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CD9C8" w14:textId="77777777" w:rsidR="00615C0E" w:rsidRDefault="00615C0E" w:rsidP="00F841AE">
      <w:pPr>
        <w:autoSpaceDE w:val="0"/>
        <w:autoSpaceDN w:val="0"/>
        <w:adjustRightInd w:val="0"/>
        <w:spacing w:after="0" w:line="240" w:lineRule="auto"/>
        <w:rPr>
          <w:rFonts w:cstheme="minorHAnsi"/>
          <w:color w:val="000000"/>
          <w:sz w:val="22"/>
        </w:rPr>
      </w:pPr>
    </w:p>
    <w:p w14:paraId="228B7E6B" w14:textId="77777777" w:rsidR="00615C0E" w:rsidRDefault="00615C0E" w:rsidP="00F841AE">
      <w:pPr>
        <w:autoSpaceDE w:val="0"/>
        <w:autoSpaceDN w:val="0"/>
        <w:adjustRightInd w:val="0"/>
        <w:spacing w:after="0" w:line="240" w:lineRule="auto"/>
        <w:rPr>
          <w:rFonts w:cstheme="minorHAnsi"/>
          <w:color w:val="000000"/>
          <w:sz w:val="22"/>
        </w:rPr>
      </w:pPr>
    </w:p>
    <w:p w14:paraId="4D55E37E" w14:textId="77777777" w:rsidR="00615C0E" w:rsidRDefault="00615C0E" w:rsidP="00F841AE">
      <w:pPr>
        <w:autoSpaceDE w:val="0"/>
        <w:autoSpaceDN w:val="0"/>
        <w:adjustRightInd w:val="0"/>
        <w:spacing w:after="0" w:line="240" w:lineRule="auto"/>
        <w:rPr>
          <w:rFonts w:cstheme="minorHAnsi"/>
          <w:color w:val="000000"/>
          <w:sz w:val="22"/>
        </w:rPr>
      </w:pPr>
    </w:p>
    <w:p w14:paraId="58D7CF00" w14:textId="4F175648" w:rsidR="00A22EDF" w:rsidRPr="00354054" w:rsidRDefault="003B56A8" w:rsidP="00F841AE">
      <w:pPr>
        <w:autoSpaceDE w:val="0"/>
        <w:autoSpaceDN w:val="0"/>
        <w:adjustRightInd w:val="0"/>
        <w:spacing w:after="0" w:line="240" w:lineRule="auto"/>
        <w:rPr>
          <w:rFonts w:cstheme="minorHAnsi"/>
          <w:color w:val="000000"/>
          <w:sz w:val="22"/>
        </w:rPr>
      </w:pPr>
      <w:r w:rsidRPr="00354054">
        <w:rPr>
          <w:rFonts w:cstheme="minorHAnsi"/>
          <w:b/>
          <w:noProof/>
          <w:sz w:val="22"/>
          <w:lang w:eastAsia="de-DE"/>
        </w:rPr>
        <w:drawing>
          <wp:anchor distT="0" distB="0" distL="114300" distR="114300" simplePos="0" relativeHeight="251658240" behindDoc="1" locked="0" layoutInCell="1" allowOverlap="1" wp14:anchorId="383AC977" wp14:editId="3B1ECEC7">
            <wp:simplePos x="0" y="0"/>
            <wp:positionH relativeFrom="margin">
              <wp:align>right</wp:align>
            </wp:positionH>
            <wp:positionV relativeFrom="paragraph">
              <wp:posOffset>92</wp:posOffset>
            </wp:positionV>
            <wp:extent cx="3721100" cy="787400"/>
            <wp:effectExtent l="0" t="0" r="0" b="0"/>
            <wp:wrapTight wrapText="bothSides">
              <wp:wrapPolygon edited="0">
                <wp:start x="0" y="0"/>
                <wp:lineTo x="0" y="20903"/>
                <wp:lineTo x="21453" y="20903"/>
                <wp:lineTo x="21453" y="0"/>
                <wp:lineTo x="0" y="0"/>
              </wp:wrapPolygon>
            </wp:wrapTight>
            <wp:docPr id="3" name="Grafik 3" descr="T:\GCP\OZ Bochum Herne\Logo\JPEG\2403_OZ_BO-HER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CP\OZ Bochum Herne\Logo\JPEG\2403_OZ_BO-HER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1100" cy="787400"/>
                    </a:xfrm>
                    <a:prstGeom prst="rect">
                      <a:avLst/>
                    </a:prstGeom>
                    <a:noFill/>
                    <a:ln>
                      <a:noFill/>
                    </a:ln>
                  </pic:spPr>
                </pic:pic>
              </a:graphicData>
            </a:graphic>
          </wp:anchor>
        </w:drawing>
      </w:r>
    </w:p>
    <w:p w14:paraId="01B5D648" w14:textId="77777777" w:rsidR="003B56A8" w:rsidRPr="00354054" w:rsidRDefault="003B56A8" w:rsidP="00F841AE">
      <w:pPr>
        <w:pStyle w:val="Titel"/>
        <w:rPr>
          <w:rFonts w:asciiTheme="minorHAnsi" w:hAnsiTheme="minorHAnsi" w:cstheme="minorHAnsi"/>
          <w:sz w:val="22"/>
          <w:szCs w:val="22"/>
        </w:rPr>
      </w:pPr>
    </w:p>
    <w:p w14:paraId="50492D9B" w14:textId="77777777" w:rsidR="003B56A8" w:rsidRPr="00354054" w:rsidRDefault="003B56A8" w:rsidP="00F841AE">
      <w:pPr>
        <w:pStyle w:val="Titel"/>
        <w:rPr>
          <w:rFonts w:asciiTheme="minorHAnsi" w:hAnsiTheme="minorHAnsi" w:cstheme="minorHAnsi"/>
          <w:sz w:val="22"/>
          <w:szCs w:val="22"/>
        </w:rPr>
      </w:pPr>
    </w:p>
    <w:p w14:paraId="0402A3C2" w14:textId="77777777" w:rsidR="003B56A8" w:rsidRPr="00354054" w:rsidRDefault="003B56A8" w:rsidP="00F841AE">
      <w:pPr>
        <w:pStyle w:val="Titel"/>
        <w:rPr>
          <w:rFonts w:asciiTheme="minorHAnsi" w:hAnsiTheme="minorHAnsi" w:cstheme="minorHAnsi"/>
          <w:sz w:val="22"/>
          <w:szCs w:val="22"/>
        </w:rPr>
      </w:pPr>
    </w:p>
    <w:p w14:paraId="1E2C6FA0" w14:textId="77777777" w:rsidR="006C04DA" w:rsidRDefault="006C04DA" w:rsidP="00F47F45">
      <w:pPr>
        <w:pStyle w:val="Titel"/>
        <w:jc w:val="center"/>
        <w:rPr>
          <w:rFonts w:asciiTheme="minorHAnsi" w:hAnsiTheme="minorHAnsi" w:cstheme="minorHAnsi"/>
          <w:sz w:val="36"/>
          <w:szCs w:val="36"/>
        </w:rPr>
      </w:pPr>
    </w:p>
    <w:p w14:paraId="7AA4734D" w14:textId="77777777" w:rsidR="006C04DA" w:rsidRDefault="006C04DA" w:rsidP="00F47F45">
      <w:pPr>
        <w:pStyle w:val="Titel"/>
        <w:jc w:val="center"/>
        <w:rPr>
          <w:rFonts w:asciiTheme="minorHAnsi" w:hAnsiTheme="minorHAnsi" w:cstheme="minorHAnsi"/>
          <w:sz w:val="36"/>
          <w:szCs w:val="36"/>
        </w:rPr>
      </w:pPr>
    </w:p>
    <w:p w14:paraId="26EFC0F4" w14:textId="1CBA86DD" w:rsidR="008D6D70" w:rsidRPr="006C04DA" w:rsidRDefault="000A10DC" w:rsidP="00F47F45">
      <w:pPr>
        <w:pStyle w:val="Titel"/>
        <w:jc w:val="center"/>
        <w:rPr>
          <w:rFonts w:asciiTheme="minorHAnsi" w:hAnsiTheme="minorHAnsi" w:cstheme="minorHAnsi"/>
          <w:sz w:val="36"/>
          <w:szCs w:val="36"/>
        </w:rPr>
      </w:pPr>
      <w:r>
        <w:rPr>
          <w:rFonts w:asciiTheme="minorHAnsi" w:hAnsiTheme="minorHAnsi" w:cstheme="minorHAnsi"/>
          <w:sz w:val="36"/>
          <w:szCs w:val="36"/>
        </w:rPr>
        <w:t>Jahresbericht 2024</w:t>
      </w:r>
    </w:p>
    <w:p w14:paraId="25E92FD7" w14:textId="3B397E2B" w:rsidR="00A22EDF" w:rsidRPr="006C04DA" w:rsidRDefault="009F30A5" w:rsidP="00F47F45">
      <w:pPr>
        <w:pStyle w:val="Titel"/>
        <w:jc w:val="center"/>
        <w:rPr>
          <w:rFonts w:asciiTheme="minorHAnsi" w:hAnsiTheme="minorHAnsi" w:cstheme="minorHAnsi"/>
          <w:sz w:val="28"/>
          <w:szCs w:val="28"/>
        </w:rPr>
      </w:pPr>
      <w:r w:rsidRPr="006C04DA">
        <w:rPr>
          <w:rFonts w:asciiTheme="minorHAnsi" w:hAnsiTheme="minorHAnsi" w:cstheme="minorHAnsi"/>
          <w:sz w:val="28"/>
          <w:szCs w:val="28"/>
        </w:rPr>
        <w:t>Onkologisches Zentrum Bochum Herne</w:t>
      </w:r>
    </w:p>
    <w:p w14:paraId="2060DE28" w14:textId="77777777" w:rsidR="000C3485" w:rsidRPr="00354054" w:rsidRDefault="000C3485" w:rsidP="009F30A5">
      <w:pPr>
        <w:spacing w:after="40"/>
        <w:rPr>
          <w:rFonts w:cstheme="minorHAnsi"/>
          <w:b/>
          <w:sz w:val="22"/>
        </w:rPr>
      </w:pPr>
    </w:p>
    <w:p w14:paraId="6600FA80" w14:textId="77777777" w:rsidR="000C3485" w:rsidRPr="00354054" w:rsidRDefault="000C3485" w:rsidP="009F30A5">
      <w:pPr>
        <w:spacing w:after="40"/>
        <w:rPr>
          <w:rFonts w:cstheme="minorHAnsi"/>
          <w:b/>
          <w:sz w:val="22"/>
        </w:rPr>
      </w:pPr>
    </w:p>
    <w:p w14:paraId="26527B6F" w14:textId="77777777" w:rsidR="00A22EDF" w:rsidRPr="00354054" w:rsidRDefault="00A22EDF" w:rsidP="00F841AE">
      <w:pPr>
        <w:pStyle w:val="Titel"/>
        <w:rPr>
          <w:rFonts w:asciiTheme="minorHAnsi" w:hAnsiTheme="minorHAnsi" w:cstheme="minorHAnsi"/>
          <w:sz w:val="22"/>
          <w:szCs w:val="22"/>
        </w:rPr>
      </w:pPr>
    </w:p>
    <w:p w14:paraId="5A00EC0B" w14:textId="58587C52" w:rsidR="001E22F9" w:rsidRPr="00354054" w:rsidRDefault="00A84514">
      <w:pPr>
        <w:rPr>
          <w:rFonts w:cstheme="minorHAnsi"/>
          <w:sz w:val="22"/>
        </w:rPr>
      </w:pPr>
      <w:r w:rsidRPr="00354054">
        <w:rPr>
          <w:rFonts w:cstheme="minorHAnsi"/>
          <w:sz w:val="22"/>
        </w:rPr>
        <w:t>Der Jah</w:t>
      </w:r>
      <w:r w:rsidR="003B519F" w:rsidRPr="00354054">
        <w:rPr>
          <w:rFonts w:cstheme="minorHAnsi"/>
          <w:sz w:val="22"/>
        </w:rPr>
        <w:t>resbericht wird jährlich von den</w:t>
      </w:r>
      <w:r w:rsidRPr="00354054">
        <w:rPr>
          <w:rFonts w:cstheme="minorHAnsi"/>
          <w:sz w:val="22"/>
        </w:rPr>
        <w:t xml:space="preserve"> </w:t>
      </w:r>
      <w:r w:rsidRPr="006C0601">
        <w:rPr>
          <w:rFonts w:cstheme="minorHAnsi"/>
          <w:sz w:val="22"/>
        </w:rPr>
        <w:t xml:space="preserve">Zentrumskoordinatoren </w:t>
      </w:r>
      <w:r w:rsidR="00890E05" w:rsidRPr="006C0601">
        <w:rPr>
          <w:rFonts w:cstheme="minorHAnsi"/>
          <w:sz w:val="22"/>
        </w:rPr>
        <w:t>Frau Dr. Karababa</w:t>
      </w:r>
      <w:r w:rsidRPr="00354054">
        <w:rPr>
          <w:rFonts w:cstheme="minorHAnsi"/>
          <w:sz w:val="22"/>
        </w:rPr>
        <w:t xml:space="preserve"> und </w:t>
      </w:r>
      <w:r w:rsidR="0060420D" w:rsidRPr="00354054">
        <w:rPr>
          <w:rFonts w:cstheme="minorHAnsi"/>
          <w:sz w:val="22"/>
        </w:rPr>
        <w:t xml:space="preserve">Frau </w:t>
      </w:r>
      <w:r w:rsidRPr="00354054">
        <w:rPr>
          <w:rFonts w:cstheme="minorHAnsi"/>
          <w:sz w:val="22"/>
        </w:rPr>
        <w:t>Knodel in Zusammenarbeit mit der Steuerungsgruppe Onkologisches Zentrum Bochum Herne und den Gesc</w:t>
      </w:r>
      <w:r w:rsidR="00B86C1F" w:rsidRPr="00354054">
        <w:rPr>
          <w:rFonts w:cstheme="minorHAnsi"/>
          <w:sz w:val="22"/>
        </w:rPr>
        <w:t>häftsführern der beiden Klinikträger</w:t>
      </w:r>
      <w:r w:rsidR="004A6ED2" w:rsidRPr="00354054">
        <w:rPr>
          <w:rFonts w:cstheme="minorHAnsi"/>
          <w:sz w:val="22"/>
        </w:rPr>
        <w:t xml:space="preserve"> Augusta-Kranken-Anstalt gGmbH und der </w:t>
      </w:r>
      <w:r w:rsidR="008F515C" w:rsidRPr="00354054">
        <w:rPr>
          <w:rFonts w:cstheme="minorHAnsi"/>
          <w:sz w:val="22"/>
        </w:rPr>
        <w:t xml:space="preserve">Ev. Krankenhausgemeinschaft </w:t>
      </w:r>
      <w:proofErr w:type="spellStart"/>
      <w:r w:rsidR="008F515C" w:rsidRPr="00354054">
        <w:rPr>
          <w:rFonts w:cstheme="minorHAnsi"/>
          <w:sz w:val="22"/>
        </w:rPr>
        <w:t>Herne|Castrop-Rauxel</w:t>
      </w:r>
      <w:proofErr w:type="spellEnd"/>
      <w:r w:rsidR="00BC1CC5" w:rsidRPr="00354054">
        <w:rPr>
          <w:rFonts w:cstheme="minorHAnsi"/>
          <w:sz w:val="22"/>
        </w:rPr>
        <w:t xml:space="preserve"> erstellt.</w:t>
      </w:r>
      <w:r w:rsidR="001E22F9" w:rsidRPr="00354054">
        <w:rPr>
          <w:rFonts w:cstheme="minorHAnsi"/>
          <w:sz w:val="22"/>
        </w:rPr>
        <w:br w:type="page"/>
      </w:r>
    </w:p>
    <w:p w14:paraId="5C47618C" w14:textId="1B66F7EB" w:rsidR="00D95623" w:rsidRPr="00354054" w:rsidRDefault="00D95623">
      <w:pPr>
        <w:rPr>
          <w:rFonts w:cstheme="minorHAnsi"/>
          <w:sz w:val="22"/>
        </w:rPr>
      </w:pPr>
    </w:p>
    <w:sdt>
      <w:sdtPr>
        <w:rPr>
          <w:rFonts w:asciiTheme="minorHAnsi" w:eastAsiaTheme="minorHAnsi" w:hAnsiTheme="minorHAnsi" w:cstheme="minorHAnsi"/>
          <w:color w:val="auto"/>
          <w:sz w:val="22"/>
          <w:szCs w:val="22"/>
          <w:lang w:eastAsia="en-US"/>
        </w:rPr>
        <w:id w:val="357630208"/>
        <w:docPartObj>
          <w:docPartGallery w:val="Table of Contents"/>
          <w:docPartUnique/>
        </w:docPartObj>
      </w:sdtPr>
      <w:sdtEndPr>
        <w:rPr>
          <w:b/>
          <w:bCs/>
        </w:rPr>
      </w:sdtEndPr>
      <w:sdtContent>
        <w:p w14:paraId="39F24231" w14:textId="52522D38" w:rsidR="00D95623" w:rsidRPr="00354054" w:rsidRDefault="00D95623">
          <w:pPr>
            <w:pStyle w:val="Inhaltsverzeichnisberschrift"/>
            <w:rPr>
              <w:rFonts w:asciiTheme="minorHAnsi" w:hAnsiTheme="minorHAnsi" w:cstheme="minorHAnsi"/>
              <w:sz w:val="22"/>
              <w:szCs w:val="22"/>
            </w:rPr>
          </w:pPr>
          <w:r w:rsidRPr="00354054">
            <w:rPr>
              <w:rFonts w:asciiTheme="minorHAnsi" w:hAnsiTheme="minorHAnsi" w:cstheme="minorHAnsi"/>
              <w:sz w:val="22"/>
              <w:szCs w:val="22"/>
            </w:rPr>
            <w:t>Inhalt</w:t>
          </w:r>
        </w:p>
        <w:p w14:paraId="65743374" w14:textId="7985F7DC" w:rsidR="00786851" w:rsidRDefault="00D95623">
          <w:pPr>
            <w:pStyle w:val="Verzeichnis1"/>
            <w:rPr>
              <w:rFonts w:eastAsiaTheme="minorEastAsia" w:cstheme="minorBidi"/>
              <w:sz w:val="22"/>
              <w:lang w:eastAsia="de-DE"/>
            </w:rPr>
          </w:pPr>
          <w:r w:rsidRPr="00354054">
            <w:rPr>
              <w:sz w:val="22"/>
            </w:rPr>
            <w:fldChar w:fldCharType="begin"/>
          </w:r>
          <w:r w:rsidRPr="00354054">
            <w:rPr>
              <w:sz w:val="22"/>
            </w:rPr>
            <w:instrText xml:space="preserve"> TOC \o "1-3" \h \z \u </w:instrText>
          </w:r>
          <w:r w:rsidRPr="00354054">
            <w:rPr>
              <w:sz w:val="22"/>
            </w:rPr>
            <w:fldChar w:fldCharType="separate"/>
          </w:r>
          <w:hyperlink w:anchor="_Toc173767279" w:history="1">
            <w:r w:rsidR="00786851" w:rsidRPr="007A2CBE">
              <w:rPr>
                <w:rStyle w:val="Hyperlink"/>
              </w:rPr>
              <w:t>1.</w:t>
            </w:r>
            <w:r w:rsidR="00786851">
              <w:rPr>
                <w:rFonts w:eastAsiaTheme="minorEastAsia" w:cstheme="minorBidi"/>
                <w:sz w:val="22"/>
                <w:lang w:eastAsia="de-DE"/>
              </w:rPr>
              <w:tab/>
            </w:r>
            <w:r w:rsidR="00786851" w:rsidRPr="007A2CBE">
              <w:rPr>
                <w:rStyle w:val="Hyperlink"/>
              </w:rPr>
              <w:t>Einleitung und Rückblick</w:t>
            </w:r>
            <w:r w:rsidR="00786851">
              <w:rPr>
                <w:webHidden/>
              </w:rPr>
              <w:tab/>
            </w:r>
            <w:r w:rsidR="00786851">
              <w:rPr>
                <w:webHidden/>
              </w:rPr>
              <w:fldChar w:fldCharType="begin"/>
            </w:r>
            <w:r w:rsidR="00786851">
              <w:rPr>
                <w:webHidden/>
              </w:rPr>
              <w:instrText xml:space="preserve"> PAGEREF _Toc173767279 \h </w:instrText>
            </w:r>
            <w:r w:rsidR="00786851">
              <w:rPr>
                <w:webHidden/>
              </w:rPr>
            </w:r>
            <w:r w:rsidR="00786851">
              <w:rPr>
                <w:webHidden/>
              </w:rPr>
              <w:fldChar w:fldCharType="separate"/>
            </w:r>
            <w:r w:rsidR="00786851">
              <w:rPr>
                <w:webHidden/>
              </w:rPr>
              <w:t>4</w:t>
            </w:r>
            <w:r w:rsidR="00786851">
              <w:rPr>
                <w:webHidden/>
              </w:rPr>
              <w:fldChar w:fldCharType="end"/>
            </w:r>
          </w:hyperlink>
        </w:p>
        <w:p w14:paraId="35E6CD19" w14:textId="0F90FC59" w:rsidR="00786851" w:rsidRDefault="008A555B">
          <w:pPr>
            <w:pStyle w:val="Verzeichnis1"/>
            <w:rPr>
              <w:rFonts w:eastAsiaTheme="minorEastAsia" w:cstheme="minorBidi"/>
              <w:sz w:val="22"/>
              <w:lang w:eastAsia="de-DE"/>
            </w:rPr>
          </w:pPr>
          <w:hyperlink w:anchor="_Toc173767280" w:history="1">
            <w:r w:rsidR="00786851" w:rsidRPr="007A2CBE">
              <w:rPr>
                <w:rStyle w:val="Hyperlink"/>
              </w:rPr>
              <w:t>2.</w:t>
            </w:r>
            <w:r w:rsidR="00786851">
              <w:rPr>
                <w:rFonts w:eastAsiaTheme="minorEastAsia" w:cstheme="minorBidi"/>
                <w:sz w:val="22"/>
                <w:lang w:eastAsia="de-DE"/>
              </w:rPr>
              <w:tab/>
            </w:r>
            <w:r w:rsidR="00786851" w:rsidRPr="007A2CBE">
              <w:rPr>
                <w:rStyle w:val="Hyperlink"/>
              </w:rPr>
              <w:t>Aufbau und Organisation</w:t>
            </w:r>
            <w:r w:rsidR="00786851">
              <w:rPr>
                <w:webHidden/>
              </w:rPr>
              <w:tab/>
            </w:r>
            <w:r w:rsidR="00786851">
              <w:rPr>
                <w:webHidden/>
              </w:rPr>
              <w:fldChar w:fldCharType="begin"/>
            </w:r>
            <w:r w:rsidR="00786851">
              <w:rPr>
                <w:webHidden/>
              </w:rPr>
              <w:instrText xml:space="preserve"> PAGEREF _Toc173767280 \h </w:instrText>
            </w:r>
            <w:r w:rsidR="00786851">
              <w:rPr>
                <w:webHidden/>
              </w:rPr>
            </w:r>
            <w:r w:rsidR="00786851">
              <w:rPr>
                <w:webHidden/>
              </w:rPr>
              <w:fldChar w:fldCharType="separate"/>
            </w:r>
            <w:r w:rsidR="00786851">
              <w:rPr>
                <w:webHidden/>
              </w:rPr>
              <w:t>4</w:t>
            </w:r>
            <w:r w:rsidR="00786851">
              <w:rPr>
                <w:webHidden/>
              </w:rPr>
              <w:fldChar w:fldCharType="end"/>
            </w:r>
          </w:hyperlink>
        </w:p>
        <w:p w14:paraId="7256F765" w14:textId="73338479" w:rsidR="00786851" w:rsidRDefault="008A555B">
          <w:pPr>
            <w:pStyle w:val="Verzeichnis1"/>
            <w:rPr>
              <w:rFonts w:eastAsiaTheme="minorEastAsia" w:cstheme="minorBidi"/>
              <w:sz w:val="22"/>
              <w:lang w:eastAsia="de-DE"/>
            </w:rPr>
          </w:pPr>
          <w:hyperlink w:anchor="_Toc173767281" w:history="1">
            <w:r w:rsidR="00786851" w:rsidRPr="007A2CBE">
              <w:rPr>
                <w:rStyle w:val="Hyperlink"/>
              </w:rPr>
              <w:t>2.1 Organigramm</w:t>
            </w:r>
            <w:r w:rsidR="00786851">
              <w:rPr>
                <w:webHidden/>
              </w:rPr>
              <w:tab/>
            </w:r>
            <w:r w:rsidR="00786851">
              <w:rPr>
                <w:webHidden/>
              </w:rPr>
              <w:fldChar w:fldCharType="begin"/>
            </w:r>
            <w:r w:rsidR="00786851">
              <w:rPr>
                <w:webHidden/>
              </w:rPr>
              <w:instrText xml:space="preserve"> PAGEREF _Toc173767281 \h </w:instrText>
            </w:r>
            <w:r w:rsidR="00786851">
              <w:rPr>
                <w:webHidden/>
              </w:rPr>
            </w:r>
            <w:r w:rsidR="00786851">
              <w:rPr>
                <w:webHidden/>
              </w:rPr>
              <w:fldChar w:fldCharType="separate"/>
            </w:r>
            <w:r w:rsidR="00786851">
              <w:rPr>
                <w:webHidden/>
              </w:rPr>
              <w:t>5</w:t>
            </w:r>
            <w:r w:rsidR="00786851">
              <w:rPr>
                <w:webHidden/>
              </w:rPr>
              <w:fldChar w:fldCharType="end"/>
            </w:r>
          </w:hyperlink>
        </w:p>
        <w:p w14:paraId="0D5DCA31" w14:textId="4C70AFD5" w:rsidR="00786851" w:rsidRDefault="008A555B">
          <w:pPr>
            <w:pStyle w:val="Verzeichnis1"/>
            <w:rPr>
              <w:rFonts w:eastAsiaTheme="minorEastAsia" w:cstheme="minorBidi"/>
              <w:sz w:val="22"/>
              <w:lang w:eastAsia="de-DE"/>
            </w:rPr>
          </w:pPr>
          <w:hyperlink w:anchor="_Toc173767282" w:history="1">
            <w:r w:rsidR="00786851" w:rsidRPr="007A2CBE">
              <w:rPr>
                <w:rStyle w:val="Hyperlink"/>
              </w:rPr>
              <w:t>2.2 Kooperationspartner</w:t>
            </w:r>
            <w:r w:rsidR="00786851">
              <w:rPr>
                <w:webHidden/>
              </w:rPr>
              <w:tab/>
            </w:r>
            <w:r w:rsidR="00786851">
              <w:rPr>
                <w:webHidden/>
              </w:rPr>
              <w:fldChar w:fldCharType="begin"/>
            </w:r>
            <w:r w:rsidR="00786851">
              <w:rPr>
                <w:webHidden/>
              </w:rPr>
              <w:instrText xml:space="preserve"> PAGEREF _Toc173767282 \h </w:instrText>
            </w:r>
            <w:r w:rsidR="00786851">
              <w:rPr>
                <w:webHidden/>
              </w:rPr>
            </w:r>
            <w:r w:rsidR="00786851">
              <w:rPr>
                <w:webHidden/>
              </w:rPr>
              <w:fldChar w:fldCharType="separate"/>
            </w:r>
            <w:r w:rsidR="00786851">
              <w:rPr>
                <w:webHidden/>
              </w:rPr>
              <w:t>5</w:t>
            </w:r>
            <w:r w:rsidR="00786851">
              <w:rPr>
                <w:webHidden/>
              </w:rPr>
              <w:fldChar w:fldCharType="end"/>
            </w:r>
          </w:hyperlink>
        </w:p>
        <w:p w14:paraId="62226DE0" w14:textId="4D10DC6B" w:rsidR="00786851" w:rsidRDefault="008A555B">
          <w:pPr>
            <w:pStyle w:val="Verzeichnis1"/>
            <w:rPr>
              <w:rFonts w:eastAsiaTheme="minorEastAsia" w:cstheme="minorBidi"/>
              <w:sz w:val="22"/>
              <w:lang w:eastAsia="de-DE"/>
            </w:rPr>
          </w:pPr>
          <w:hyperlink w:anchor="_Toc173767283" w:history="1">
            <w:r w:rsidR="00786851" w:rsidRPr="007A2CBE">
              <w:rPr>
                <w:rStyle w:val="Hyperlink"/>
              </w:rPr>
              <w:t>2.2.1 Hauptkooperationspartner</w:t>
            </w:r>
            <w:r w:rsidR="00786851">
              <w:rPr>
                <w:webHidden/>
              </w:rPr>
              <w:tab/>
            </w:r>
            <w:r w:rsidR="00786851">
              <w:rPr>
                <w:webHidden/>
              </w:rPr>
              <w:fldChar w:fldCharType="begin"/>
            </w:r>
            <w:r w:rsidR="00786851">
              <w:rPr>
                <w:webHidden/>
              </w:rPr>
              <w:instrText xml:space="preserve"> PAGEREF _Toc173767283 \h </w:instrText>
            </w:r>
            <w:r w:rsidR="00786851">
              <w:rPr>
                <w:webHidden/>
              </w:rPr>
            </w:r>
            <w:r w:rsidR="00786851">
              <w:rPr>
                <w:webHidden/>
              </w:rPr>
              <w:fldChar w:fldCharType="separate"/>
            </w:r>
            <w:r w:rsidR="00786851">
              <w:rPr>
                <w:webHidden/>
              </w:rPr>
              <w:t>5</w:t>
            </w:r>
            <w:r w:rsidR="00786851">
              <w:rPr>
                <w:webHidden/>
              </w:rPr>
              <w:fldChar w:fldCharType="end"/>
            </w:r>
          </w:hyperlink>
        </w:p>
        <w:p w14:paraId="5DDE0D6E" w14:textId="1BD0A819" w:rsidR="00786851" w:rsidRDefault="008A555B">
          <w:pPr>
            <w:pStyle w:val="Verzeichnis1"/>
            <w:rPr>
              <w:rFonts w:eastAsiaTheme="minorEastAsia" w:cstheme="minorBidi"/>
              <w:sz w:val="22"/>
              <w:lang w:eastAsia="de-DE"/>
            </w:rPr>
          </w:pPr>
          <w:hyperlink w:anchor="_Toc173767284" w:history="1">
            <w:r w:rsidR="00786851" w:rsidRPr="007A2CBE">
              <w:rPr>
                <w:rStyle w:val="Hyperlink"/>
              </w:rPr>
              <w:t>2.2.2 Übersicht der externen Kooperationspartner</w:t>
            </w:r>
            <w:r w:rsidR="00786851">
              <w:rPr>
                <w:webHidden/>
              </w:rPr>
              <w:tab/>
            </w:r>
            <w:r w:rsidR="00786851">
              <w:rPr>
                <w:webHidden/>
              </w:rPr>
              <w:fldChar w:fldCharType="begin"/>
            </w:r>
            <w:r w:rsidR="00786851">
              <w:rPr>
                <w:webHidden/>
              </w:rPr>
              <w:instrText xml:space="preserve"> PAGEREF _Toc173767284 \h </w:instrText>
            </w:r>
            <w:r w:rsidR="00786851">
              <w:rPr>
                <w:webHidden/>
              </w:rPr>
            </w:r>
            <w:r w:rsidR="00786851">
              <w:rPr>
                <w:webHidden/>
              </w:rPr>
              <w:fldChar w:fldCharType="separate"/>
            </w:r>
            <w:r w:rsidR="00786851">
              <w:rPr>
                <w:webHidden/>
              </w:rPr>
              <w:t>7</w:t>
            </w:r>
            <w:r w:rsidR="00786851">
              <w:rPr>
                <w:webHidden/>
              </w:rPr>
              <w:fldChar w:fldCharType="end"/>
            </w:r>
          </w:hyperlink>
        </w:p>
        <w:p w14:paraId="2AB613BF" w14:textId="7974D292" w:rsidR="00786851" w:rsidRDefault="008A555B">
          <w:pPr>
            <w:pStyle w:val="Verzeichnis1"/>
            <w:rPr>
              <w:rFonts w:eastAsiaTheme="minorEastAsia" w:cstheme="minorBidi"/>
              <w:sz w:val="22"/>
              <w:lang w:eastAsia="de-DE"/>
            </w:rPr>
          </w:pPr>
          <w:hyperlink w:anchor="_Toc173767285" w:history="1">
            <w:r w:rsidR="00786851" w:rsidRPr="007A2CBE">
              <w:rPr>
                <w:rStyle w:val="Hyperlink"/>
              </w:rPr>
              <w:t>2.2.3 Übersicht der internen Kooperationspartner</w:t>
            </w:r>
            <w:r w:rsidR="00786851">
              <w:rPr>
                <w:webHidden/>
              </w:rPr>
              <w:tab/>
            </w:r>
            <w:r w:rsidR="00786851">
              <w:rPr>
                <w:webHidden/>
              </w:rPr>
              <w:fldChar w:fldCharType="begin"/>
            </w:r>
            <w:r w:rsidR="00786851">
              <w:rPr>
                <w:webHidden/>
              </w:rPr>
              <w:instrText xml:space="preserve"> PAGEREF _Toc173767285 \h </w:instrText>
            </w:r>
            <w:r w:rsidR="00786851">
              <w:rPr>
                <w:webHidden/>
              </w:rPr>
            </w:r>
            <w:r w:rsidR="00786851">
              <w:rPr>
                <w:webHidden/>
              </w:rPr>
              <w:fldChar w:fldCharType="separate"/>
            </w:r>
            <w:r w:rsidR="00786851">
              <w:rPr>
                <w:webHidden/>
              </w:rPr>
              <w:t>9</w:t>
            </w:r>
            <w:r w:rsidR="00786851">
              <w:rPr>
                <w:webHidden/>
              </w:rPr>
              <w:fldChar w:fldCharType="end"/>
            </w:r>
          </w:hyperlink>
        </w:p>
        <w:p w14:paraId="2620579C" w14:textId="2D3298B8" w:rsidR="00786851" w:rsidRDefault="008A555B">
          <w:pPr>
            <w:pStyle w:val="Verzeichnis1"/>
            <w:rPr>
              <w:rFonts w:eastAsiaTheme="minorEastAsia" w:cstheme="minorBidi"/>
              <w:sz w:val="22"/>
              <w:lang w:eastAsia="de-DE"/>
            </w:rPr>
          </w:pPr>
          <w:hyperlink w:anchor="_Toc173767286" w:history="1">
            <w:r w:rsidR="00786851" w:rsidRPr="007A2CBE">
              <w:rPr>
                <w:rStyle w:val="Hyperlink"/>
              </w:rPr>
              <w:t>2.3 Zentrumskoordination</w:t>
            </w:r>
            <w:r w:rsidR="00786851">
              <w:rPr>
                <w:webHidden/>
              </w:rPr>
              <w:tab/>
            </w:r>
            <w:r w:rsidR="00786851">
              <w:rPr>
                <w:webHidden/>
              </w:rPr>
              <w:fldChar w:fldCharType="begin"/>
            </w:r>
            <w:r w:rsidR="00786851">
              <w:rPr>
                <w:webHidden/>
              </w:rPr>
              <w:instrText xml:space="preserve"> PAGEREF _Toc173767286 \h </w:instrText>
            </w:r>
            <w:r w:rsidR="00786851">
              <w:rPr>
                <w:webHidden/>
              </w:rPr>
            </w:r>
            <w:r w:rsidR="00786851">
              <w:rPr>
                <w:webHidden/>
              </w:rPr>
              <w:fldChar w:fldCharType="separate"/>
            </w:r>
            <w:r w:rsidR="00786851">
              <w:rPr>
                <w:webHidden/>
              </w:rPr>
              <w:t>10</w:t>
            </w:r>
            <w:r w:rsidR="00786851">
              <w:rPr>
                <w:webHidden/>
              </w:rPr>
              <w:fldChar w:fldCharType="end"/>
            </w:r>
          </w:hyperlink>
        </w:p>
        <w:p w14:paraId="41CDD19D" w14:textId="6409AFEF" w:rsidR="00786851" w:rsidRDefault="008A555B">
          <w:pPr>
            <w:pStyle w:val="Verzeichnis1"/>
            <w:rPr>
              <w:rFonts w:eastAsiaTheme="minorEastAsia" w:cstheme="minorBidi"/>
              <w:sz w:val="22"/>
              <w:lang w:eastAsia="de-DE"/>
            </w:rPr>
          </w:pPr>
          <w:hyperlink w:anchor="_Toc173767287" w:history="1">
            <w:r w:rsidR="00786851" w:rsidRPr="007A2CBE">
              <w:rPr>
                <w:rStyle w:val="Hyperlink"/>
              </w:rPr>
              <w:t>2.4. Steuerungsgruppe</w:t>
            </w:r>
            <w:r w:rsidR="00786851">
              <w:rPr>
                <w:webHidden/>
              </w:rPr>
              <w:tab/>
            </w:r>
            <w:r w:rsidR="00786851">
              <w:rPr>
                <w:webHidden/>
              </w:rPr>
              <w:fldChar w:fldCharType="begin"/>
            </w:r>
            <w:r w:rsidR="00786851">
              <w:rPr>
                <w:webHidden/>
              </w:rPr>
              <w:instrText xml:space="preserve"> PAGEREF _Toc173767287 \h </w:instrText>
            </w:r>
            <w:r w:rsidR="00786851">
              <w:rPr>
                <w:webHidden/>
              </w:rPr>
            </w:r>
            <w:r w:rsidR="00786851">
              <w:rPr>
                <w:webHidden/>
              </w:rPr>
              <w:fldChar w:fldCharType="separate"/>
            </w:r>
            <w:r w:rsidR="00786851">
              <w:rPr>
                <w:webHidden/>
              </w:rPr>
              <w:t>10</w:t>
            </w:r>
            <w:r w:rsidR="00786851">
              <w:rPr>
                <w:webHidden/>
              </w:rPr>
              <w:fldChar w:fldCharType="end"/>
            </w:r>
          </w:hyperlink>
        </w:p>
        <w:p w14:paraId="0FEF5AFD" w14:textId="5983D570" w:rsidR="00786851" w:rsidRDefault="008A555B">
          <w:pPr>
            <w:pStyle w:val="Verzeichnis1"/>
            <w:rPr>
              <w:rFonts w:eastAsiaTheme="minorEastAsia" w:cstheme="minorBidi"/>
              <w:sz w:val="22"/>
              <w:lang w:eastAsia="de-DE"/>
            </w:rPr>
          </w:pPr>
          <w:hyperlink w:anchor="_Toc173767288" w:history="1">
            <w:r w:rsidR="00786851" w:rsidRPr="007A2CBE">
              <w:rPr>
                <w:rStyle w:val="Hyperlink"/>
              </w:rPr>
              <w:t>2.5 Leitungsgremium</w:t>
            </w:r>
            <w:r w:rsidR="00786851">
              <w:rPr>
                <w:webHidden/>
              </w:rPr>
              <w:tab/>
            </w:r>
            <w:r w:rsidR="00786851">
              <w:rPr>
                <w:webHidden/>
              </w:rPr>
              <w:fldChar w:fldCharType="begin"/>
            </w:r>
            <w:r w:rsidR="00786851">
              <w:rPr>
                <w:webHidden/>
              </w:rPr>
              <w:instrText xml:space="preserve"> PAGEREF _Toc173767288 \h </w:instrText>
            </w:r>
            <w:r w:rsidR="00786851">
              <w:rPr>
                <w:webHidden/>
              </w:rPr>
            </w:r>
            <w:r w:rsidR="00786851">
              <w:rPr>
                <w:webHidden/>
              </w:rPr>
              <w:fldChar w:fldCharType="separate"/>
            </w:r>
            <w:r w:rsidR="00786851">
              <w:rPr>
                <w:webHidden/>
              </w:rPr>
              <w:t>11</w:t>
            </w:r>
            <w:r w:rsidR="00786851">
              <w:rPr>
                <w:webHidden/>
              </w:rPr>
              <w:fldChar w:fldCharType="end"/>
            </w:r>
          </w:hyperlink>
        </w:p>
        <w:p w14:paraId="6C82656A" w14:textId="6D1820AE" w:rsidR="00786851" w:rsidRDefault="008A555B">
          <w:pPr>
            <w:pStyle w:val="Verzeichnis1"/>
            <w:rPr>
              <w:rFonts w:eastAsiaTheme="minorEastAsia" w:cstheme="minorBidi"/>
              <w:sz w:val="22"/>
              <w:lang w:eastAsia="de-DE"/>
            </w:rPr>
          </w:pPr>
          <w:hyperlink w:anchor="_Toc173767289" w:history="1">
            <w:r w:rsidR="00786851" w:rsidRPr="007A2CBE">
              <w:rPr>
                <w:rStyle w:val="Hyperlink"/>
              </w:rPr>
              <w:t>2.6 Tumorkonferenzen</w:t>
            </w:r>
            <w:r w:rsidR="00786851">
              <w:rPr>
                <w:webHidden/>
              </w:rPr>
              <w:tab/>
            </w:r>
            <w:r w:rsidR="00786851">
              <w:rPr>
                <w:webHidden/>
              </w:rPr>
              <w:fldChar w:fldCharType="begin"/>
            </w:r>
            <w:r w:rsidR="00786851">
              <w:rPr>
                <w:webHidden/>
              </w:rPr>
              <w:instrText xml:space="preserve"> PAGEREF _Toc173767289 \h </w:instrText>
            </w:r>
            <w:r w:rsidR="00786851">
              <w:rPr>
                <w:webHidden/>
              </w:rPr>
            </w:r>
            <w:r w:rsidR="00786851">
              <w:rPr>
                <w:webHidden/>
              </w:rPr>
              <w:fldChar w:fldCharType="separate"/>
            </w:r>
            <w:r w:rsidR="00786851">
              <w:rPr>
                <w:webHidden/>
              </w:rPr>
              <w:t>11</w:t>
            </w:r>
            <w:r w:rsidR="00786851">
              <w:rPr>
                <w:webHidden/>
              </w:rPr>
              <w:fldChar w:fldCharType="end"/>
            </w:r>
          </w:hyperlink>
        </w:p>
        <w:p w14:paraId="6179749D" w14:textId="3D7E8369" w:rsidR="00786851" w:rsidRDefault="008A555B">
          <w:pPr>
            <w:pStyle w:val="Verzeichnis1"/>
            <w:rPr>
              <w:rFonts w:eastAsiaTheme="minorEastAsia" w:cstheme="minorBidi"/>
              <w:sz w:val="22"/>
              <w:lang w:eastAsia="de-DE"/>
            </w:rPr>
          </w:pPr>
          <w:hyperlink w:anchor="_Toc173767290" w:history="1">
            <w:r w:rsidR="00786851" w:rsidRPr="007A2CBE">
              <w:rPr>
                <w:rStyle w:val="Hyperlink"/>
              </w:rPr>
              <w:t>3.</w:t>
            </w:r>
            <w:r w:rsidR="00786851">
              <w:rPr>
                <w:rFonts w:eastAsiaTheme="minorEastAsia" w:cstheme="minorBidi"/>
                <w:sz w:val="22"/>
                <w:lang w:eastAsia="de-DE"/>
              </w:rPr>
              <w:tab/>
            </w:r>
            <w:r w:rsidR="00786851" w:rsidRPr="007A2CBE">
              <w:rPr>
                <w:rStyle w:val="Hyperlink"/>
              </w:rPr>
              <w:t xml:space="preserve"> Entwi</w:t>
            </w:r>
            <w:r w:rsidR="00726A55">
              <w:rPr>
                <w:rStyle w:val="Hyperlink"/>
              </w:rPr>
              <w:t>cklungen im OZ Bochum Herne 2024</w:t>
            </w:r>
            <w:r w:rsidR="00786851">
              <w:rPr>
                <w:webHidden/>
              </w:rPr>
              <w:tab/>
            </w:r>
            <w:r w:rsidR="00786851">
              <w:rPr>
                <w:webHidden/>
              </w:rPr>
              <w:fldChar w:fldCharType="begin"/>
            </w:r>
            <w:r w:rsidR="00786851">
              <w:rPr>
                <w:webHidden/>
              </w:rPr>
              <w:instrText xml:space="preserve"> PAGEREF _Toc173767290 \h </w:instrText>
            </w:r>
            <w:r w:rsidR="00786851">
              <w:rPr>
                <w:webHidden/>
              </w:rPr>
            </w:r>
            <w:r w:rsidR="00786851">
              <w:rPr>
                <w:webHidden/>
              </w:rPr>
              <w:fldChar w:fldCharType="separate"/>
            </w:r>
            <w:r w:rsidR="00786851">
              <w:rPr>
                <w:webHidden/>
              </w:rPr>
              <w:t>12</w:t>
            </w:r>
            <w:r w:rsidR="00786851">
              <w:rPr>
                <w:webHidden/>
              </w:rPr>
              <w:fldChar w:fldCharType="end"/>
            </w:r>
          </w:hyperlink>
        </w:p>
        <w:p w14:paraId="0B7B9476" w14:textId="00737A3C" w:rsidR="00786851" w:rsidRDefault="008A555B">
          <w:pPr>
            <w:pStyle w:val="Verzeichnis1"/>
            <w:rPr>
              <w:rFonts w:eastAsiaTheme="minorEastAsia" w:cstheme="minorBidi"/>
              <w:sz w:val="22"/>
              <w:lang w:eastAsia="de-DE"/>
            </w:rPr>
          </w:pPr>
          <w:hyperlink w:anchor="_Toc173767291" w:history="1">
            <w:r w:rsidR="00786851" w:rsidRPr="007A2CBE">
              <w:rPr>
                <w:rStyle w:val="Hyperlink"/>
              </w:rPr>
              <w:t>3.1 Zentralisation der Chemotherapiebestellungen im OZ</w:t>
            </w:r>
            <w:r w:rsidR="00786851">
              <w:rPr>
                <w:webHidden/>
              </w:rPr>
              <w:tab/>
            </w:r>
            <w:r w:rsidR="00786851">
              <w:rPr>
                <w:webHidden/>
              </w:rPr>
              <w:fldChar w:fldCharType="begin"/>
            </w:r>
            <w:r w:rsidR="00786851">
              <w:rPr>
                <w:webHidden/>
              </w:rPr>
              <w:instrText xml:space="preserve"> PAGEREF _Toc173767291 \h </w:instrText>
            </w:r>
            <w:r w:rsidR="00786851">
              <w:rPr>
                <w:webHidden/>
              </w:rPr>
            </w:r>
            <w:r w:rsidR="00786851">
              <w:rPr>
                <w:webHidden/>
              </w:rPr>
              <w:fldChar w:fldCharType="separate"/>
            </w:r>
            <w:r w:rsidR="00786851">
              <w:rPr>
                <w:webHidden/>
              </w:rPr>
              <w:t>12</w:t>
            </w:r>
            <w:r w:rsidR="00786851">
              <w:rPr>
                <w:webHidden/>
              </w:rPr>
              <w:fldChar w:fldCharType="end"/>
            </w:r>
          </w:hyperlink>
        </w:p>
        <w:p w14:paraId="1EFB3C26" w14:textId="12F5FB77" w:rsidR="00786851" w:rsidRDefault="008A555B">
          <w:pPr>
            <w:pStyle w:val="Verzeichnis1"/>
            <w:rPr>
              <w:rFonts w:eastAsiaTheme="minorEastAsia" w:cstheme="minorBidi"/>
              <w:sz w:val="22"/>
              <w:lang w:eastAsia="de-DE"/>
            </w:rPr>
          </w:pPr>
          <w:hyperlink w:anchor="_Toc173767292" w:history="1">
            <w:r w:rsidR="00786851" w:rsidRPr="007A2CBE">
              <w:rPr>
                <w:rStyle w:val="Hyperlink"/>
              </w:rPr>
              <w:t>3.2 Zentrumsweite Tumordokumentation und Tumorkonferenzen</w:t>
            </w:r>
            <w:r w:rsidR="00786851">
              <w:rPr>
                <w:webHidden/>
              </w:rPr>
              <w:tab/>
            </w:r>
            <w:r w:rsidR="00786851">
              <w:rPr>
                <w:webHidden/>
              </w:rPr>
              <w:fldChar w:fldCharType="begin"/>
            </w:r>
            <w:r w:rsidR="00786851">
              <w:rPr>
                <w:webHidden/>
              </w:rPr>
              <w:instrText xml:space="preserve"> PAGEREF _Toc173767292 \h </w:instrText>
            </w:r>
            <w:r w:rsidR="00786851">
              <w:rPr>
                <w:webHidden/>
              </w:rPr>
            </w:r>
            <w:r w:rsidR="00786851">
              <w:rPr>
                <w:webHidden/>
              </w:rPr>
              <w:fldChar w:fldCharType="separate"/>
            </w:r>
            <w:r w:rsidR="00786851">
              <w:rPr>
                <w:webHidden/>
              </w:rPr>
              <w:t>12</w:t>
            </w:r>
            <w:r w:rsidR="00786851">
              <w:rPr>
                <w:webHidden/>
              </w:rPr>
              <w:fldChar w:fldCharType="end"/>
            </w:r>
          </w:hyperlink>
        </w:p>
        <w:p w14:paraId="273F4A02" w14:textId="2D2264E6" w:rsidR="00786851" w:rsidRDefault="008A555B">
          <w:pPr>
            <w:pStyle w:val="Verzeichnis1"/>
            <w:rPr>
              <w:rFonts w:eastAsiaTheme="minorEastAsia" w:cstheme="minorBidi"/>
              <w:sz w:val="22"/>
              <w:lang w:eastAsia="de-DE"/>
            </w:rPr>
          </w:pPr>
          <w:hyperlink w:anchor="_Toc173767293" w:history="1">
            <w:r w:rsidR="00786851" w:rsidRPr="007A2CBE">
              <w:rPr>
                <w:rStyle w:val="Hyperlink"/>
              </w:rPr>
              <w:t>3.3 Studienzentrale</w:t>
            </w:r>
            <w:r w:rsidR="00786851">
              <w:rPr>
                <w:webHidden/>
              </w:rPr>
              <w:tab/>
            </w:r>
            <w:r w:rsidR="00786851">
              <w:rPr>
                <w:webHidden/>
              </w:rPr>
              <w:fldChar w:fldCharType="begin"/>
            </w:r>
            <w:r w:rsidR="00786851">
              <w:rPr>
                <w:webHidden/>
              </w:rPr>
              <w:instrText xml:space="preserve"> PAGEREF _Toc173767293 \h </w:instrText>
            </w:r>
            <w:r w:rsidR="00786851">
              <w:rPr>
                <w:webHidden/>
              </w:rPr>
            </w:r>
            <w:r w:rsidR="00786851">
              <w:rPr>
                <w:webHidden/>
              </w:rPr>
              <w:fldChar w:fldCharType="separate"/>
            </w:r>
            <w:r w:rsidR="00786851">
              <w:rPr>
                <w:webHidden/>
              </w:rPr>
              <w:t>12</w:t>
            </w:r>
            <w:r w:rsidR="00786851">
              <w:rPr>
                <w:webHidden/>
              </w:rPr>
              <w:fldChar w:fldCharType="end"/>
            </w:r>
          </w:hyperlink>
        </w:p>
        <w:p w14:paraId="4206FE27" w14:textId="1785EBBD" w:rsidR="00786851" w:rsidRDefault="008A555B">
          <w:pPr>
            <w:pStyle w:val="Verzeichnis1"/>
            <w:rPr>
              <w:rFonts w:eastAsiaTheme="minorEastAsia" w:cstheme="minorBidi"/>
              <w:sz w:val="22"/>
              <w:lang w:eastAsia="de-DE"/>
            </w:rPr>
          </w:pPr>
          <w:hyperlink w:anchor="_Toc173767294" w:history="1">
            <w:r w:rsidR="00786851" w:rsidRPr="007A2CBE">
              <w:rPr>
                <w:rStyle w:val="Hyperlink"/>
              </w:rPr>
              <w:t>3.4 Qualitätszirkel</w:t>
            </w:r>
            <w:r w:rsidR="00786851">
              <w:rPr>
                <w:webHidden/>
              </w:rPr>
              <w:tab/>
            </w:r>
            <w:r w:rsidR="00786851">
              <w:rPr>
                <w:webHidden/>
              </w:rPr>
              <w:fldChar w:fldCharType="begin"/>
            </w:r>
            <w:r w:rsidR="00786851">
              <w:rPr>
                <w:webHidden/>
              </w:rPr>
              <w:instrText xml:space="preserve"> PAGEREF _Toc173767294 \h </w:instrText>
            </w:r>
            <w:r w:rsidR="00786851">
              <w:rPr>
                <w:webHidden/>
              </w:rPr>
            </w:r>
            <w:r w:rsidR="00786851">
              <w:rPr>
                <w:webHidden/>
              </w:rPr>
              <w:fldChar w:fldCharType="separate"/>
            </w:r>
            <w:r w:rsidR="00786851">
              <w:rPr>
                <w:webHidden/>
              </w:rPr>
              <w:t>14</w:t>
            </w:r>
            <w:r w:rsidR="00786851">
              <w:rPr>
                <w:webHidden/>
              </w:rPr>
              <w:fldChar w:fldCharType="end"/>
            </w:r>
          </w:hyperlink>
        </w:p>
        <w:p w14:paraId="2150E653" w14:textId="29BA543B" w:rsidR="00786851" w:rsidRDefault="008A555B">
          <w:pPr>
            <w:pStyle w:val="Verzeichnis1"/>
            <w:rPr>
              <w:rFonts w:eastAsiaTheme="minorEastAsia" w:cstheme="minorBidi"/>
              <w:sz w:val="22"/>
              <w:lang w:eastAsia="de-DE"/>
            </w:rPr>
          </w:pPr>
          <w:hyperlink w:anchor="_Toc173767295" w:history="1">
            <w:r w:rsidR="00786851" w:rsidRPr="007A2CBE">
              <w:rPr>
                <w:rStyle w:val="Hyperlink"/>
              </w:rPr>
              <w:t>3.5 Zentraler Fortbildungsplan</w:t>
            </w:r>
            <w:r w:rsidR="00786851">
              <w:rPr>
                <w:webHidden/>
              </w:rPr>
              <w:tab/>
            </w:r>
            <w:r w:rsidR="00786851">
              <w:rPr>
                <w:webHidden/>
              </w:rPr>
              <w:fldChar w:fldCharType="begin"/>
            </w:r>
            <w:r w:rsidR="00786851">
              <w:rPr>
                <w:webHidden/>
              </w:rPr>
              <w:instrText xml:space="preserve"> PAGEREF _Toc173767295 \h </w:instrText>
            </w:r>
            <w:r w:rsidR="00786851">
              <w:rPr>
                <w:webHidden/>
              </w:rPr>
            </w:r>
            <w:r w:rsidR="00786851">
              <w:rPr>
                <w:webHidden/>
              </w:rPr>
              <w:fldChar w:fldCharType="separate"/>
            </w:r>
            <w:r w:rsidR="00786851">
              <w:rPr>
                <w:webHidden/>
              </w:rPr>
              <w:t>15</w:t>
            </w:r>
            <w:r w:rsidR="00786851">
              <w:rPr>
                <w:webHidden/>
              </w:rPr>
              <w:fldChar w:fldCharType="end"/>
            </w:r>
          </w:hyperlink>
        </w:p>
        <w:p w14:paraId="37A0D4EC" w14:textId="4A2673BE" w:rsidR="00786851" w:rsidRDefault="008A555B">
          <w:pPr>
            <w:pStyle w:val="Verzeichnis1"/>
            <w:rPr>
              <w:rFonts w:eastAsiaTheme="minorEastAsia" w:cstheme="minorBidi"/>
              <w:sz w:val="22"/>
              <w:lang w:eastAsia="de-DE"/>
            </w:rPr>
          </w:pPr>
          <w:hyperlink w:anchor="_Toc173767296" w:history="1">
            <w:r w:rsidR="00786851" w:rsidRPr="007A2CBE">
              <w:rPr>
                <w:rStyle w:val="Hyperlink"/>
              </w:rPr>
              <w:t>3.6 Fallzahlen</w:t>
            </w:r>
            <w:r w:rsidR="00786851">
              <w:rPr>
                <w:webHidden/>
              </w:rPr>
              <w:tab/>
            </w:r>
            <w:r w:rsidR="00786851">
              <w:rPr>
                <w:webHidden/>
              </w:rPr>
              <w:fldChar w:fldCharType="begin"/>
            </w:r>
            <w:r w:rsidR="00786851">
              <w:rPr>
                <w:webHidden/>
              </w:rPr>
              <w:instrText xml:space="preserve"> PAGEREF _Toc173767296 \h </w:instrText>
            </w:r>
            <w:r w:rsidR="00786851">
              <w:rPr>
                <w:webHidden/>
              </w:rPr>
            </w:r>
            <w:r w:rsidR="00786851">
              <w:rPr>
                <w:webHidden/>
              </w:rPr>
              <w:fldChar w:fldCharType="separate"/>
            </w:r>
            <w:r w:rsidR="00786851">
              <w:rPr>
                <w:webHidden/>
              </w:rPr>
              <w:t>15</w:t>
            </w:r>
            <w:r w:rsidR="00786851">
              <w:rPr>
                <w:webHidden/>
              </w:rPr>
              <w:fldChar w:fldCharType="end"/>
            </w:r>
          </w:hyperlink>
        </w:p>
        <w:p w14:paraId="30152240" w14:textId="6B612498" w:rsidR="00786851" w:rsidRDefault="008A555B">
          <w:pPr>
            <w:pStyle w:val="Verzeichnis1"/>
            <w:rPr>
              <w:rFonts w:eastAsiaTheme="minorEastAsia" w:cstheme="minorBidi"/>
              <w:sz w:val="22"/>
              <w:lang w:eastAsia="de-DE"/>
            </w:rPr>
          </w:pPr>
          <w:hyperlink w:anchor="_Toc173767297" w:history="1">
            <w:r w:rsidR="00786851" w:rsidRPr="007A2CBE">
              <w:rPr>
                <w:rStyle w:val="Hyperlink"/>
              </w:rPr>
              <w:t>3.7 Patientensicherheit</w:t>
            </w:r>
            <w:r w:rsidR="00786851">
              <w:rPr>
                <w:webHidden/>
              </w:rPr>
              <w:tab/>
            </w:r>
            <w:r w:rsidR="00786851">
              <w:rPr>
                <w:webHidden/>
              </w:rPr>
              <w:fldChar w:fldCharType="begin"/>
            </w:r>
            <w:r w:rsidR="00786851">
              <w:rPr>
                <w:webHidden/>
              </w:rPr>
              <w:instrText xml:space="preserve"> PAGEREF _Toc173767297 \h </w:instrText>
            </w:r>
            <w:r w:rsidR="00786851">
              <w:rPr>
                <w:webHidden/>
              </w:rPr>
            </w:r>
            <w:r w:rsidR="00786851">
              <w:rPr>
                <w:webHidden/>
              </w:rPr>
              <w:fldChar w:fldCharType="separate"/>
            </w:r>
            <w:r w:rsidR="00786851">
              <w:rPr>
                <w:webHidden/>
              </w:rPr>
              <w:t>16</w:t>
            </w:r>
            <w:r w:rsidR="00786851">
              <w:rPr>
                <w:webHidden/>
              </w:rPr>
              <w:fldChar w:fldCharType="end"/>
            </w:r>
          </w:hyperlink>
        </w:p>
        <w:p w14:paraId="35CFB3CA" w14:textId="10E6F735" w:rsidR="00786851" w:rsidRDefault="008A555B">
          <w:pPr>
            <w:pStyle w:val="Verzeichnis1"/>
            <w:rPr>
              <w:rFonts w:eastAsiaTheme="minorEastAsia" w:cstheme="minorBidi"/>
              <w:sz w:val="22"/>
              <w:lang w:eastAsia="de-DE"/>
            </w:rPr>
          </w:pPr>
          <w:hyperlink w:anchor="_Toc173767298" w:history="1">
            <w:r w:rsidR="00786851" w:rsidRPr="007A2CBE">
              <w:rPr>
                <w:rStyle w:val="Hyperlink"/>
              </w:rPr>
              <w:t>4.</w:t>
            </w:r>
            <w:r w:rsidR="00786851">
              <w:rPr>
                <w:rFonts w:eastAsiaTheme="minorEastAsia" w:cstheme="minorBidi"/>
                <w:sz w:val="22"/>
                <w:lang w:eastAsia="de-DE"/>
              </w:rPr>
              <w:tab/>
            </w:r>
            <w:r w:rsidR="00786851" w:rsidRPr="007A2CBE">
              <w:rPr>
                <w:rStyle w:val="Hyperlink"/>
              </w:rPr>
              <w:t>Qualitätssicherung</w:t>
            </w:r>
            <w:r w:rsidR="00786851">
              <w:rPr>
                <w:webHidden/>
              </w:rPr>
              <w:tab/>
            </w:r>
            <w:r w:rsidR="00786851">
              <w:rPr>
                <w:webHidden/>
              </w:rPr>
              <w:fldChar w:fldCharType="begin"/>
            </w:r>
            <w:r w:rsidR="00786851">
              <w:rPr>
                <w:webHidden/>
              </w:rPr>
              <w:instrText xml:space="preserve"> PAGEREF _Toc173767298 \h </w:instrText>
            </w:r>
            <w:r w:rsidR="00786851">
              <w:rPr>
                <w:webHidden/>
              </w:rPr>
            </w:r>
            <w:r w:rsidR="00786851">
              <w:rPr>
                <w:webHidden/>
              </w:rPr>
              <w:fldChar w:fldCharType="separate"/>
            </w:r>
            <w:r w:rsidR="00786851">
              <w:rPr>
                <w:webHidden/>
              </w:rPr>
              <w:t>18</w:t>
            </w:r>
            <w:r w:rsidR="00786851">
              <w:rPr>
                <w:webHidden/>
              </w:rPr>
              <w:fldChar w:fldCharType="end"/>
            </w:r>
          </w:hyperlink>
        </w:p>
        <w:p w14:paraId="7C310B3F" w14:textId="471010D7" w:rsidR="00786851" w:rsidRDefault="008A555B">
          <w:pPr>
            <w:pStyle w:val="Verzeichnis1"/>
            <w:rPr>
              <w:rFonts w:eastAsiaTheme="minorEastAsia" w:cstheme="minorBidi"/>
              <w:sz w:val="22"/>
              <w:lang w:eastAsia="de-DE"/>
            </w:rPr>
          </w:pPr>
          <w:hyperlink w:anchor="_Toc173767299" w:history="1">
            <w:r w:rsidR="00786851" w:rsidRPr="007A2CBE">
              <w:rPr>
                <w:rStyle w:val="Hyperlink"/>
              </w:rPr>
              <w:t>4.1 PDCA Zyklus</w:t>
            </w:r>
            <w:r w:rsidR="00786851">
              <w:rPr>
                <w:webHidden/>
              </w:rPr>
              <w:tab/>
            </w:r>
            <w:r w:rsidR="00786851">
              <w:rPr>
                <w:webHidden/>
              </w:rPr>
              <w:fldChar w:fldCharType="begin"/>
            </w:r>
            <w:r w:rsidR="00786851">
              <w:rPr>
                <w:webHidden/>
              </w:rPr>
              <w:instrText xml:space="preserve"> PAGEREF _Toc173767299 \h </w:instrText>
            </w:r>
            <w:r w:rsidR="00786851">
              <w:rPr>
                <w:webHidden/>
              </w:rPr>
            </w:r>
            <w:r w:rsidR="00786851">
              <w:rPr>
                <w:webHidden/>
              </w:rPr>
              <w:fldChar w:fldCharType="separate"/>
            </w:r>
            <w:r w:rsidR="00786851">
              <w:rPr>
                <w:webHidden/>
              </w:rPr>
              <w:t>18</w:t>
            </w:r>
            <w:r w:rsidR="00786851">
              <w:rPr>
                <w:webHidden/>
              </w:rPr>
              <w:fldChar w:fldCharType="end"/>
            </w:r>
          </w:hyperlink>
        </w:p>
        <w:p w14:paraId="008958F1" w14:textId="4EEA4CE3" w:rsidR="00786851" w:rsidRDefault="008A555B">
          <w:pPr>
            <w:pStyle w:val="Verzeichnis1"/>
            <w:rPr>
              <w:rFonts w:eastAsiaTheme="minorEastAsia" w:cstheme="minorBidi"/>
              <w:sz w:val="22"/>
              <w:lang w:eastAsia="de-DE"/>
            </w:rPr>
          </w:pPr>
          <w:hyperlink w:anchor="_Toc173767300" w:history="1">
            <w:r w:rsidR="00786851" w:rsidRPr="007A2CBE">
              <w:rPr>
                <w:rStyle w:val="Hyperlink"/>
              </w:rPr>
              <w:t>4.2 Projekte im OZ und Stand der Umsetzung</w:t>
            </w:r>
            <w:r w:rsidR="00786851">
              <w:rPr>
                <w:webHidden/>
              </w:rPr>
              <w:tab/>
            </w:r>
            <w:r w:rsidR="00786851">
              <w:rPr>
                <w:webHidden/>
              </w:rPr>
              <w:fldChar w:fldCharType="begin"/>
            </w:r>
            <w:r w:rsidR="00786851">
              <w:rPr>
                <w:webHidden/>
              </w:rPr>
              <w:instrText xml:space="preserve"> PAGEREF _Toc173767300 \h </w:instrText>
            </w:r>
            <w:r w:rsidR="00786851">
              <w:rPr>
                <w:webHidden/>
              </w:rPr>
            </w:r>
            <w:r w:rsidR="00786851">
              <w:rPr>
                <w:webHidden/>
              </w:rPr>
              <w:fldChar w:fldCharType="separate"/>
            </w:r>
            <w:r w:rsidR="00786851">
              <w:rPr>
                <w:webHidden/>
              </w:rPr>
              <w:t>18</w:t>
            </w:r>
            <w:r w:rsidR="00786851">
              <w:rPr>
                <w:webHidden/>
              </w:rPr>
              <w:fldChar w:fldCharType="end"/>
            </w:r>
          </w:hyperlink>
        </w:p>
        <w:p w14:paraId="3025BC24" w14:textId="6D3781E7" w:rsidR="00786851" w:rsidRDefault="008A555B">
          <w:pPr>
            <w:pStyle w:val="Verzeichnis1"/>
            <w:rPr>
              <w:rFonts w:eastAsiaTheme="minorEastAsia" w:cstheme="minorBidi"/>
              <w:sz w:val="22"/>
              <w:lang w:eastAsia="de-DE"/>
            </w:rPr>
          </w:pPr>
          <w:hyperlink w:anchor="_Toc173767301" w:history="1">
            <w:r w:rsidR="00786851" w:rsidRPr="007A2CBE">
              <w:rPr>
                <w:rStyle w:val="Hyperlink"/>
              </w:rPr>
              <w:t>4.3 Standards (SOPs) und Behandlungskonzepte</w:t>
            </w:r>
            <w:r w:rsidR="00786851">
              <w:rPr>
                <w:webHidden/>
              </w:rPr>
              <w:tab/>
            </w:r>
            <w:r w:rsidR="00786851">
              <w:rPr>
                <w:webHidden/>
              </w:rPr>
              <w:fldChar w:fldCharType="begin"/>
            </w:r>
            <w:r w:rsidR="00786851">
              <w:rPr>
                <w:webHidden/>
              </w:rPr>
              <w:instrText xml:space="preserve"> PAGEREF _Toc173767301 \h </w:instrText>
            </w:r>
            <w:r w:rsidR="00786851">
              <w:rPr>
                <w:webHidden/>
              </w:rPr>
            </w:r>
            <w:r w:rsidR="00786851">
              <w:rPr>
                <w:webHidden/>
              </w:rPr>
              <w:fldChar w:fldCharType="separate"/>
            </w:r>
            <w:r w:rsidR="00786851">
              <w:rPr>
                <w:webHidden/>
              </w:rPr>
              <w:t>20</w:t>
            </w:r>
            <w:r w:rsidR="00786851">
              <w:rPr>
                <w:webHidden/>
              </w:rPr>
              <w:fldChar w:fldCharType="end"/>
            </w:r>
          </w:hyperlink>
        </w:p>
        <w:p w14:paraId="32AF7976" w14:textId="08753A80" w:rsidR="00786851" w:rsidRDefault="008A555B">
          <w:pPr>
            <w:pStyle w:val="Verzeichnis1"/>
            <w:rPr>
              <w:rFonts w:eastAsiaTheme="minorEastAsia" w:cstheme="minorBidi"/>
              <w:sz w:val="22"/>
              <w:lang w:eastAsia="de-DE"/>
            </w:rPr>
          </w:pPr>
          <w:hyperlink w:anchor="_Toc173767302" w:history="1">
            <w:r w:rsidR="00786851" w:rsidRPr="007A2CBE">
              <w:rPr>
                <w:rStyle w:val="Hyperlink"/>
              </w:rPr>
              <w:t>4.4 Chemotherapien</w:t>
            </w:r>
            <w:r w:rsidR="00786851">
              <w:rPr>
                <w:webHidden/>
              </w:rPr>
              <w:tab/>
            </w:r>
            <w:r w:rsidR="00786851">
              <w:rPr>
                <w:webHidden/>
              </w:rPr>
              <w:fldChar w:fldCharType="begin"/>
            </w:r>
            <w:r w:rsidR="00786851">
              <w:rPr>
                <w:webHidden/>
              </w:rPr>
              <w:instrText xml:space="preserve"> PAGEREF _Toc173767302 \h </w:instrText>
            </w:r>
            <w:r w:rsidR="00786851">
              <w:rPr>
                <w:webHidden/>
              </w:rPr>
            </w:r>
            <w:r w:rsidR="00786851">
              <w:rPr>
                <w:webHidden/>
              </w:rPr>
              <w:fldChar w:fldCharType="separate"/>
            </w:r>
            <w:r w:rsidR="00786851">
              <w:rPr>
                <w:webHidden/>
              </w:rPr>
              <w:t>21</w:t>
            </w:r>
            <w:r w:rsidR="00786851">
              <w:rPr>
                <w:webHidden/>
              </w:rPr>
              <w:fldChar w:fldCharType="end"/>
            </w:r>
          </w:hyperlink>
        </w:p>
        <w:p w14:paraId="10D374AE" w14:textId="763369CA" w:rsidR="00786851" w:rsidRDefault="008A555B">
          <w:pPr>
            <w:pStyle w:val="Verzeichnis1"/>
            <w:rPr>
              <w:rFonts w:eastAsiaTheme="minorEastAsia" w:cstheme="minorBidi"/>
              <w:sz w:val="22"/>
              <w:lang w:eastAsia="de-DE"/>
            </w:rPr>
          </w:pPr>
          <w:hyperlink w:anchor="_Toc173767303" w:history="1">
            <w:r w:rsidR="00786851" w:rsidRPr="007A2CBE">
              <w:rPr>
                <w:rStyle w:val="Hyperlink"/>
              </w:rPr>
              <w:t>5.</w:t>
            </w:r>
            <w:r w:rsidR="00786851">
              <w:rPr>
                <w:rFonts w:eastAsiaTheme="minorEastAsia" w:cstheme="minorBidi"/>
                <w:sz w:val="22"/>
                <w:lang w:eastAsia="de-DE"/>
              </w:rPr>
              <w:tab/>
            </w:r>
            <w:r w:rsidR="00786851" w:rsidRPr="007A2CBE">
              <w:rPr>
                <w:rStyle w:val="Hyperlink"/>
              </w:rPr>
              <w:t>Öffentlichkeitsarbeit</w:t>
            </w:r>
            <w:r w:rsidR="00786851">
              <w:rPr>
                <w:webHidden/>
              </w:rPr>
              <w:tab/>
            </w:r>
            <w:r w:rsidR="00786851">
              <w:rPr>
                <w:webHidden/>
              </w:rPr>
              <w:fldChar w:fldCharType="begin"/>
            </w:r>
            <w:r w:rsidR="00786851">
              <w:rPr>
                <w:webHidden/>
              </w:rPr>
              <w:instrText xml:space="preserve"> PAGEREF _Toc173767303 \h </w:instrText>
            </w:r>
            <w:r w:rsidR="00786851">
              <w:rPr>
                <w:webHidden/>
              </w:rPr>
            </w:r>
            <w:r w:rsidR="00786851">
              <w:rPr>
                <w:webHidden/>
              </w:rPr>
              <w:fldChar w:fldCharType="separate"/>
            </w:r>
            <w:r w:rsidR="00786851">
              <w:rPr>
                <w:webHidden/>
              </w:rPr>
              <w:t>21</w:t>
            </w:r>
            <w:r w:rsidR="00786851">
              <w:rPr>
                <w:webHidden/>
              </w:rPr>
              <w:fldChar w:fldCharType="end"/>
            </w:r>
          </w:hyperlink>
        </w:p>
        <w:p w14:paraId="1B2FFA03" w14:textId="731975C2" w:rsidR="00786851" w:rsidRDefault="008A555B">
          <w:pPr>
            <w:pStyle w:val="Verzeichnis1"/>
            <w:rPr>
              <w:rFonts w:eastAsiaTheme="minorEastAsia" w:cstheme="minorBidi"/>
              <w:sz w:val="22"/>
              <w:lang w:eastAsia="de-DE"/>
            </w:rPr>
          </w:pPr>
          <w:hyperlink w:anchor="_Toc173767304" w:history="1">
            <w:r w:rsidR="00786851" w:rsidRPr="007A2CBE">
              <w:rPr>
                <w:rStyle w:val="Hyperlink"/>
              </w:rPr>
              <w:t>5.1 Homepage OZ Bochum Herne</w:t>
            </w:r>
            <w:r w:rsidR="00786851">
              <w:rPr>
                <w:webHidden/>
              </w:rPr>
              <w:tab/>
            </w:r>
            <w:r w:rsidR="00786851">
              <w:rPr>
                <w:webHidden/>
              </w:rPr>
              <w:fldChar w:fldCharType="begin"/>
            </w:r>
            <w:r w:rsidR="00786851">
              <w:rPr>
                <w:webHidden/>
              </w:rPr>
              <w:instrText xml:space="preserve"> PAGEREF _Toc173767304 \h </w:instrText>
            </w:r>
            <w:r w:rsidR="00786851">
              <w:rPr>
                <w:webHidden/>
              </w:rPr>
            </w:r>
            <w:r w:rsidR="00786851">
              <w:rPr>
                <w:webHidden/>
              </w:rPr>
              <w:fldChar w:fldCharType="separate"/>
            </w:r>
            <w:r w:rsidR="00786851">
              <w:rPr>
                <w:webHidden/>
              </w:rPr>
              <w:t>21</w:t>
            </w:r>
            <w:r w:rsidR="00786851">
              <w:rPr>
                <w:webHidden/>
              </w:rPr>
              <w:fldChar w:fldCharType="end"/>
            </w:r>
          </w:hyperlink>
        </w:p>
        <w:p w14:paraId="1A97092A" w14:textId="48946F06" w:rsidR="00786851" w:rsidRDefault="008A555B">
          <w:pPr>
            <w:pStyle w:val="Verzeichnis1"/>
            <w:rPr>
              <w:rFonts w:eastAsiaTheme="minorEastAsia" w:cstheme="minorBidi"/>
              <w:sz w:val="22"/>
              <w:lang w:eastAsia="de-DE"/>
            </w:rPr>
          </w:pPr>
          <w:hyperlink w:anchor="_Toc173767305" w:history="1">
            <w:r w:rsidR="00786851" w:rsidRPr="007A2CBE">
              <w:rPr>
                <w:rStyle w:val="Hyperlink"/>
              </w:rPr>
              <w:t>5.2 Marketingkonzept OZ Bochum Herne</w:t>
            </w:r>
            <w:r w:rsidR="00786851">
              <w:rPr>
                <w:webHidden/>
              </w:rPr>
              <w:tab/>
            </w:r>
            <w:r w:rsidR="00786851">
              <w:rPr>
                <w:webHidden/>
              </w:rPr>
              <w:fldChar w:fldCharType="begin"/>
            </w:r>
            <w:r w:rsidR="00786851">
              <w:rPr>
                <w:webHidden/>
              </w:rPr>
              <w:instrText xml:space="preserve"> PAGEREF _Toc173767305 \h </w:instrText>
            </w:r>
            <w:r w:rsidR="00786851">
              <w:rPr>
                <w:webHidden/>
              </w:rPr>
            </w:r>
            <w:r w:rsidR="00786851">
              <w:rPr>
                <w:webHidden/>
              </w:rPr>
              <w:fldChar w:fldCharType="separate"/>
            </w:r>
            <w:r w:rsidR="00786851">
              <w:rPr>
                <w:webHidden/>
              </w:rPr>
              <w:t>21</w:t>
            </w:r>
            <w:r w:rsidR="00786851">
              <w:rPr>
                <w:webHidden/>
              </w:rPr>
              <w:fldChar w:fldCharType="end"/>
            </w:r>
          </w:hyperlink>
        </w:p>
        <w:p w14:paraId="2F4757B4" w14:textId="2D5317B9" w:rsidR="00786851" w:rsidRDefault="008A555B">
          <w:pPr>
            <w:pStyle w:val="Verzeichnis1"/>
            <w:rPr>
              <w:rFonts w:eastAsiaTheme="minorEastAsia" w:cstheme="minorBidi"/>
              <w:sz w:val="22"/>
              <w:lang w:eastAsia="de-DE"/>
            </w:rPr>
          </w:pPr>
          <w:hyperlink w:anchor="_Toc173767306" w:history="1">
            <w:r w:rsidR="00786851" w:rsidRPr="007A2CBE">
              <w:rPr>
                <w:rStyle w:val="Hyperlink"/>
              </w:rPr>
              <w:t>5.3 Veranstaltungen im OZ Bochum Herne</w:t>
            </w:r>
            <w:r w:rsidR="00786851">
              <w:rPr>
                <w:webHidden/>
              </w:rPr>
              <w:tab/>
            </w:r>
            <w:r w:rsidR="00786851">
              <w:rPr>
                <w:webHidden/>
              </w:rPr>
              <w:fldChar w:fldCharType="begin"/>
            </w:r>
            <w:r w:rsidR="00786851">
              <w:rPr>
                <w:webHidden/>
              </w:rPr>
              <w:instrText xml:space="preserve"> PAGEREF _Toc173767306 \h </w:instrText>
            </w:r>
            <w:r w:rsidR="00786851">
              <w:rPr>
                <w:webHidden/>
              </w:rPr>
            </w:r>
            <w:r w:rsidR="00786851">
              <w:rPr>
                <w:webHidden/>
              </w:rPr>
              <w:fldChar w:fldCharType="separate"/>
            </w:r>
            <w:r w:rsidR="00786851">
              <w:rPr>
                <w:webHidden/>
              </w:rPr>
              <w:t>21</w:t>
            </w:r>
            <w:r w:rsidR="00786851">
              <w:rPr>
                <w:webHidden/>
              </w:rPr>
              <w:fldChar w:fldCharType="end"/>
            </w:r>
          </w:hyperlink>
        </w:p>
        <w:p w14:paraId="5EFC6280" w14:textId="392D9B26" w:rsidR="00786851" w:rsidRDefault="008A555B">
          <w:pPr>
            <w:pStyle w:val="Verzeichnis1"/>
            <w:rPr>
              <w:rFonts w:eastAsiaTheme="minorEastAsia" w:cstheme="minorBidi"/>
              <w:sz w:val="22"/>
              <w:lang w:eastAsia="de-DE"/>
            </w:rPr>
          </w:pPr>
          <w:hyperlink w:anchor="_Toc173767307" w:history="1">
            <w:r w:rsidR="00786851" w:rsidRPr="007A2CBE">
              <w:rPr>
                <w:rStyle w:val="Hyperlink"/>
              </w:rPr>
              <w:t>5.3.1 Veranstaltungen für Betroffene/Patienten/Angehörige</w:t>
            </w:r>
            <w:r w:rsidR="00786851">
              <w:rPr>
                <w:webHidden/>
              </w:rPr>
              <w:tab/>
            </w:r>
            <w:r w:rsidR="00786851">
              <w:rPr>
                <w:webHidden/>
              </w:rPr>
              <w:fldChar w:fldCharType="begin"/>
            </w:r>
            <w:r w:rsidR="00786851">
              <w:rPr>
                <w:webHidden/>
              </w:rPr>
              <w:instrText xml:space="preserve"> PAGEREF _Toc173767307 \h </w:instrText>
            </w:r>
            <w:r w:rsidR="00786851">
              <w:rPr>
                <w:webHidden/>
              </w:rPr>
            </w:r>
            <w:r w:rsidR="00786851">
              <w:rPr>
                <w:webHidden/>
              </w:rPr>
              <w:fldChar w:fldCharType="separate"/>
            </w:r>
            <w:r w:rsidR="00786851">
              <w:rPr>
                <w:webHidden/>
              </w:rPr>
              <w:t>22</w:t>
            </w:r>
            <w:r w:rsidR="00786851">
              <w:rPr>
                <w:webHidden/>
              </w:rPr>
              <w:fldChar w:fldCharType="end"/>
            </w:r>
          </w:hyperlink>
        </w:p>
        <w:p w14:paraId="135BC359" w14:textId="1B6F3E21" w:rsidR="00786851" w:rsidRDefault="008A555B">
          <w:pPr>
            <w:pStyle w:val="Verzeichnis1"/>
            <w:rPr>
              <w:rFonts w:eastAsiaTheme="minorEastAsia" w:cstheme="minorBidi"/>
              <w:sz w:val="22"/>
              <w:lang w:eastAsia="de-DE"/>
            </w:rPr>
          </w:pPr>
          <w:hyperlink w:anchor="_Toc173767308" w:history="1">
            <w:r w:rsidR="00786851" w:rsidRPr="007A2CBE">
              <w:rPr>
                <w:rStyle w:val="Hyperlink"/>
              </w:rPr>
              <w:t>5.3.2 Veranstaltungen für Kooperationspartner und Zuweiser</w:t>
            </w:r>
            <w:r w:rsidR="00786851">
              <w:rPr>
                <w:webHidden/>
              </w:rPr>
              <w:tab/>
            </w:r>
            <w:r w:rsidR="00786851">
              <w:rPr>
                <w:webHidden/>
              </w:rPr>
              <w:fldChar w:fldCharType="begin"/>
            </w:r>
            <w:r w:rsidR="00786851">
              <w:rPr>
                <w:webHidden/>
              </w:rPr>
              <w:instrText xml:space="preserve"> PAGEREF _Toc173767308 \h </w:instrText>
            </w:r>
            <w:r w:rsidR="00786851">
              <w:rPr>
                <w:webHidden/>
              </w:rPr>
            </w:r>
            <w:r w:rsidR="00786851">
              <w:rPr>
                <w:webHidden/>
              </w:rPr>
              <w:fldChar w:fldCharType="separate"/>
            </w:r>
            <w:r w:rsidR="00786851">
              <w:rPr>
                <w:webHidden/>
              </w:rPr>
              <w:t>22</w:t>
            </w:r>
            <w:r w:rsidR="00786851">
              <w:rPr>
                <w:webHidden/>
              </w:rPr>
              <w:fldChar w:fldCharType="end"/>
            </w:r>
          </w:hyperlink>
        </w:p>
        <w:p w14:paraId="4261EC46" w14:textId="522DC945" w:rsidR="00786851" w:rsidRDefault="008A555B">
          <w:pPr>
            <w:pStyle w:val="Verzeichnis1"/>
            <w:rPr>
              <w:rFonts w:eastAsiaTheme="minorEastAsia" w:cstheme="minorBidi"/>
              <w:sz w:val="22"/>
              <w:lang w:eastAsia="de-DE"/>
            </w:rPr>
          </w:pPr>
          <w:hyperlink w:anchor="_Toc173767309" w:history="1">
            <w:r w:rsidR="00786851" w:rsidRPr="007A2CBE">
              <w:rPr>
                <w:rStyle w:val="Hyperlink"/>
              </w:rPr>
              <w:t>5.3.3 Veranstaltungen intern</w:t>
            </w:r>
            <w:r w:rsidR="00786851">
              <w:rPr>
                <w:webHidden/>
              </w:rPr>
              <w:tab/>
            </w:r>
            <w:r w:rsidR="00786851">
              <w:rPr>
                <w:webHidden/>
              </w:rPr>
              <w:fldChar w:fldCharType="begin"/>
            </w:r>
            <w:r w:rsidR="00786851">
              <w:rPr>
                <w:webHidden/>
              </w:rPr>
              <w:instrText xml:space="preserve"> PAGEREF _Toc173767309 \h </w:instrText>
            </w:r>
            <w:r w:rsidR="00786851">
              <w:rPr>
                <w:webHidden/>
              </w:rPr>
            </w:r>
            <w:r w:rsidR="00786851">
              <w:rPr>
                <w:webHidden/>
              </w:rPr>
              <w:fldChar w:fldCharType="separate"/>
            </w:r>
            <w:r w:rsidR="00786851">
              <w:rPr>
                <w:webHidden/>
              </w:rPr>
              <w:t>23</w:t>
            </w:r>
            <w:r w:rsidR="00786851">
              <w:rPr>
                <w:webHidden/>
              </w:rPr>
              <w:fldChar w:fldCharType="end"/>
            </w:r>
          </w:hyperlink>
        </w:p>
        <w:p w14:paraId="41B20316" w14:textId="50023B2D" w:rsidR="00786851" w:rsidRDefault="008A555B">
          <w:pPr>
            <w:pStyle w:val="Verzeichnis1"/>
            <w:rPr>
              <w:rFonts w:eastAsiaTheme="minorEastAsia" w:cstheme="minorBidi"/>
              <w:sz w:val="22"/>
              <w:lang w:eastAsia="de-DE"/>
            </w:rPr>
          </w:pPr>
          <w:hyperlink w:anchor="_Toc173767310" w:history="1">
            <w:r w:rsidR="00786851" w:rsidRPr="007A2CBE">
              <w:rPr>
                <w:rStyle w:val="Hyperlink"/>
              </w:rPr>
              <w:t>6.</w:t>
            </w:r>
            <w:r w:rsidR="00786851">
              <w:rPr>
                <w:rFonts w:eastAsiaTheme="minorEastAsia" w:cstheme="minorBidi"/>
                <w:sz w:val="22"/>
                <w:lang w:eastAsia="de-DE"/>
              </w:rPr>
              <w:tab/>
            </w:r>
            <w:r w:rsidR="00786851" w:rsidRPr="007A2CBE">
              <w:rPr>
                <w:rStyle w:val="Hyperlink"/>
              </w:rPr>
              <w:t>Entwicklung/Vernetzung/Strukturierter Austausch mit anderen onkologischen Zentren</w:t>
            </w:r>
            <w:r w:rsidR="00786851">
              <w:rPr>
                <w:webHidden/>
              </w:rPr>
              <w:tab/>
            </w:r>
            <w:r w:rsidR="00786851">
              <w:rPr>
                <w:webHidden/>
              </w:rPr>
              <w:fldChar w:fldCharType="begin"/>
            </w:r>
            <w:r w:rsidR="00786851">
              <w:rPr>
                <w:webHidden/>
              </w:rPr>
              <w:instrText xml:space="preserve"> PAGEREF _Toc173767310 \h </w:instrText>
            </w:r>
            <w:r w:rsidR="00786851">
              <w:rPr>
                <w:webHidden/>
              </w:rPr>
            </w:r>
            <w:r w:rsidR="00786851">
              <w:rPr>
                <w:webHidden/>
              </w:rPr>
              <w:fldChar w:fldCharType="separate"/>
            </w:r>
            <w:r w:rsidR="00786851">
              <w:rPr>
                <w:webHidden/>
              </w:rPr>
              <w:t>25</w:t>
            </w:r>
            <w:r w:rsidR="00786851">
              <w:rPr>
                <w:webHidden/>
              </w:rPr>
              <w:fldChar w:fldCharType="end"/>
            </w:r>
          </w:hyperlink>
        </w:p>
        <w:p w14:paraId="652D2BAC" w14:textId="11601180" w:rsidR="00786851" w:rsidRDefault="008A555B">
          <w:pPr>
            <w:pStyle w:val="Verzeichnis1"/>
            <w:rPr>
              <w:rFonts w:eastAsiaTheme="minorEastAsia" w:cstheme="minorBidi"/>
              <w:sz w:val="22"/>
              <w:lang w:eastAsia="de-DE"/>
            </w:rPr>
          </w:pPr>
          <w:hyperlink w:anchor="_Toc173767311" w:history="1">
            <w:r w:rsidR="00786851" w:rsidRPr="007A2CBE">
              <w:rPr>
                <w:rStyle w:val="Hyperlink"/>
              </w:rPr>
              <w:t>7.</w:t>
            </w:r>
            <w:r w:rsidR="00786851">
              <w:rPr>
                <w:rFonts w:eastAsiaTheme="minorEastAsia" w:cstheme="minorBidi"/>
                <w:sz w:val="22"/>
                <w:lang w:eastAsia="de-DE"/>
              </w:rPr>
              <w:tab/>
            </w:r>
            <w:r w:rsidR="00786851" w:rsidRPr="007A2CBE">
              <w:rPr>
                <w:rStyle w:val="Hyperlink"/>
              </w:rPr>
              <w:t>Wissenschaftliche Publikationen des Zentrums /Mitarbeit an Leitlinien und Konsensus-papieren</w:t>
            </w:r>
            <w:r w:rsidR="00786851">
              <w:rPr>
                <w:webHidden/>
              </w:rPr>
              <w:tab/>
            </w:r>
            <w:r w:rsidR="00786851">
              <w:rPr>
                <w:webHidden/>
              </w:rPr>
              <w:fldChar w:fldCharType="begin"/>
            </w:r>
            <w:r w:rsidR="00786851">
              <w:rPr>
                <w:webHidden/>
              </w:rPr>
              <w:instrText xml:space="preserve"> PAGEREF _Toc173767311 \h </w:instrText>
            </w:r>
            <w:r w:rsidR="00786851">
              <w:rPr>
                <w:webHidden/>
              </w:rPr>
            </w:r>
            <w:r w:rsidR="00786851">
              <w:rPr>
                <w:webHidden/>
              </w:rPr>
              <w:fldChar w:fldCharType="separate"/>
            </w:r>
            <w:r w:rsidR="00786851">
              <w:rPr>
                <w:webHidden/>
              </w:rPr>
              <w:t>25</w:t>
            </w:r>
            <w:r w:rsidR="00786851">
              <w:rPr>
                <w:webHidden/>
              </w:rPr>
              <w:fldChar w:fldCharType="end"/>
            </w:r>
          </w:hyperlink>
        </w:p>
        <w:p w14:paraId="1DE21563" w14:textId="1B3BF008" w:rsidR="00D95623" w:rsidRPr="00354054" w:rsidRDefault="00D95623">
          <w:pPr>
            <w:rPr>
              <w:rFonts w:cstheme="minorHAnsi"/>
              <w:sz w:val="22"/>
            </w:rPr>
          </w:pPr>
          <w:r w:rsidRPr="00354054">
            <w:rPr>
              <w:rFonts w:cstheme="minorHAnsi"/>
              <w:b/>
              <w:bCs/>
              <w:sz w:val="22"/>
            </w:rPr>
            <w:fldChar w:fldCharType="end"/>
          </w:r>
        </w:p>
      </w:sdtContent>
    </w:sdt>
    <w:p w14:paraId="193CB16D" w14:textId="1C0F06F1" w:rsidR="009A0B30" w:rsidRPr="009343CD" w:rsidRDefault="00336BA9" w:rsidP="00425C62">
      <w:pPr>
        <w:jc w:val="left"/>
        <w:rPr>
          <w:rFonts w:cstheme="minorHAnsi"/>
          <w:b/>
          <w:sz w:val="22"/>
        </w:rPr>
      </w:pPr>
      <w:r w:rsidRPr="00354054">
        <w:rPr>
          <w:rFonts w:cstheme="minorHAnsi"/>
          <w:sz w:val="22"/>
        </w:rPr>
        <w:br w:type="page"/>
      </w:r>
      <w:bookmarkStart w:id="0" w:name="_Toc173767279"/>
      <w:r w:rsidR="001E22F9" w:rsidRPr="009343CD">
        <w:rPr>
          <w:rFonts w:cstheme="minorHAnsi"/>
          <w:b/>
          <w:sz w:val="22"/>
        </w:rPr>
        <w:lastRenderedPageBreak/>
        <w:t>Einleitung</w:t>
      </w:r>
      <w:r w:rsidR="009A0B30" w:rsidRPr="009343CD">
        <w:rPr>
          <w:rFonts w:cstheme="minorHAnsi"/>
          <w:b/>
          <w:sz w:val="22"/>
        </w:rPr>
        <w:t xml:space="preserve"> und Rückblick</w:t>
      </w:r>
      <w:bookmarkEnd w:id="0"/>
    </w:p>
    <w:p w14:paraId="5217690D" w14:textId="77777777" w:rsidR="009A0B30" w:rsidRPr="00354054" w:rsidRDefault="009A0B30" w:rsidP="00F841AE">
      <w:pPr>
        <w:autoSpaceDE w:val="0"/>
        <w:autoSpaceDN w:val="0"/>
        <w:adjustRightInd w:val="0"/>
        <w:spacing w:after="0" w:line="240" w:lineRule="auto"/>
        <w:rPr>
          <w:rFonts w:cstheme="minorHAnsi"/>
          <w:color w:val="000000"/>
          <w:sz w:val="22"/>
        </w:rPr>
      </w:pPr>
    </w:p>
    <w:p w14:paraId="7E714591" w14:textId="2D18B04B" w:rsidR="00CC700A" w:rsidRPr="00CC700A" w:rsidRDefault="00CC700A" w:rsidP="00CC700A">
      <w:pPr>
        <w:autoSpaceDE w:val="0"/>
        <w:autoSpaceDN w:val="0"/>
        <w:adjustRightInd w:val="0"/>
        <w:spacing w:after="0" w:line="240" w:lineRule="auto"/>
        <w:rPr>
          <w:rFonts w:cstheme="minorHAnsi"/>
          <w:sz w:val="22"/>
        </w:rPr>
      </w:pPr>
      <w:r w:rsidRPr="00CC700A">
        <w:rPr>
          <w:rFonts w:cstheme="minorHAnsi"/>
          <w:sz w:val="22"/>
        </w:rPr>
        <w:t xml:space="preserve">2021 haben die Geschäftsführer der Augusta Kliniken Bochum und der Evangelischen Krankenhausgemeinschaft Herne </w:t>
      </w:r>
      <w:proofErr w:type="gramStart"/>
      <w:r w:rsidRPr="00CC700A">
        <w:rPr>
          <w:rFonts w:cstheme="minorHAnsi"/>
          <w:sz w:val="22"/>
        </w:rPr>
        <w:t>Castrop Rauxel</w:t>
      </w:r>
      <w:proofErr w:type="gramEnd"/>
      <w:r w:rsidR="00CE1A6B">
        <w:rPr>
          <w:rFonts w:cstheme="minorHAnsi"/>
          <w:sz w:val="22"/>
        </w:rPr>
        <w:t xml:space="preserve"> </w:t>
      </w:r>
      <w:r w:rsidRPr="00CC700A">
        <w:rPr>
          <w:rFonts w:cstheme="minorHAnsi"/>
          <w:sz w:val="22"/>
        </w:rPr>
        <w:t>beschlossen, die Augusta Krankenanstalt Bochum und das Evangelische Krankenhaus Herne in einem gemeinsamen onkologischen Zentrum</w:t>
      </w:r>
      <w:r w:rsidR="00CE1A6B">
        <w:rPr>
          <w:rFonts w:cstheme="minorHAnsi"/>
          <w:sz w:val="22"/>
        </w:rPr>
        <w:t xml:space="preserve"> (OZ)</w:t>
      </w:r>
      <w:r w:rsidRPr="00CC700A">
        <w:rPr>
          <w:rFonts w:cstheme="minorHAnsi"/>
          <w:sz w:val="22"/>
        </w:rPr>
        <w:t xml:space="preserve"> der Trägergesellschaften zusammenzuführen, das Onkologische Zentrum Bochum Herne.</w:t>
      </w:r>
    </w:p>
    <w:p w14:paraId="5A86BC97" w14:textId="77777777" w:rsidR="00CC700A" w:rsidRPr="00CC700A" w:rsidRDefault="00CC700A" w:rsidP="00CC700A">
      <w:pPr>
        <w:autoSpaceDE w:val="0"/>
        <w:autoSpaceDN w:val="0"/>
        <w:adjustRightInd w:val="0"/>
        <w:spacing w:after="0" w:line="240" w:lineRule="auto"/>
        <w:rPr>
          <w:rFonts w:cstheme="minorHAnsi"/>
          <w:sz w:val="22"/>
        </w:rPr>
      </w:pPr>
    </w:p>
    <w:p w14:paraId="7DFDE2DD" w14:textId="77777777" w:rsidR="00CC700A" w:rsidRPr="00CC700A" w:rsidRDefault="00CC700A" w:rsidP="00CC700A">
      <w:pPr>
        <w:autoSpaceDE w:val="0"/>
        <w:autoSpaceDN w:val="0"/>
        <w:adjustRightInd w:val="0"/>
        <w:spacing w:after="0" w:line="240" w:lineRule="auto"/>
        <w:rPr>
          <w:rFonts w:cstheme="minorHAnsi"/>
          <w:sz w:val="22"/>
        </w:rPr>
      </w:pPr>
      <w:r w:rsidRPr="00CC700A">
        <w:rPr>
          <w:rFonts w:cstheme="minorHAnsi"/>
          <w:sz w:val="22"/>
        </w:rPr>
        <w:t xml:space="preserve">Leiter des Zentrums ist Prof. Dr. Dirk Behringer, Chefarzt der Klinik für Hämatologie, Onkologie und Palliativmedizin der Augusta Krankenanstalt Bochum, Stellvertreter ist Dr. Erich Hecker, Chefarzt der Klinik für Thoraxchirurgie im Evangelischen Krankenhaus Herne. Prof. Dr. Behringer und Dr. Hecker kooperieren bereits seit 2009 im </w:t>
      </w:r>
      <w:proofErr w:type="spellStart"/>
      <w:r w:rsidRPr="00CC700A">
        <w:rPr>
          <w:rFonts w:cstheme="minorHAnsi"/>
          <w:sz w:val="22"/>
        </w:rPr>
        <w:t>Thoraxzentrum</w:t>
      </w:r>
      <w:proofErr w:type="spellEnd"/>
      <w:r w:rsidRPr="00CC700A">
        <w:rPr>
          <w:rFonts w:cstheme="minorHAnsi"/>
          <w:sz w:val="22"/>
        </w:rPr>
        <w:t xml:space="preserve"> Ruhrgebiet eng miteinander.</w:t>
      </w:r>
    </w:p>
    <w:p w14:paraId="0FF53BB6" w14:textId="77777777" w:rsidR="00CC700A" w:rsidRPr="00CC700A" w:rsidRDefault="00CC700A" w:rsidP="00CC700A">
      <w:pPr>
        <w:autoSpaceDE w:val="0"/>
        <w:autoSpaceDN w:val="0"/>
        <w:adjustRightInd w:val="0"/>
        <w:spacing w:after="0" w:line="240" w:lineRule="auto"/>
        <w:rPr>
          <w:rFonts w:cstheme="minorHAnsi"/>
          <w:sz w:val="22"/>
        </w:rPr>
      </w:pPr>
    </w:p>
    <w:p w14:paraId="4E007FAC" w14:textId="6E3B538F" w:rsidR="00CC700A" w:rsidRPr="00CC700A" w:rsidRDefault="00CC700A" w:rsidP="00CC700A">
      <w:pPr>
        <w:autoSpaceDE w:val="0"/>
        <w:autoSpaceDN w:val="0"/>
        <w:adjustRightInd w:val="0"/>
        <w:spacing w:after="0" w:line="240" w:lineRule="auto"/>
        <w:rPr>
          <w:rFonts w:cstheme="minorHAnsi"/>
          <w:sz w:val="22"/>
        </w:rPr>
      </w:pPr>
      <w:r w:rsidRPr="00CC700A">
        <w:rPr>
          <w:rFonts w:cstheme="minorHAnsi"/>
          <w:sz w:val="22"/>
        </w:rPr>
        <w:t xml:space="preserve">Die Erstzertifizierung als </w:t>
      </w:r>
      <w:proofErr w:type="spellStart"/>
      <w:r w:rsidRPr="00CC700A">
        <w:rPr>
          <w:rFonts w:cstheme="minorHAnsi"/>
          <w:sz w:val="22"/>
        </w:rPr>
        <w:t>mehrstandortiges</w:t>
      </w:r>
      <w:proofErr w:type="spellEnd"/>
      <w:r w:rsidRPr="00CC700A">
        <w:rPr>
          <w:rFonts w:cstheme="minorHAnsi"/>
          <w:sz w:val="22"/>
        </w:rPr>
        <w:t xml:space="preserve"> Onkologisches Zentrum</w:t>
      </w:r>
      <w:r w:rsidR="00CE1A6B">
        <w:rPr>
          <w:rFonts w:cstheme="minorHAnsi"/>
          <w:sz w:val="22"/>
        </w:rPr>
        <w:t xml:space="preserve"> </w:t>
      </w:r>
      <w:r w:rsidRPr="00CC700A">
        <w:rPr>
          <w:rFonts w:cstheme="minorHAnsi"/>
          <w:sz w:val="22"/>
        </w:rPr>
        <w:t>nach den Vorgaben der Deutschen Krebsgesellschaft wurde 2022 erfolgreich absolviert, ebenso das erste und zweite Überwachungsaudit im November 2023 beziehungsweise November 2024.</w:t>
      </w:r>
    </w:p>
    <w:p w14:paraId="042EB910" w14:textId="77777777" w:rsidR="00CC700A" w:rsidRPr="00CC700A" w:rsidRDefault="00CC700A" w:rsidP="00CC700A">
      <w:pPr>
        <w:autoSpaceDE w:val="0"/>
        <w:autoSpaceDN w:val="0"/>
        <w:adjustRightInd w:val="0"/>
        <w:spacing w:after="0" w:line="240" w:lineRule="auto"/>
        <w:rPr>
          <w:rFonts w:cstheme="minorHAnsi"/>
          <w:sz w:val="22"/>
        </w:rPr>
      </w:pPr>
    </w:p>
    <w:p w14:paraId="0F7E4A8C" w14:textId="77777777" w:rsidR="00CC700A" w:rsidRPr="00CC700A" w:rsidRDefault="00CC700A" w:rsidP="00CC700A">
      <w:pPr>
        <w:autoSpaceDE w:val="0"/>
        <w:autoSpaceDN w:val="0"/>
        <w:adjustRightInd w:val="0"/>
        <w:spacing w:after="0" w:line="240" w:lineRule="auto"/>
        <w:rPr>
          <w:rFonts w:cstheme="minorHAnsi"/>
          <w:sz w:val="22"/>
        </w:rPr>
      </w:pPr>
      <w:r w:rsidRPr="00CC700A">
        <w:rPr>
          <w:rFonts w:cstheme="minorHAnsi"/>
          <w:sz w:val="22"/>
        </w:rPr>
        <w:t xml:space="preserve">Seit Ende 2024 sind insgesamt 13 Organzentren in dem Zusammenschluss der beiden evangelischen Häuser vertreten: Brustkrebszentrum, gynäkologisches Krebszentrum, Darmkrebszentrum (zweimal), </w:t>
      </w:r>
      <w:proofErr w:type="spellStart"/>
      <w:r w:rsidRPr="00CC700A">
        <w:rPr>
          <w:rFonts w:cstheme="minorHAnsi"/>
          <w:sz w:val="22"/>
        </w:rPr>
        <w:t>hämatoonkologisches</w:t>
      </w:r>
      <w:proofErr w:type="spellEnd"/>
      <w:r w:rsidRPr="00CC700A">
        <w:rPr>
          <w:rFonts w:cstheme="minorHAnsi"/>
          <w:sz w:val="22"/>
        </w:rPr>
        <w:t xml:space="preserve"> Zentrum, Lungenkrebszentrum mit </w:t>
      </w:r>
      <w:proofErr w:type="spellStart"/>
      <w:r w:rsidRPr="00CC700A">
        <w:rPr>
          <w:rFonts w:cstheme="minorHAnsi"/>
          <w:sz w:val="22"/>
        </w:rPr>
        <w:t>Mesothelioneinheit</w:t>
      </w:r>
      <w:proofErr w:type="spellEnd"/>
      <w:r w:rsidRPr="00CC700A">
        <w:rPr>
          <w:rFonts w:cstheme="minorHAnsi"/>
          <w:sz w:val="22"/>
        </w:rPr>
        <w:t xml:space="preserve">, Zentrum für endokrine Malignome (dem Darmzentrum Herne zugeordnet), Prostatakrebszentrum und Harnblasenzentrum, neu dazugekommen: Pankreaszentrum, </w:t>
      </w:r>
      <w:proofErr w:type="spellStart"/>
      <w:r w:rsidRPr="00CC700A">
        <w:rPr>
          <w:rFonts w:cstheme="minorHAnsi"/>
          <w:sz w:val="22"/>
        </w:rPr>
        <w:t>Ösophaguszentrum</w:t>
      </w:r>
      <w:proofErr w:type="spellEnd"/>
      <w:r w:rsidRPr="00CC700A">
        <w:rPr>
          <w:rFonts w:cstheme="minorHAnsi"/>
          <w:sz w:val="22"/>
        </w:rPr>
        <w:t xml:space="preserve"> (bilden zusammen mit dem Darmzentrum Augusta das </w:t>
      </w:r>
      <w:proofErr w:type="spellStart"/>
      <w:r w:rsidRPr="00CC700A">
        <w:rPr>
          <w:rFonts w:cstheme="minorHAnsi"/>
          <w:sz w:val="22"/>
        </w:rPr>
        <w:t>Viszeralonkologische</w:t>
      </w:r>
      <w:proofErr w:type="spellEnd"/>
      <w:r w:rsidRPr="00CC700A">
        <w:rPr>
          <w:rFonts w:cstheme="minorHAnsi"/>
          <w:sz w:val="22"/>
        </w:rPr>
        <w:t xml:space="preserve"> Zentrum) und das Nierenkrebszentrum (dem </w:t>
      </w:r>
      <w:proofErr w:type="spellStart"/>
      <w:r w:rsidRPr="00CC700A">
        <w:rPr>
          <w:rFonts w:cstheme="minorHAnsi"/>
          <w:sz w:val="22"/>
        </w:rPr>
        <w:t>Uroonkologischen</w:t>
      </w:r>
      <w:proofErr w:type="spellEnd"/>
      <w:r w:rsidRPr="00CC700A">
        <w:rPr>
          <w:rFonts w:cstheme="minorHAnsi"/>
          <w:sz w:val="22"/>
        </w:rPr>
        <w:t xml:space="preserve"> Zentrum zugeordnet).</w:t>
      </w:r>
    </w:p>
    <w:p w14:paraId="7AFE8505" w14:textId="77777777" w:rsidR="00CC700A" w:rsidRPr="00CC700A" w:rsidRDefault="00CC700A" w:rsidP="00CC700A">
      <w:pPr>
        <w:autoSpaceDE w:val="0"/>
        <w:autoSpaceDN w:val="0"/>
        <w:adjustRightInd w:val="0"/>
        <w:spacing w:after="0" w:line="240" w:lineRule="auto"/>
        <w:rPr>
          <w:rFonts w:cstheme="minorHAnsi"/>
          <w:sz w:val="22"/>
        </w:rPr>
      </w:pPr>
    </w:p>
    <w:p w14:paraId="759E877A" w14:textId="510CE5CD" w:rsidR="006214D4" w:rsidRPr="005174CF" w:rsidRDefault="00B61D24" w:rsidP="00CC700A">
      <w:pPr>
        <w:autoSpaceDE w:val="0"/>
        <w:autoSpaceDN w:val="0"/>
        <w:adjustRightInd w:val="0"/>
        <w:spacing w:after="0" w:line="240" w:lineRule="auto"/>
        <w:rPr>
          <w:rFonts w:cstheme="minorHAnsi"/>
          <w:sz w:val="22"/>
        </w:rPr>
      </w:pPr>
      <w:r>
        <w:rPr>
          <w:rFonts w:cstheme="minorHAnsi"/>
          <w:sz w:val="22"/>
        </w:rPr>
        <w:t xml:space="preserve">Eine Herausforderung </w:t>
      </w:r>
      <w:r w:rsidR="00CC700A" w:rsidRPr="00CC700A">
        <w:rPr>
          <w:rFonts w:cstheme="minorHAnsi"/>
          <w:sz w:val="22"/>
        </w:rPr>
        <w:t xml:space="preserve">und neue Möglichkeiten in der Weiterentwicklung bietet die neue Konzernstruktur im Evangelischen Verbund Augusta Ruhr (EVAR), in der sich zum 1. Januar 2024 die Augusta Kliniken Bochum Hattingen, die Evangelische Krankenhausgemeinschaft Herne Witten </w:t>
      </w:r>
      <w:proofErr w:type="gramStart"/>
      <w:r w:rsidR="00CC700A" w:rsidRPr="00CC700A">
        <w:rPr>
          <w:rFonts w:cstheme="minorHAnsi"/>
          <w:sz w:val="22"/>
        </w:rPr>
        <w:t>Castrop Rauxel</w:t>
      </w:r>
      <w:proofErr w:type="gramEnd"/>
      <w:r w:rsidR="00CC700A" w:rsidRPr="00CC700A">
        <w:rPr>
          <w:rFonts w:cstheme="minorHAnsi"/>
          <w:sz w:val="22"/>
        </w:rPr>
        <w:t>, das Diakoniewerk Gelsenkirchen und die Diakonie Ruhr zusammengeschlossen haben.</w:t>
      </w:r>
    </w:p>
    <w:p w14:paraId="28DA590C" w14:textId="27B3B7C9" w:rsidR="006C5A19" w:rsidRPr="00354054" w:rsidRDefault="006C5A19" w:rsidP="006C5A19">
      <w:pPr>
        <w:autoSpaceDE w:val="0"/>
        <w:autoSpaceDN w:val="0"/>
        <w:adjustRightInd w:val="0"/>
        <w:spacing w:after="0" w:line="240" w:lineRule="auto"/>
        <w:jc w:val="left"/>
        <w:rPr>
          <w:rFonts w:cstheme="minorHAnsi"/>
          <w:sz w:val="22"/>
        </w:rPr>
      </w:pPr>
    </w:p>
    <w:p w14:paraId="324DB347" w14:textId="22ED2725" w:rsidR="00326B33" w:rsidRDefault="00326B33" w:rsidP="00941617">
      <w:pPr>
        <w:pStyle w:val="berschrift1"/>
        <w:numPr>
          <w:ilvl w:val="0"/>
          <w:numId w:val="1"/>
        </w:numPr>
        <w:spacing w:before="0"/>
        <w:ind w:left="284" w:hanging="284"/>
        <w:rPr>
          <w:rFonts w:asciiTheme="minorHAnsi" w:hAnsiTheme="minorHAnsi" w:cstheme="minorHAnsi"/>
          <w:sz w:val="22"/>
          <w:szCs w:val="22"/>
        </w:rPr>
      </w:pPr>
      <w:bookmarkStart w:id="1" w:name="_Toc173767280"/>
      <w:r w:rsidRPr="00354054">
        <w:rPr>
          <w:rFonts w:asciiTheme="minorHAnsi" w:hAnsiTheme="minorHAnsi" w:cstheme="minorHAnsi"/>
          <w:sz w:val="22"/>
          <w:szCs w:val="22"/>
        </w:rPr>
        <w:t>Aufbau und Organisation</w:t>
      </w:r>
      <w:bookmarkEnd w:id="1"/>
    </w:p>
    <w:p w14:paraId="32C758A5" w14:textId="7EFBDA84" w:rsidR="00CA2147" w:rsidRPr="00354054" w:rsidRDefault="00CA2147" w:rsidP="009F05B1">
      <w:pPr>
        <w:spacing w:after="0"/>
        <w:rPr>
          <w:rFonts w:cstheme="minorHAnsi"/>
          <w:color w:val="000000"/>
          <w:sz w:val="22"/>
        </w:rPr>
      </w:pPr>
      <w:r w:rsidRPr="00251DE9">
        <w:rPr>
          <w:rFonts w:cstheme="minorHAnsi"/>
          <w:color w:val="000000"/>
          <w:sz w:val="12"/>
          <w:szCs w:val="12"/>
        </w:rPr>
        <w:br/>
      </w:r>
      <w:r w:rsidRPr="00354054">
        <w:rPr>
          <w:rFonts w:cstheme="minorHAnsi"/>
          <w:color w:val="000000"/>
          <w:sz w:val="22"/>
        </w:rPr>
        <w:t>Im Onkologischen Zentrum Bochum Herne sind folg</w:t>
      </w:r>
      <w:r w:rsidR="00A1232E">
        <w:rPr>
          <w:rFonts w:cstheme="minorHAnsi"/>
          <w:color w:val="000000"/>
          <w:sz w:val="22"/>
        </w:rPr>
        <w:t>ende Organkrebszentren zertifiziert</w:t>
      </w:r>
      <w:r w:rsidRPr="00354054">
        <w:rPr>
          <w:rFonts w:cstheme="minorHAnsi"/>
          <w:color w:val="000000"/>
          <w:sz w:val="22"/>
        </w:rPr>
        <w:t>:</w:t>
      </w:r>
    </w:p>
    <w:tbl>
      <w:tblPr>
        <w:tblStyle w:val="Tabellenraster"/>
        <w:tblW w:w="8642" w:type="dxa"/>
        <w:tblLook w:val="04A0" w:firstRow="1" w:lastRow="0" w:firstColumn="1" w:lastColumn="0" w:noHBand="0" w:noVBand="1"/>
      </w:tblPr>
      <w:tblGrid>
        <w:gridCol w:w="5098"/>
        <w:gridCol w:w="3544"/>
      </w:tblGrid>
      <w:tr w:rsidR="00CA2147" w:rsidRPr="00354054" w14:paraId="1814303D" w14:textId="77777777" w:rsidTr="0020586B">
        <w:tc>
          <w:tcPr>
            <w:tcW w:w="5098" w:type="dxa"/>
          </w:tcPr>
          <w:p w14:paraId="24A0905A" w14:textId="77777777" w:rsidR="00CA2147" w:rsidRPr="00354054" w:rsidRDefault="00CA2147" w:rsidP="00B31C31">
            <w:pPr>
              <w:rPr>
                <w:rFonts w:cstheme="minorHAnsi"/>
                <w:b/>
                <w:color w:val="000000"/>
                <w:sz w:val="22"/>
              </w:rPr>
            </w:pPr>
            <w:r w:rsidRPr="00354054">
              <w:rPr>
                <w:rFonts w:cstheme="minorHAnsi"/>
                <w:b/>
                <w:color w:val="000000"/>
                <w:sz w:val="22"/>
              </w:rPr>
              <w:t>Organkrebszentrum</w:t>
            </w:r>
          </w:p>
        </w:tc>
        <w:tc>
          <w:tcPr>
            <w:tcW w:w="3544" w:type="dxa"/>
          </w:tcPr>
          <w:p w14:paraId="3ECEA171" w14:textId="77777777" w:rsidR="00CA2147" w:rsidRPr="00354054" w:rsidRDefault="00CA2147" w:rsidP="00B31C31">
            <w:pPr>
              <w:rPr>
                <w:rFonts w:cstheme="minorHAnsi"/>
                <w:b/>
                <w:color w:val="000000"/>
                <w:sz w:val="22"/>
              </w:rPr>
            </w:pPr>
            <w:r w:rsidRPr="00354054">
              <w:rPr>
                <w:rFonts w:cstheme="minorHAnsi"/>
                <w:b/>
                <w:color w:val="000000"/>
                <w:sz w:val="22"/>
              </w:rPr>
              <w:t>Leitung des Zentrums</w:t>
            </w:r>
          </w:p>
        </w:tc>
      </w:tr>
      <w:tr w:rsidR="00CA2147" w:rsidRPr="00354054" w14:paraId="03ECF834" w14:textId="77777777" w:rsidTr="0020586B">
        <w:tc>
          <w:tcPr>
            <w:tcW w:w="5098" w:type="dxa"/>
          </w:tcPr>
          <w:p w14:paraId="598B52E0" w14:textId="77777777" w:rsidR="00CA2147" w:rsidRPr="00354054" w:rsidRDefault="00CA2147" w:rsidP="00B31C31">
            <w:pPr>
              <w:rPr>
                <w:rFonts w:cstheme="minorHAnsi"/>
                <w:color w:val="000000"/>
                <w:sz w:val="22"/>
              </w:rPr>
            </w:pPr>
            <w:r w:rsidRPr="00354054">
              <w:rPr>
                <w:rFonts w:cstheme="minorHAnsi"/>
                <w:color w:val="000000"/>
                <w:sz w:val="22"/>
              </w:rPr>
              <w:t>Onkologisches Zentrum Bochum Herne</w:t>
            </w:r>
          </w:p>
        </w:tc>
        <w:tc>
          <w:tcPr>
            <w:tcW w:w="3544" w:type="dxa"/>
          </w:tcPr>
          <w:p w14:paraId="50F7367D" w14:textId="77777777" w:rsidR="00CA2147" w:rsidRPr="00354054" w:rsidRDefault="00CA2147" w:rsidP="00B31C31">
            <w:pPr>
              <w:rPr>
                <w:rFonts w:cstheme="minorHAnsi"/>
                <w:color w:val="000000"/>
                <w:sz w:val="22"/>
              </w:rPr>
            </w:pPr>
            <w:r w:rsidRPr="00354054">
              <w:rPr>
                <w:rFonts w:cstheme="minorHAnsi"/>
                <w:color w:val="000000"/>
                <w:sz w:val="22"/>
              </w:rPr>
              <w:t>Prof. Dr. med. Dirk Behringer</w:t>
            </w:r>
          </w:p>
          <w:p w14:paraId="36F22E74" w14:textId="77777777" w:rsidR="00CA2147" w:rsidRPr="00354054" w:rsidRDefault="00CA2147" w:rsidP="00B31C31">
            <w:pPr>
              <w:rPr>
                <w:rFonts w:cstheme="minorHAnsi"/>
                <w:color w:val="000000"/>
                <w:sz w:val="22"/>
              </w:rPr>
            </w:pPr>
            <w:r w:rsidRPr="00354054">
              <w:rPr>
                <w:rFonts w:cstheme="minorHAnsi"/>
                <w:color w:val="000000"/>
                <w:sz w:val="22"/>
              </w:rPr>
              <w:t>Dr. med. Dipl.-Oec. Erich Hecker</w:t>
            </w:r>
          </w:p>
        </w:tc>
      </w:tr>
      <w:tr w:rsidR="00CA2147" w:rsidRPr="00354054" w14:paraId="4E790E55" w14:textId="77777777" w:rsidTr="0020586B">
        <w:tc>
          <w:tcPr>
            <w:tcW w:w="5098" w:type="dxa"/>
          </w:tcPr>
          <w:p w14:paraId="34FA911F" w14:textId="014F2A91" w:rsidR="00CA2147" w:rsidRPr="00354054" w:rsidRDefault="00CA2147" w:rsidP="00E56F57">
            <w:pPr>
              <w:jc w:val="left"/>
              <w:rPr>
                <w:rFonts w:cstheme="minorHAnsi"/>
                <w:color w:val="000000"/>
                <w:sz w:val="22"/>
              </w:rPr>
            </w:pPr>
            <w:r w:rsidRPr="00354054">
              <w:rPr>
                <w:rFonts w:cstheme="minorHAnsi"/>
                <w:color w:val="000000"/>
                <w:sz w:val="22"/>
              </w:rPr>
              <w:t>Lungenkrebszentrum</w:t>
            </w:r>
            <w:r w:rsidR="00E56F57">
              <w:rPr>
                <w:rFonts w:cstheme="minorHAnsi"/>
                <w:color w:val="000000"/>
                <w:sz w:val="22"/>
              </w:rPr>
              <w:t xml:space="preserve"> mit Modul</w:t>
            </w:r>
            <w:r w:rsidRPr="00354054">
              <w:rPr>
                <w:rFonts w:cstheme="minorHAnsi"/>
                <w:color w:val="000000"/>
                <w:sz w:val="22"/>
              </w:rPr>
              <w:t xml:space="preserve"> </w:t>
            </w:r>
            <w:proofErr w:type="spellStart"/>
            <w:r w:rsidRPr="00354054">
              <w:rPr>
                <w:rFonts w:cstheme="minorHAnsi"/>
                <w:color w:val="000000"/>
                <w:sz w:val="22"/>
              </w:rPr>
              <w:t>Mesotheliomeinheit</w:t>
            </w:r>
            <w:proofErr w:type="spellEnd"/>
            <w:r w:rsidRPr="00354054">
              <w:rPr>
                <w:rFonts w:cstheme="minorHAnsi"/>
                <w:color w:val="000000"/>
                <w:sz w:val="22"/>
              </w:rPr>
              <w:t xml:space="preserve"> Herne Bochum</w:t>
            </w:r>
          </w:p>
        </w:tc>
        <w:tc>
          <w:tcPr>
            <w:tcW w:w="3544" w:type="dxa"/>
          </w:tcPr>
          <w:p w14:paraId="0B9E2EE0" w14:textId="77777777" w:rsidR="00CA2147" w:rsidRPr="00354054" w:rsidRDefault="00CA2147" w:rsidP="00B31C31">
            <w:pPr>
              <w:rPr>
                <w:rFonts w:cstheme="minorHAnsi"/>
                <w:color w:val="000000"/>
                <w:sz w:val="22"/>
              </w:rPr>
            </w:pPr>
            <w:r w:rsidRPr="00354054">
              <w:rPr>
                <w:rFonts w:cstheme="minorHAnsi"/>
                <w:color w:val="000000"/>
                <w:sz w:val="22"/>
              </w:rPr>
              <w:t>Dr. med. Dipl.-Oec. Erich Hecker</w:t>
            </w:r>
          </w:p>
        </w:tc>
      </w:tr>
      <w:tr w:rsidR="00CA2147" w:rsidRPr="00354054" w14:paraId="35B3E694" w14:textId="77777777" w:rsidTr="0020586B">
        <w:tc>
          <w:tcPr>
            <w:tcW w:w="5098" w:type="dxa"/>
          </w:tcPr>
          <w:p w14:paraId="1527AD3F" w14:textId="77777777" w:rsidR="00CA2147" w:rsidRPr="00354054" w:rsidRDefault="00CA2147" w:rsidP="00B31C31">
            <w:pPr>
              <w:jc w:val="left"/>
              <w:rPr>
                <w:rFonts w:cstheme="minorHAnsi"/>
                <w:color w:val="000000"/>
                <w:sz w:val="22"/>
              </w:rPr>
            </w:pPr>
            <w:r w:rsidRPr="00354054">
              <w:rPr>
                <w:rFonts w:cstheme="minorHAnsi"/>
                <w:color w:val="000000"/>
                <w:sz w:val="22"/>
              </w:rPr>
              <w:t>Darmkrebszentrum Ev. Krankenhaus Herne</w:t>
            </w:r>
          </w:p>
        </w:tc>
        <w:tc>
          <w:tcPr>
            <w:tcW w:w="3544" w:type="dxa"/>
          </w:tcPr>
          <w:p w14:paraId="2E2DFF9D" w14:textId="77777777" w:rsidR="00CA2147" w:rsidRPr="00354054" w:rsidRDefault="00CA2147" w:rsidP="00B31C31">
            <w:pPr>
              <w:rPr>
                <w:rFonts w:cstheme="minorHAnsi"/>
                <w:color w:val="000000"/>
                <w:sz w:val="22"/>
              </w:rPr>
            </w:pPr>
            <w:r w:rsidRPr="00354054">
              <w:rPr>
                <w:rFonts w:cstheme="minorHAnsi"/>
                <w:color w:val="000000"/>
                <w:sz w:val="22"/>
              </w:rPr>
              <w:t>Prof. Dr. Chris Braumann</w:t>
            </w:r>
          </w:p>
        </w:tc>
      </w:tr>
      <w:tr w:rsidR="00CA2147" w:rsidRPr="00354054" w14:paraId="2DC9CFB2" w14:textId="77777777" w:rsidTr="0020586B">
        <w:tc>
          <w:tcPr>
            <w:tcW w:w="5098" w:type="dxa"/>
          </w:tcPr>
          <w:p w14:paraId="51A18C9D" w14:textId="27B216B8" w:rsidR="00CA2147" w:rsidRPr="00354054" w:rsidRDefault="00E56F57" w:rsidP="00E56F57">
            <w:pPr>
              <w:jc w:val="left"/>
              <w:rPr>
                <w:rFonts w:cstheme="minorHAnsi"/>
                <w:color w:val="000000"/>
                <w:sz w:val="22"/>
              </w:rPr>
            </w:pPr>
            <w:r>
              <w:rPr>
                <w:rFonts w:cstheme="minorHAnsi"/>
                <w:color w:val="000000"/>
                <w:sz w:val="22"/>
              </w:rPr>
              <w:t xml:space="preserve">Modul </w:t>
            </w:r>
            <w:r w:rsidR="00CA2147" w:rsidRPr="00354054">
              <w:rPr>
                <w:rFonts w:cstheme="minorHAnsi"/>
                <w:color w:val="000000"/>
                <w:sz w:val="22"/>
              </w:rPr>
              <w:t>Endokrine Malignome Herne</w:t>
            </w:r>
          </w:p>
        </w:tc>
        <w:tc>
          <w:tcPr>
            <w:tcW w:w="3544" w:type="dxa"/>
          </w:tcPr>
          <w:p w14:paraId="3D9C3C80" w14:textId="781BAADC" w:rsidR="00CA2147" w:rsidRPr="00354054" w:rsidRDefault="00CA2147" w:rsidP="00DD645E">
            <w:pPr>
              <w:rPr>
                <w:rFonts w:cstheme="minorHAnsi"/>
                <w:color w:val="000000"/>
                <w:sz w:val="22"/>
              </w:rPr>
            </w:pPr>
            <w:r w:rsidRPr="00354054">
              <w:rPr>
                <w:rFonts w:cstheme="minorHAnsi"/>
                <w:color w:val="000000"/>
                <w:sz w:val="22"/>
              </w:rPr>
              <w:t xml:space="preserve">Dr. med. </w:t>
            </w:r>
            <w:r w:rsidR="00DD645E">
              <w:rPr>
                <w:rFonts w:cstheme="minorHAnsi"/>
                <w:color w:val="000000"/>
                <w:sz w:val="22"/>
              </w:rPr>
              <w:t xml:space="preserve">Alexandra </w:t>
            </w:r>
            <w:proofErr w:type="spellStart"/>
            <w:r w:rsidR="00DD645E">
              <w:rPr>
                <w:rFonts w:cstheme="minorHAnsi"/>
                <w:color w:val="000000"/>
                <w:sz w:val="22"/>
              </w:rPr>
              <w:t>Koutses</w:t>
            </w:r>
            <w:proofErr w:type="spellEnd"/>
          </w:p>
        </w:tc>
      </w:tr>
      <w:tr w:rsidR="00CA2147" w:rsidRPr="000324D0" w14:paraId="79F581D8" w14:textId="77777777" w:rsidTr="0020586B">
        <w:tc>
          <w:tcPr>
            <w:tcW w:w="5098" w:type="dxa"/>
          </w:tcPr>
          <w:p w14:paraId="35EBDAF6" w14:textId="44716B99" w:rsidR="00CA2147" w:rsidRPr="00354054" w:rsidRDefault="00CA2147" w:rsidP="00C1517B">
            <w:pPr>
              <w:jc w:val="left"/>
              <w:rPr>
                <w:rFonts w:cstheme="minorHAnsi"/>
                <w:color w:val="000000"/>
                <w:sz w:val="22"/>
              </w:rPr>
            </w:pPr>
            <w:proofErr w:type="spellStart"/>
            <w:r w:rsidRPr="00354054">
              <w:rPr>
                <w:rFonts w:cstheme="minorHAnsi"/>
                <w:color w:val="000000"/>
                <w:sz w:val="22"/>
              </w:rPr>
              <w:t>Uroonkologisches</w:t>
            </w:r>
            <w:proofErr w:type="spellEnd"/>
            <w:r w:rsidRPr="00354054">
              <w:rPr>
                <w:rFonts w:cstheme="minorHAnsi"/>
                <w:color w:val="000000"/>
                <w:sz w:val="22"/>
              </w:rPr>
              <w:t xml:space="preserve"> Zentrum Augusta</w:t>
            </w:r>
            <w:r w:rsidR="00C1517B">
              <w:rPr>
                <w:rFonts w:cstheme="minorHAnsi"/>
                <w:color w:val="000000"/>
                <w:sz w:val="22"/>
              </w:rPr>
              <w:t xml:space="preserve"> </w:t>
            </w:r>
            <w:r w:rsidRPr="00354054">
              <w:rPr>
                <w:rFonts w:cstheme="minorHAnsi"/>
                <w:color w:val="000000"/>
                <w:sz w:val="22"/>
              </w:rPr>
              <w:t>(Prostata, Blase</w:t>
            </w:r>
            <w:r w:rsidR="00777546">
              <w:rPr>
                <w:rFonts w:cstheme="minorHAnsi"/>
                <w:color w:val="000000"/>
                <w:sz w:val="22"/>
              </w:rPr>
              <w:t xml:space="preserve">, </w:t>
            </w:r>
            <w:proofErr w:type="spellStart"/>
            <w:r w:rsidR="00777546">
              <w:rPr>
                <w:rFonts w:cstheme="minorHAnsi"/>
                <w:color w:val="000000"/>
                <w:sz w:val="22"/>
              </w:rPr>
              <w:t>NIere</w:t>
            </w:r>
            <w:proofErr w:type="spellEnd"/>
            <w:r w:rsidRPr="00354054">
              <w:rPr>
                <w:rFonts w:cstheme="minorHAnsi"/>
                <w:color w:val="000000"/>
                <w:sz w:val="22"/>
              </w:rPr>
              <w:t>)</w:t>
            </w:r>
          </w:p>
        </w:tc>
        <w:tc>
          <w:tcPr>
            <w:tcW w:w="3544" w:type="dxa"/>
          </w:tcPr>
          <w:p w14:paraId="343BECBB" w14:textId="77777777" w:rsidR="00CA2147" w:rsidRPr="00C94865" w:rsidRDefault="00CA2147" w:rsidP="00B31C31">
            <w:pPr>
              <w:rPr>
                <w:rFonts w:cstheme="minorHAnsi"/>
                <w:color w:val="000000"/>
                <w:sz w:val="22"/>
                <w:lang w:val="en-US"/>
              </w:rPr>
            </w:pPr>
            <w:r w:rsidRPr="00C94865">
              <w:rPr>
                <w:rFonts w:cstheme="minorHAnsi"/>
                <w:color w:val="000000"/>
                <w:sz w:val="22"/>
                <w:lang w:val="en-US"/>
              </w:rPr>
              <w:t>Prof. Dr. med. Burkhard Ubrig</w:t>
            </w:r>
          </w:p>
        </w:tc>
      </w:tr>
      <w:tr w:rsidR="00CA2147" w:rsidRPr="00354054" w14:paraId="50B9904F" w14:textId="77777777" w:rsidTr="0020586B">
        <w:tc>
          <w:tcPr>
            <w:tcW w:w="5098" w:type="dxa"/>
          </w:tcPr>
          <w:p w14:paraId="5A833959" w14:textId="77777777" w:rsidR="00CA2147" w:rsidRPr="00354054" w:rsidRDefault="00CA2147" w:rsidP="00B31C31">
            <w:pPr>
              <w:jc w:val="left"/>
              <w:rPr>
                <w:rFonts w:cstheme="minorHAnsi"/>
                <w:color w:val="000000"/>
                <w:sz w:val="22"/>
              </w:rPr>
            </w:pPr>
            <w:proofErr w:type="spellStart"/>
            <w:r w:rsidRPr="00354054">
              <w:rPr>
                <w:rFonts w:cstheme="minorHAnsi"/>
                <w:color w:val="000000"/>
                <w:sz w:val="22"/>
              </w:rPr>
              <w:t>Hämatoonkologisches</w:t>
            </w:r>
            <w:proofErr w:type="spellEnd"/>
            <w:r w:rsidRPr="00354054">
              <w:rPr>
                <w:rFonts w:cstheme="minorHAnsi"/>
                <w:color w:val="000000"/>
                <w:sz w:val="22"/>
              </w:rPr>
              <w:t xml:space="preserve"> Zentrum Augusta</w:t>
            </w:r>
          </w:p>
        </w:tc>
        <w:tc>
          <w:tcPr>
            <w:tcW w:w="3544" w:type="dxa"/>
          </w:tcPr>
          <w:p w14:paraId="773BEB2A" w14:textId="77777777" w:rsidR="00CA2147" w:rsidRPr="00354054" w:rsidRDefault="00CA2147" w:rsidP="00B31C31">
            <w:pPr>
              <w:rPr>
                <w:rFonts w:cstheme="minorHAnsi"/>
                <w:color w:val="000000"/>
                <w:sz w:val="22"/>
              </w:rPr>
            </w:pPr>
            <w:r w:rsidRPr="00354054">
              <w:rPr>
                <w:rFonts w:cstheme="minorHAnsi"/>
                <w:color w:val="000000"/>
                <w:sz w:val="22"/>
              </w:rPr>
              <w:t>Prof. Dr. med. Dirk Behringer</w:t>
            </w:r>
          </w:p>
        </w:tc>
      </w:tr>
      <w:tr w:rsidR="00CA2147" w:rsidRPr="00354054" w14:paraId="5BBF3D12" w14:textId="77777777" w:rsidTr="0020586B">
        <w:tc>
          <w:tcPr>
            <w:tcW w:w="5098" w:type="dxa"/>
          </w:tcPr>
          <w:p w14:paraId="79E20FD2" w14:textId="77777777" w:rsidR="00CA2147" w:rsidRPr="00354054" w:rsidRDefault="00CA2147" w:rsidP="00B31C31">
            <w:pPr>
              <w:jc w:val="left"/>
              <w:rPr>
                <w:rFonts w:cstheme="minorHAnsi"/>
                <w:color w:val="000000"/>
                <w:sz w:val="22"/>
              </w:rPr>
            </w:pPr>
            <w:r w:rsidRPr="00354054">
              <w:rPr>
                <w:rFonts w:cstheme="minorHAnsi"/>
                <w:color w:val="000000"/>
                <w:sz w:val="22"/>
              </w:rPr>
              <w:t>Brustzentrum Augusta</w:t>
            </w:r>
          </w:p>
        </w:tc>
        <w:tc>
          <w:tcPr>
            <w:tcW w:w="3544" w:type="dxa"/>
          </w:tcPr>
          <w:p w14:paraId="7085E56B" w14:textId="77777777" w:rsidR="00CA2147" w:rsidRPr="00354054" w:rsidRDefault="00CA2147" w:rsidP="00B31C31">
            <w:pPr>
              <w:rPr>
                <w:rFonts w:cstheme="minorHAnsi"/>
                <w:color w:val="000000"/>
                <w:sz w:val="22"/>
              </w:rPr>
            </w:pPr>
            <w:r w:rsidRPr="00354054">
              <w:rPr>
                <w:rFonts w:cstheme="minorHAnsi"/>
                <w:color w:val="000000"/>
                <w:sz w:val="22"/>
              </w:rPr>
              <w:t>Dr. Matthias Losch</w:t>
            </w:r>
          </w:p>
        </w:tc>
      </w:tr>
      <w:tr w:rsidR="00CA2147" w:rsidRPr="00354054" w14:paraId="3A2427F9" w14:textId="77777777" w:rsidTr="0020586B">
        <w:tc>
          <w:tcPr>
            <w:tcW w:w="5098" w:type="dxa"/>
          </w:tcPr>
          <w:p w14:paraId="5296B77A" w14:textId="77777777" w:rsidR="00CA2147" w:rsidRPr="00354054" w:rsidRDefault="00CA2147" w:rsidP="00B31C31">
            <w:pPr>
              <w:jc w:val="left"/>
              <w:rPr>
                <w:rFonts w:cstheme="minorHAnsi"/>
                <w:color w:val="000000"/>
                <w:sz w:val="22"/>
              </w:rPr>
            </w:pPr>
            <w:r w:rsidRPr="00354054">
              <w:rPr>
                <w:rFonts w:cstheme="minorHAnsi"/>
                <w:color w:val="000000"/>
                <w:sz w:val="22"/>
              </w:rPr>
              <w:t>Gynäkologisches Krebszentrum Augusta</w:t>
            </w:r>
          </w:p>
        </w:tc>
        <w:tc>
          <w:tcPr>
            <w:tcW w:w="3544" w:type="dxa"/>
          </w:tcPr>
          <w:p w14:paraId="7B099849" w14:textId="77777777" w:rsidR="00CA2147" w:rsidRPr="00354054" w:rsidRDefault="00CA2147" w:rsidP="00B31C31">
            <w:pPr>
              <w:rPr>
                <w:rFonts w:cstheme="minorHAnsi"/>
                <w:color w:val="000000"/>
                <w:sz w:val="22"/>
              </w:rPr>
            </w:pPr>
            <w:r w:rsidRPr="00354054">
              <w:rPr>
                <w:rFonts w:cstheme="minorHAnsi"/>
                <w:color w:val="000000"/>
                <w:sz w:val="22"/>
              </w:rPr>
              <w:t>Dr. Matthias Losch</w:t>
            </w:r>
          </w:p>
        </w:tc>
      </w:tr>
      <w:tr w:rsidR="00CA2147" w:rsidRPr="00354054" w14:paraId="4278D714" w14:textId="77777777" w:rsidTr="0020586B">
        <w:tc>
          <w:tcPr>
            <w:tcW w:w="5098" w:type="dxa"/>
          </w:tcPr>
          <w:p w14:paraId="181E5440" w14:textId="0D6EFB68" w:rsidR="00CA2147" w:rsidRPr="00354054" w:rsidRDefault="00777546" w:rsidP="00777546">
            <w:pPr>
              <w:jc w:val="left"/>
              <w:rPr>
                <w:rFonts w:cstheme="minorHAnsi"/>
                <w:color w:val="000000"/>
                <w:sz w:val="22"/>
              </w:rPr>
            </w:pPr>
            <w:proofErr w:type="spellStart"/>
            <w:r>
              <w:rPr>
                <w:rFonts w:cstheme="minorHAnsi"/>
                <w:color w:val="000000"/>
                <w:sz w:val="22"/>
              </w:rPr>
              <w:t>Viszeralonkologisches</w:t>
            </w:r>
            <w:proofErr w:type="spellEnd"/>
            <w:r>
              <w:rPr>
                <w:rFonts w:cstheme="minorHAnsi"/>
                <w:color w:val="000000"/>
                <w:sz w:val="22"/>
              </w:rPr>
              <w:t xml:space="preserve"> Ze</w:t>
            </w:r>
            <w:r w:rsidR="00CA2147" w:rsidRPr="00354054">
              <w:rPr>
                <w:rFonts w:cstheme="minorHAnsi"/>
                <w:color w:val="000000"/>
                <w:sz w:val="22"/>
              </w:rPr>
              <w:t>ntrum Augusta</w:t>
            </w:r>
            <w:r>
              <w:rPr>
                <w:rFonts w:cstheme="minorHAnsi"/>
                <w:color w:val="000000"/>
                <w:sz w:val="22"/>
              </w:rPr>
              <w:t xml:space="preserve"> (Darm, Ösophagus, Pankreas)</w:t>
            </w:r>
          </w:p>
        </w:tc>
        <w:tc>
          <w:tcPr>
            <w:tcW w:w="3544" w:type="dxa"/>
          </w:tcPr>
          <w:p w14:paraId="5E92D817" w14:textId="77777777" w:rsidR="00CA2147" w:rsidRPr="00354054" w:rsidRDefault="00CA2147" w:rsidP="00B31C31">
            <w:pPr>
              <w:rPr>
                <w:rFonts w:cstheme="minorHAnsi"/>
                <w:color w:val="000000"/>
                <w:sz w:val="22"/>
              </w:rPr>
            </w:pPr>
            <w:r w:rsidRPr="00354054">
              <w:rPr>
                <w:rFonts w:cstheme="minorHAnsi"/>
                <w:color w:val="000000"/>
                <w:sz w:val="22"/>
              </w:rPr>
              <w:t>PD Dr. Benno Mann</w:t>
            </w:r>
          </w:p>
        </w:tc>
      </w:tr>
    </w:tbl>
    <w:p w14:paraId="4BA8E088" w14:textId="77777777" w:rsidR="00777546" w:rsidRDefault="00777546" w:rsidP="00841CCC">
      <w:pPr>
        <w:pStyle w:val="berschrift1"/>
        <w:spacing w:before="0" w:after="240"/>
        <w:rPr>
          <w:rFonts w:asciiTheme="minorHAnsi" w:hAnsiTheme="minorHAnsi" w:cstheme="minorHAnsi"/>
          <w:sz w:val="22"/>
          <w:szCs w:val="22"/>
        </w:rPr>
      </w:pPr>
      <w:bookmarkStart w:id="2" w:name="_Toc173767281"/>
    </w:p>
    <w:p w14:paraId="0830B34A" w14:textId="77777777" w:rsidR="00777546" w:rsidRDefault="00777546" w:rsidP="00841CCC">
      <w:pPr>
        <w:pStyle w:val="berschrift1"/>
        <w:spacing w:before="0" w:after="240"/>
        <w:rPr>
          <w:rFonts w:asciiTheme="minorHAnsi" w:hAnsiTheme="minorHAnsi" w:cstheme="minorHAnsi"/>
          <w:sz w:val="22"/>
          <w:szCs w:val="22"/>
        </w:rPr>
      </w:pPr>
    </w:p>
    <w:p w14:paraId="39FAC749" w14:textId="41FC5409" w:rsidR="00CD6652" w:rsidRPr="00354054" w:rsidRDefault="00CB2804" w:rsidP="00841CCC">
      <w:pPr>
        <w:pStyle w:val="berschrift1"/>
        <w:spacing w:before="0" w:after="240"/>
        <w:rPr>
          <w:rFonts w:asciiTheme="minorHAnsi" w:hAnsiTheme="minorHAnsi" w:cstheme="minorHAnsi"/>
          <w:sz w:val="22"/>
          <w:szCs w:val="22"/>
        </w:rPr>
      </w:pPr>
      <w:r w:rsidRPr="00354054">
        <w:rPr>
          <w:rFonts w:asciiTheme="minorHAnsi" w:hAnsiTheme="minorHAnsi" w:cstheme="minorHAnsi"/>
          <w:sz w:val="22"/>
          <w:szCs w:val="22"/>
        </w:rPr>
        <w:t>2.1</w:t>
      </w:r>
      <w:r w:rsidR="00CD6652" w:rsidRPr="00354054">
        <w:rPr>
          <w:rFonts w:asciiTheme="minorHAnsi" w:hAnsiTheme="minorHAnsi" w:cstheme="minorHAnsi"/>
          <w:sz w:val="22"/>
          <w:szCs w:val="22"/>
        </w:rPr>
        <w:t xml:space="preserve"> Organigramm</w:t>
      </w:r>
      <w:bookmarkEnd w:id="2"/>
    </w:p>
    <w:p w14:paraId="3002AA4E" w14:textId="55B6BADE" w:rsidR="001E22F9" w:rsidRPr="00354054" w:rsidRDefault="001E22F9" w:rsidP="00326B33">
      <w:pPr>
        <w:rPr>
          <w:rFonts w:cstheme="minorHAnsi"/>
          <w:color w:val="000000"/>
          <w:sz w:val="22"/>
        </w:rPr>
      </w:pPr>
      <w:r w:rsidRPr="00354054">
        <w:rPr>
          <w:rFonts w:cstheme="minorHAnsi"/>
          <w:color w:val="000000"/>
          <w:sz w:val="22"/>
        </w:rPr>
        <w:t>Das Org</w:t>
      </w:r>
      <w:r w:rsidR="00A175A9" w:rsidRPr="00354054">
        <w:rPr>
          <w:rFonts w:cstheme="minorHAnsi"/>
          <w:color w:val="000000"/>
          <w:sz w:val="22"/>
        </w:rPr>
        <w:t>anigramm des Onkologischen</w:t>
      </w:r>
      <w:r w:rsidRPr="00354054">
        <w:rPr>
          <w:rFonts w:cstheme="minorHAnsi"/>
          <w:color w:val="000000"/>
          <w:sz w:val="22"/>
        </w:rPr>
        <w:t xml:space="preserve"> Zentrums </w:t>
      </w:r>
      <w:r w:rsidR="00A175A9" w:rsidRPr="00354054">
        <w:rPr>
          <w:rFonts w:cstheme="minorHAnsi"/>
          <w:color w:val="000000"/>
          <w:sz w:val="22"/>
        </w:rPr>
        <w:t>Bochum Herne</w:t>
      </w:r>
      <w:r w:rsidR="000A1A74">
        <w:rPr>
          <w:rFonts w:cstheme="minorHAnsi"/>
          <w:color w:val="000000"/>
          <w:sz w:val="22"/>
        </w:rPr>
        <w:t xml:space="preserve"> in seiner Struktur, seinen Zentren Netzwerkpartnern und unterstützenden Funktionen:</w:t>
      </w:r>
      <w:r w:rsidR="00C3535E">
        <w:rPr>
          <w:rFonts w:cstheme="minorHAnsi"/>
          <w:color w:val="000000"/>
          <w:sz w:val="22"/>
        </w:rPr>
        <w:t xml:space="preserve"> </w:t>
      </w:r>
    </w:p>
    <w:p w14:paraId="21C4F383" w14:textId="20A7C1FA" w:rsidR="005064F3" w:rsidRPr="00354054" w:rsidRDefault="004B6FF5" w:rsidP="00EC68C7">
      <w:pPr>
        <w:ind w:left="-426"/>
        <w:rPr>
          <w:rFonts w:cstheme="minorHAnsi"/>
          <w:color w:val="000000"/>
          <w:sz w:val="22"/>
        </w:rPr>
      </w:pPr>
      <w:r>
        <w:object w:dxaOrig="15780" w:dyaOrig="8940" w14:anchorId="347C7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56.5pt" o:ole="">
            <v:imagedata r:id="rId9" o:title=""/>
          </v:shape>
          <o:OLEObject Type="Embed" ProgID="Visio.Drawing.15" ShapeID="_x0000_i1025" DrawAspect="Content" ObjectID="_1823323337" r:id="rId10"/>
        </w:object>
      </w:r>
    </w:p>
    <w:p w14:paraId="27F479DF" w14:textId="5C9C43AE" w:rsidR="00CB7429" w:rsidRPr="00354054" w:rsidRDefault="007566DB" w:rsidP="00CD6652">
      <w:pPr>
        <w:pStyle w:val="berschrift1"/>
        <w:rPr>
          <w:rFonts w:asciiTheme="minorHAnsi" w:hAnsiTheme="minorHAnsi" w:cstheme="minorHAnsi"/>
          <w:sz w:val="22"/>
          <w:szCs w:val="22"/>
        </w:rPr>
      </w:pPr>
      <w:bookmarkStart w:id="3" w:name="_Toc173767282"/>
      <w:r w:rsidRPr="00354054">
        <w:rPr>
          <w:rFonts w:asciiTheme="minorHAnsi" w:hAnsiTheme="minorHAnsi" w:cstheme="minorHAnsi"/>
          <w:sz w:val="22"/>
          <w:szCs w:val="22"/>
        </w:rPr>
        <w:t>2.2</w:t>
      </w:r>
      <w:r w:rsidR="00CD6652" w:rsidRPr="00354054">
        <w:rPr>
          <w:rFonts w:asciiTheme="minorHAnsi" w:hAnsiTheme="minorHAnsi" w:cstheme="minorHAnsi"/>
          <w:sz w:val="22"/>
          <w:szCs w:val="22"/>
        </w:rPr>
        <w:t xml:space="preserve"> </w:t>
      </w:r>
      <w:r w:rsidRPr="00354054">
        <w:rPr>
          <w:rFonts w:asciiTheme="minorHAnsi" w:hAnsiTheme="minorHAnsi" w:cstheme="minorHAnsi"/>
          <w:sz w:val="22"/>
          <w:szCs w:val="22"/>
        </w:rPr>
        <w:t>K</w:t>
      </w:r>
      <w:r w:rsidR="00CB7429" w:rsidRPr="00354054">
        <w:rPr>
          <w:rFonts w:asciiTheme="minorHAnsi" w:hAnsiTheme="minorHAnsi" w:cstheme="minorHAnsi"/>
          <w:sz w:val="22"/>
          <w:szCs w:val="22"/>
        </w:rPr>
        <w:t>ooperationspartner</w:t>
      </w:r>
      <w:bookmarkEnd w:id="3"/>
    </w:p>
    <w:p w14:paraId="70ABD3E9" w14:textId="77777777" w:rsidR="008E600F" w:rsidRPr="00354054" w:rsidRDefault="00BB240D" w:rsidP="008E600F">
      <w:pPr>
        <w:jc w:val="left"/>
        <w:rPr>
          <w:rStyle w:val="berschrift1Zchn"/>
          <w:rFonts w:asciiTheme="minorHAnsi" w:hAnsiTheme="minorHAnsi" w:cstheme="minorHAnsi"/>
          <w:sz w:val="22"/>
          <w:szCs w:val="22"/>
        </w:rPr>
      </w:pPr>
      <w:r w:rsidRPr="00354054">
        <w:rPr>
          <w:rFonts w:cstheme="minorHAnsi"/>
          <w:sz w:val="22"/>
        </w:rPr>
        <w:br/>
      </w:r>
      <w:bookmarkStart w:id="4" w:name="_Toc173767283"/>
      <w:r w:rsidR="007566DB" w:rsidRPr="00354054">
        <w:rPr>
          <w:rStyle w:val="berschrift1Zchn"/>
          <w:rFonts w:asciiTheme="minorHAnsi" w:hAnsiTheme="minorHAnsi" w:cstheme="minorHAnsi"/>
          <w:sz w:val="22"/>
          <w:szCs w:val="22"/>
        </w:rPr>
        <w:t>2.2.1 Hauptkooperationspartner</w:t>
      </w:r>
      <w:bookmarkEnd w:id="4"/>
    </w:p>
    <w:p w14:paraId="6AD3BB46" w14:textId="752CB77D" w:rsidR="00CB7429" w:rsidRPr="00354054" w:rsidRDefault="00CB7429" w:rsidP="00C3535E">
      <w:pPr>
        <w:rPr>
          <w:rFonts w:eastAsiaTheme="majorEastAsia" w:cstheme="minorHAnsi"/>
          <w:color w:val="2F5496" w:themeColor="accent1" w:themeShade="BF"/>
          <w:sz w:val="22"/>
        </w:rPr>
      </w:pPr>
      <w:r w:rsidRPr="00354054">
        <w:rPr>
          <w:rFonts w:cstheme="minorHAnsi"/>
          <w:sz w:val="22"/>
        </w:rPr>
        <w:t>Die Hauptkooperation</w:t>
      </w:r>
      <w:r w:rsidR="00286148">
        <w:rPr>
          <w:rFonts w:cstheme="minorHAnsi"/>
          <w:sz w:val="22"/>
        </w:rPr>
        <w:t>spartner sind gleichberechtigte</w:t>
      </w:r>
      <w:r w:rsidRPr="00354054">
        <w:rPr>
          <w:rFonts w:cstheme="minorHAnsi"/>
          <w:sz w:val="22"/>
        </w:rPr>
        <w:t xml:space="preserve"> Leistungserbringer, die sich einer Qualitätsprüfung (Audit) unterziehen </w:t>
      </w:r>
      <w:r w:rsidR="003A6829" w:rsidRPr="00354054">
        <w:rPr>
          <w:rFonts w:cstheme="minorHAnsi"/>
          <w:sz w:val="22"/>
        </w:rPr>
        <w:t xml:space="preserve">und obligat an </w:t>
      </w:r>
      <w:r w:rsidRPr="00354054">
        <w:rPr>
          <w:rFonts w:cstheme="minorHAnsi"/>
          <w:sz w:val="22"/>
        </w:rPr>
        <w:t>Tumorkonferenzen</w:t>
      </w:r>
      <w:r w:rsidR="002A71A7" w:rsidRPr="00354054">
        <w:rPr>
          <w:rFonts w:cstheme="minorHAnsi"/>
          <w:sz w:val="22"/>
        </w:rPr>
        <w:t xml:space="preserve"> im OZ Bochum Herne</w:t>
      </w:r>
      <w:r w:rsidRPr="00354054">
        <w:rPr>
          <w:rFonts w:cstheme="minorHAnsi"/>
          <w:sz w:val="22"/>
        </w:rPr>
        <w:t xml:space="preserve"> teilnehmen:</w:t>
      </w:r>
    </w:p>
    <w:p w14:paraId="7A5299E9" w14:textId="77777777" w:rsidR="00B5419A" w:rsidRPr="00D7582A" w:rsidRDefault="00CB7429" w:rsidP="00E10A49">
      <w:pPr>
        <w:pStyle w:val="Listenabsatz"/>
        <w:numPr>
          <w:ilvl w:val="0"/>
          <w:numId w:val="0"/>
        </w:numPr>
        <w:ind w:left="426" w:hanging="426"/>
        <w:jc w:val="left"/>
        <w:rPr>
          <w:rFonts w:cstheme="minorHAnsi"/>
          <w:b/>
          <w:sz w:val="22"/>
        </w:rPr>
      </w:pPr>
      <w:r w:rsidRPr="00D7582A">
        <w:rPr>
          <w:rFonts w:cstheme="minorHAnsi"/>
          <w:b/>
          <w:sz w:val="22"/>
        </w:rPr>
        <w:t>Radiologie</w:t>
      </w:r>
    </w:p>
    <w:p w14:paraId="2A9F0ADD" w14:textId="4F8F7D04" w:rsidR="00B5419A" w:rsidRDefault="008A2B5D" w:rsidP="00E10A49">
      <w:pPr>
        <w:pStyle w:val="Listenabsatz"/>
        <w:numPr>
          <w:ilvl w:val="0"/>
          <w:numId w:val="15"/>
        </w:numPr>
        <w:ind w:left="426" w:hanging="426"/>
        <w:jc w:val="left"/>
        <w:rPr>
          <w:rFonts w:cstheme="minorHAnsi"/>
          <w:sz w:val="22"/>
        </w:rPr>
      </w:pPr>
      <w:r>
        <w:rPr>
          <w:rFonts w:cstheme="minorHAnsi"/>
          <w:sz w:val="22"/>
        </w:rPr>
        <w:t>Institut für Radiologie AKA Bochum</w:t>
      </w:r>
      <w:r w:rsidR="00B1281F">
        <w:rPr>
          <w:rFonts w:cstheme="minorHAnsi"/>
          <w:sz w:val="22"/>
        </w:rPr>
        <w:t xml:space="preserve"> (Chefarzt Prof. Dr. med. M. Bollow)</w:t>
      </w:r>
    </w:p>
    <w:p w14:paraId="3EE943E0" w14:textId="218BF3D9" w:rsidR="00CB7429" w:rsidRDefault="008A2B5D" w:rsidP="00E10A49">
      <w:pPr>
        <w:pStyle w:val="Listenabsatz"/>
        <w:numPr>
          <w:ilvl w:val="0"/>
          <w:numId w:val="15"/>
        </w:numPr>
        <w:ind w:left="426" w:hanging="426"/>
        <w:jc w:val="left"/>
        <w:rPr>
          <w:rFonts w:cstheme="minorHAnsi"/>
          <w:sz w:val="22"/>
        </w:rPr>
      </w:pPr>
      <w:r>
        <w:rPr>
          <w:rFonts w:cstheme="minorHAnsi"/>
          <w:sz w:val="22"/>
        </w:rPr>
        <w:t>Evidia</w:t>
      </w:r>
      <w:r w:rsidR="004C6EC0">
        <w:rPr>
          <w:rFonts w:cstheme="minorHAnsi"/>
          <w:sz w:val="22"/>
        </w:rPr>
        <w:t xml:space="preserve"> MVZ</w:t>
      </w:r>
      <w:r w:rsidR="006575A5">
        <w:rPr>
          <w:rFonts w:cstheme="minorHAnsi"/>
          <w:sz w:val="22"/>
        </w:rPr>
        <w:t xml:space="preserve"> Radiologie</w:t>
      </w:r>
      <w:r>
        <w:rPr>
          <w:rFonts w:cstheme="minorHAnsi"/>
          <w:sz w:val="22"/>
        </w:rPr>
        <w:t xml:space="preserve"> am AKA </w:t>
      </w:r>
      <w:r w:rsidR="002C0A7C">
        <w:rPr>
          <w:rFonts w:cstheme="minorHAnsi"/>
          <w:sz w:val="22"/>
        </w:rPr>
        <w:t xml:space="preserve">Bochum </w:t>
      </w:r>
      <w:r>
        <w:rPr>
          <w:rFonts w:cstheme="minorHAnsi"/>
          <w:sz w:val="22"/>
        </w:rPr>
        <w:t>und am EVK Herne</w:t>
      </w:r>
    </w:p>
    <w:p w14:paraId="3DEA7816" w14:textId="77777777" w:rsidR="00E10A49" w:rsidRPr="00354054" w:rsidRDefault="00E10A49" w:rsidP="00E10A49">
      <w:pPr>
        <w:pStyle w:val="Listenabsatz"/>
        <w:numPr>
          <w:ilvl w:val="0"/>
          <w:numId w:val="0"/>
        </w:numPr>
        <w:ind w:left="426"/>
        <w:jc w:val="left"/>
        <w:rPr>
          <w:rFonts w:cstheme="minorHAnsi"/>
          <w:sz w:val="22"/>
        </w:rPr>
      </w:pPr>
    </w:p>
    <w:p w14:paraId="33C186C6" w14:textId="77777777" w:rsidR="00D7582A" w:rsidRPr="00D7582A" w:rsidRDefault="00D7582A" w:rsidP="00E10A49">
      <w:pPr>
        <w:pStyle w:val="Listenabsatz"/>
        <w:numPr>
          <w:ilvl w:val="0"/>
          <w:numId w:val="0"/>
        </w:numPr>
        <w:ind w:left="426" w:hanging="426"/>
        <w:jc w:val="left"/>
        <w:rPr>
          <w:rFonts w:cstheme="minorHAnsi"/>
          <w:b/>
          <w:sz w:val="22"/>
        </w:rPr>
      </w:pPr>
      <w:r w:rsidRPr="00D7582A">
        <w:rPr>
          <w:rFonts w:cstheme="minorHAnsi"/>
          <w:b/>
          <w:sz w:val="22"/>
        </w:rPr>
        <w:t>Pathologie</w:t>
      </w:r>
    </w:p>
    <w:p w14:paraId="13F8E01D" w14:textId="1BBBF244" w:rsidR="0066656B" w:rsidRDefault="008A2B5D" w:rsidP="00E10A49">
      <w:pPr>
        <w:pStyle w:val="Listenabsatz"/>
        <w:numPr>
          <w:ilvl w:val="0"/>
          <w:numId w:val="0"/>
        </w:numPr>
        <w:ind w:left="426" w:hanging="426"/>
        <w:jc w:val="left"/>
        <w:rPr>
          <w:rFonts w:cstheme="minorHAnsi"/>
          <w:sz w:val="22"/>
        </w:rPr>
      </w:pPr>
      <w:r w:rsidRPr="00D7582A">
        <w:rPr>
          <w:rFonts w:cstheme="minorHAnsi"/>
          <w:sz w:val="22"/>
        </w:rPr>
        <w:t xml:space="preserve">Institut für Pathologie </w:t>
      </w:r>
      <w:proofErr w:type="spellStart"/>
      <w:r w:rsidRPr="00D7582A">
        <w:rPr>
          <w:rFonts w:cstheme="minorHAnsi"/>
          <w:sz w:val="22"/>
        </w:rPr>
        <w:t>a.d.</w:t>
      </w:r>
      <w:proofErr w:type="spellEnd"/>
      <w:r w:rsidRPr="00D7582A">
        <w:rPr>
          <w:rFonts w:cstheme="minorHAnsi"/>
          <w:sz w:val="22"/>
        </w:rPr>
        <w:t xml:space="preserve"> Augusta-Kranken-Anstalten (</w:t>
      </w:r>
      <w:r w:rsidR="00BD30B3" w:rsidRPr="00D7582A">
        <w:rPr>
          <w:rFonts w:cstheme="minorHAnsi"/>
          <w:sz w:val="22"/>
        </w:rPr>
        <w:t xml:space="preserve">Leiter: </w:t>
      </w:r>
      <w:r w:rsidR="0066656B">
        <w:rPr>
          <w:rFonts w:cstheme="minorHAnsi"/>
          <w:sz w:val="22"/>
        </w:rPr>
        <w:t xml:space="preserve">Prof. Dr. </w:t>
      </w:r>
      <w:r w:rsidR="00B1281F">
        <w:rPr>
          <w:rFonts w:cstheme="minorHAnsi"/>
          <w:sz w:val="22"/>
        </w:rPr>
        <w:t xml:space="preserve">med. S. </w:t>
      </w:r>
      <w:r w:rsidR="0066656B">
        <w:rPr>
          <w:rFonts w:cstheme="minorHAnsi"/>
          <w:sz w:val="22"/>
        </w:rPr>
        <w:t>Philippou)</w:t>
      </w:r>
    </w:p>
    <w:p w14:paraId="41899A72" w14:textId="169CAF2C" w:rsidR="00C00E97" w:rsidRDefault="00C00E97" w:rsidP="00E10A49">
      <w:pPr>
        <w:pStyle w:val="Listenabsatz"/>
        <w:numPr>
          <w:ilvl w:val="0"/>
          <w:numId w:val="0"/>
        </w:numPr>
        <w:ind w:left="426" w:hanging="426"/>
        <w:jc w:val="left"/>
        <w:rPr>
          <w:rFonts w:cstheme="minorHAnsi"/>
          <w:sz w:val="22"/>
        </w:rPr>
      </w:pPr>
      <w:r w:rsidRPr="00D7582A">
        <w:rPr>
          <w:rFonts w:cstheme="minorHAnsi"/>
          <w:sz w:val="22"/>
        </w:rPr>
        <w:t>(Histopathologische Tumordiagnostik innerhalb von</w:t>
      </w:r>
      <w:r w:rsidR="00E10A49">
        <w:rPr>
          <w:rFonts w:cstheme="minorHAnsi"/>
          <w:sz w:val="22"/>
        </w:rPr>
        <w:t xml:space="preserve"> 24h nach Probeneingang gegeben)</w:t>
      </w:r>
    </w:p>
    <w:p w14:paraId="6FB3D6FD" w14:textId="77777777" w:rsidR="00E10A49" w:rsidRPr="00D7582A" w:rsidRDefault="00E10A49" w:rsidP="00E10A49">
      <w:pPr>
        <w:pStyle w:val="Listenabsatz"/>
        <w:numPr>
          <w:ilvl w:val="0"/>
          <w:numId w:val="0"/>
        </w:numPr>
        <w:ind w:left="426" w:hanging="426"/>
        <w:jc w:val="left"/>
        <w:rPr>
          <w:rFonts w:cstheme="minorHAnsi"/>
          <w:sz w:val="22"/>
        </w:rPr>
      </w:pPr>
    </w:p>
    <w:p w14:paraId="0C2354BE" w14:textId="77777777" w:rsidR="00D7582A" w:rsidRPr="00D7582A" w:rsidRDefault="00CB7429" w:rsidP="00E10A49">
      <w:pPr>
        <w:pStyle w:val="Listenabsatz"/>
        <w:numPr>
          <w:ilvl w:val="0"/>
          <w:numId w:val="0"/>
        </w:numPr>
        <w:ind w:left="426" w:hanging="426"/>
        <w:jc w:val="left"/>
        <w:rPr>
          <w:rFonts w:cstheme="minorHAnsi"/>
          <w:b/>
          <w:sz w:val="22"/>
        </w:rPr>
      </w:pPr>
      <w:r w:rsidRPr="00D7582A">
        <w:rPr>
          <w:rFonts w:cstheme="minorHAnsi"/>
          <w:b/>
          <w:sz w:val="22"/>
        </w:rPr>
        <w:t>Strahlentherapie</w:t>
      </w:r>
    </w:p>
    <w:p w14:paraId="18E2FDA5" w14:textId="092876E9" w:rsidR="00D7582A" w:rsidRDefault="008A2B5D" w:rsidP="00E10A49">
      <w:pPr>
        <w:pStyle w:val="Listenabsatz"/>
        <w:numPr>
          <w:ilvl w:val="0"/>
          <w:numId w:val="0"/>
        </w:numPr>
        <w:ind w:left="426" w:hanging="426"/>
        <w:jc w:val="left"/>
        <w:rPr>
          <w:rFonts w:cstheme="minorHAnsi"/>
          <w:sz w:val="22"/>
        </w:rPr>
      </w:pPr>
      <w:r w:rsidRPr="00D7582A">
        <w:rPr>
          <w:rFonts w:cstheme="minorHAnsi"/>
          <w:sz w:val="22"/>
        </w:rPr>
        <w:t>Strahlentherapiezentrum Bochum (</w:t>
      </w:r>
      <w:r w:rsidR="00BD30B3" w:rsidRPr="00D7582A">
        <w:rPr>
          <w:rFonts w:cstheme="minorHAnsi"/>
          <w:sz w:val="22"/>
        </w:rPr>
        <w:t xml:space="preserve">Leiter: </w:t>
      </w:r>
      <w:r w:rsidRPr="00D7582A">
        <w:rPr>
          <w:rFonts w:cstheme="minorHAnsi"/>
          <w:sz w:val="22"/>
        </w:rPr>
        <w:t xml:space="preserve">PD Dr. </w:t>
      </w:r>
      <w:r w:rsidR="00B1281F">
        <w:rPr>
          <w:rFonts w:cstheme="minorHAnsi"/>
          <w:sz w:val="22"/>
        </w:rPr>
        <w:t xml:space="preserve">med. S. </w:t>
      </w:r>
      <w:r w:rsidRPr="00D7582A">
        <w:rPr>
          <w:rFonts w:cstheme="minorHAnsi"/>
          <w:sz w:val="22"/>
        </w:rPr>
        <w:t>Könemann)</w:t>
      </w:r>
    </w:p>
    <w:p w14:paraId="283C3359" w14:textId="77777777" w:rsidR="00E10A49" w:rsidRDefault="00E10A49" w:rsidP="00E10A49">
      <w:pPr>
        <w:pStyle w:val="Listenabsatz"/>
        <w:numPr>
          <w:ilvl w:val="0"/>
          <w:numId w:val="0"/>
        </w:numPr>
        <w:ind w:left="426" w:hanging="426"/>
        <w:jc w:val="left"/>
        <w:rPr>
          <w:rFonts w:cstheme="minorHAnsi"/>
          <w:sz w:val="22"/>
        </w:rPr>
      </w:pPr>
    </w:p>
    <w:p w14:paraId="14B10AAD" w14:textId="77777777" w:rsidR="005A250A" w:rsidRDefault="005A250A" w:rsidP="00E10A49">
      <w:pPr>
        <w:pStyle w:val="Listenabsatz"/>
        <w:numPr>
          <w:ilvl w:val="0"/>
          <w:numId w:val="0"/>
        </w:numPr>
        <w:ind w:left="426" w:hanging="426"/>
        <w:jc w:val="left"/>
        <w:rPr>
          <w:rFonts w:cstheme="minorHAnsi"/>
          <w:b/>
          <w:sz w:val="22"/>
        </w:rPr>
      </w:pPr>
    </w:p>
    <w:p w14:paraId="7DB50D1F" w14:textId="378F6F63" w:rsidR="00D7582A" w:rsidRDefault="008A2B5D" w:rsidP="00E10A49">
      <w:pPr>
        <w:pStyle w:val="Listenabsatz"/>
        <w:numPr>
          <w:ilvl w:val="0"/>
          <w:numId w:val="0"/>
        </w:numPr>
        <w:ind w:left="426" w:hanging="426"/>
        <w:jc w:val="left"/>
        <w:rPr>
          <w:rFonts w:cstheme="minorHAnsi"/>
          <w:b/>
          <w:sz w:val="22"/>
        </w:rPr>
      </w:pPr>
      <w:r w:rsidRPr="00D7582A">
        <w:rPr>
          <w:rFonts w:cstheme="minorHAnsi"/>
          <w:b/>
          <w:sz w:val="22"/>
        </w:rPr>
        <w:lastRenderedPageBreak/>
        <w:t>Hämatologie und O</w:t>
      </w:r>
      <w:r w:rsidR="00D7582A" w:rsidRPr="00D7582A">
        <w:rPr>
          <w:rFonts w:cstheme="minorHAnsi"/>
          <w:b/>
          <w:sz w:val="22"/>
        </w:rPr>
        <w:t>nkologie</w:t>
      </w:r>
    </w:p>
    <w:p w14:paraId="6514B5ED" w14:textId="14665F9E" w:rsidR="00D7582A" w:rsidRDefault="008A2B5D" w:rsidP="00866464">
      <w:pPr>
        <w:pStyle w:val="Listenabsatz"/>
        <w:numPr>
          <w:ilvl w:val="0"/>
          <w:numId w:val="0"/>
        </w:numPr>
        <w:jc w:val="left"/>
        <w:rPr>
          <w:rFonts w:cstheme="minorHAnsi"/>
          <w:sz w:val="22"/>
        </w:rPr>
      </w:pPr>
      <w:r w:rsidRPr="00D7582A">
        <w:rPr>
          <w:rFonts w:cstheme="minorHAnsi"/>
          <w:sz w:val="22"/>
        </w:rPr>
        <w:t xml:space="preserve">Klinik für </w:t>
      </w:r>
      <w:r w:rsidR="005A7070" w:rsidRPr="00D7582A">
        <w:rPr>
          <w:rFonts w:cstheme="minorHAnsi"/>
          <w:sz w:val="22"/>
        </w:rPr>
        <w:t>Hämatologie, Onkologie und Pall</w:t>
      </w:r>
      <w:r w:rsidRPr="00D7582A">
        <w:rPr>
          <w:rFonts w:cstheme="minorHAnsi"/>
          <w:sz w:val="22"/>
        </w:rPr>
        <w:t>i</w:t>
      </w:r>
      <w:r w:rsidR="005A7070" w:rsidRPr="00D7582A">
        <w:rPr>
          <w:rFonts w:cstheme="minorHAnsi"/>
          <w:sz w:val="22"/>
        </w:rPr>
        <w:t>a</w:t>
      </w:r>
      <w:r w:rsidR="00D7582A" w:rsidRPr="00D7582A">
        <w:rPr>
          <w:rFonts w:cstheme="minorHAnsi"/>
          <w:sz w:val="22"/>
        </w:rPr>
        <w:t xml:space="preserve">tivmedizin </w:t>
      </w:r>
      <w:r w:rsidRPr="00D7582A">
        <w:rPr>
          <w:rFonts w:cstheme="minorHAnsi"/>
          <w:sz w:val="22"/>
        </w:rPr>
        <w:t>AKA Bochum (</w:t>
      </w:r>
      <w:r w:rsidR="00BD30B3" w:rsidRPr="00D7582A">
        <w:rPr>
          <w:rFonts w:cstheme="minorHAnsi"/>
          <w:sz w:val="22"/>
        </w:rPr>
        <w:t xml:space="preserve">Chefarzt </w:t>
      </w:r>
      <w:r w:rsidRPr="00D7582A">
        <w:rPr>
          <w:rFonts w:cstheme="minorHAnsi"/>
          <w:sz w:val="22"/>
        </w:rPr>
        <w:t xml:space="preserve">Prof. Dr. </w:t>
      </w:r>
      <w:r w:rsidR="00B1281F">
        <w:rPr>
          <w:rFonts w:cstheme="minorHAnsi"/>
          <w:sz w:val="22"/>
        </w:rPr>
        <w:t xml:space="preserve">med. </w:t>
      </w:r>
      <w:r w:rsidRPr="00D7582A">
        <w:rPr>
          <w:rFonts w:cstheme="minorHAnsi"/>
          <w:sz w:val="22"/>
        </w:rPr>
        <w:t>Behringer)</w:t>
      </w:r>
    </w:p>
    <w:p w14:paraId="153AC26C" w14:textId="77777777" w:rsidR="005240DD" w:rsidRDefault="005240DD" w:rsidP="00E10A49">
      <w:pPr>
        <w:pStyle w:val="Listenabsatz"/>
        <w:numPr>
          <w:ilvl w:val="0"/>
          <w:numId w:val="0"/>
        </w:numPr>
        <w:ind w:left="426" w:hanging="426"/>
        <w:jc w:val="left"/>
        <w:rPr>
          <w:rFonts w:cstheme="minorHAnsi"/>
          <w:sz w:val="22"/>
        </w:rPr>
      </w:pPr>
    </w:p>
    <w:p w14:paraId="2B973A0B" w14:textId="77777777" w:rsidR="00D7582A" w:rsidRDefault="009E77DF" w:rsidP="00E10A49">
      <w:pPr>
        <w:pStyle w:val="Listenabsatz"/>
        <w:numPr>
          <w:ilvl w:val="0"/>
          <w:numId w:val="0"/>
        </w:numPr>
        <w:ind w:left="426" w:hanging="426"/>
        <w:jc w:val="left"/>
        <w:rPr>
          <w:rFonts w:cstheme="minorHAnsi"/>
          <w:b/>
          <w:sz w:val="22"/>
        </w:rPr>
      </w:pPr>
      <w:r w:rsidRPr="00D7582A">
        <w:rPr>
          <w:rFonts w:cstheme="minorHAnsi"/>
          <w:b/>
          <w:sz w:val="22"/>
        </w:rPr>
        <w:t>Palliativmedizin</w:t>
      </w:r>
    </w:p>
    <w:p w14:paraId="450EF8F3" w14:textId="6E93A655" w:rsidR="00E10A49" w:rsidRDefault="008A2B5D" w:rsidP="00E10A49">
      <w:pPr>
        <w:pStyle w:val="Listenabsatz"/>
        <w:numPr>
          <w:ilvl w:val="0"/>
          <w:numId w:val="16"/>
        </w:numPr>
        <w:ind w:left="426" w:hanging="426"/>
        <w:jc w:val="left"/>
        <w:rPr>
          <w:rFonts w:cstheme="minorHAnsi"/>
          <w:sz w:val="22"/>
        </w:rPr>
      </w:pPr>
      <w:r w:rsidRPr="00D7582A">
        <w:rPr>
          <w:rFonts w:cstheme="minorHAnsi"/>
          <w:sz w:val="22"/>
        </w:rPr>
        <w:t>Klinik für H</w:t>
      </w:r>
      <w:r w:rsidR="005A7070" w:rsidRPr="00D7582A">
        <w:rPr>
          <w:rFonts w:cstheme="minorHAnsi"/>
          <w:sz w:val="22"/>
        </w:rPr>
        <w:t>ämatologie, Onkologie und Pallia</w:t>
      </w:r>
      <w:r w:rsidR="00D7582A" w:rsidRPr="00D7582A">
        <w:rPr>
          <w:rFonts w:cstheme="minorHAnsi"/>
          <w:sz w:val="22"/>
        </w:rPr>
        <w:t xml:space="preserve">tivmedizin </w:t>
      </w:r>
      <w:r w:rsidRPr="00D7582A">
        <w:rPr>
          <w:rFonts w:cstheme="minorHAnsi"/>
          <w:sz w:val="22"/>
        </w:rPr>
        <w:t>AKA Bochum (</w:t>
      </w:r>
      <w:r w:rsidR="001053BE" w:rsidRPr="00D7582A">
        <w:rPr>
          <w:rFonts w:cstheme="minorHAnsi"/>
          <w:sz w:val="22"/>
        </w:rPr>
        <w:t xml:space="preserve">Chefarzt: </w:t>
      </w:r>
      <w:r w:rsidRPr="00D7582A">
        <w:rPr>
          <w:rFonts w:cstheme="minorHAnsi"/>
          <w:sz w:val="22"/>
        </w:rPr>
        <w:t xml:space="preserve">Prof. Dr. </w:t>
      </w:r>
      <w:r w:rsidR="00B1281F">
        <w:rPr>
          <w:rFonts w:cstheme="minorHAnsi"/>
          <w:sz w:val="22"/>
        </w:rPr>
        <w:t xml:space="preserve">med. </w:t>
      </w:r>
      <w:r w:rsidRPr="00D7582A">
        <w:rPr>
          <w:rFonts w:cstheme="minorHAnsi"/>
          <w:sz w:val="22"/>
        </w:rPr>
        <w:t>Behringer)</w:t>
      </w:r>
    </w:p>
    <w:p w14:paraId="256ECD49" w14:textId="77777777" w:rsidR="000917AB" w:rsidRDefault="001053BE" w:rsidP="00E10A49">
      <w:pPr>
        <w:pStyle w:val="Listenabsatz"/>
        <w:numPr>
          <w:ilvl w:val="0"/>
          <w:numId w:val="16"/>
        </w:numPr>
        <w:ind w:left="426" w:hanging="426"/>
        <w:jc w:val="left"/>
        <w:rPr>
          <w:rFonts w:cstheme="minorHAnsi"/>
          <w:sz w:val="22"/>
        </w:rPr>
      </w:pPr>
      <w:r w:rsidRPr="00E10A49">
        <w:rPr>
          <w:rFonts w:cstheme="minorHAnsi"/>
          <w:sz w:val="22"/>
        </w:rPr>
        <w:t>Palliativstation im Ev. Krankenhaus Herne (Leitung Palliativzentrum Dr. med. Katja Vogelsang)</w:t>
      </w:r>
    </w:p>
    <w:p w14:paraId="462D6745" w14:textId="4E418091" w:rsidR="00E10A49" w:rsidRPr="000917AB" w:rsidRDefault="000917AB" w:rsidP="000917AB">
      <w:pPr>
        <w:jc w:val="left"/>
        <w:rPr>
          <w:rFonts w:cstheme="minorHAnsi"/>
          <w:sz w:val="22"/>
        </w:rPr>
      </w:pPr>
      <w:r>
        <w:rPr>
          <w:rFonts w:cstheme="minorHAnsi"/>
          <w:sz w:val="22"/>
        </w:rPr>
        <w:t>(Ständige</w:t>
      </w:r>
      <w:r w:rsidRPr="000917AB">
        <w:rPr>
          <w:rFonts w:cstheme="minorHAnsi"/>
          <w:sz w:val="22"/>
        </w:rPr>
        <w:t xml:space="preserve"> Verfügbarkeit eines Palliativmediziners an beiden Standorten gegeben)</w:t>
      </w:r>
    </w:p>
    <w:p w14:paraId="6716E0E2" w14:textId="4DCCD5A8" w:rsidR="00B5419A" w:rsidRPr="00E10A49" w:rsidRDefault="00CB7429" w:rsidP="00743E95">
      <w:pPr>
        <w:spacing w:after="0"/>
        <w:jc w:val="left"/>
        <w:rPr>
          <w:rFonts w:cstheme="minorHAnsi"/>
          <w:b/>
          <w:sz w:val="22"/>
        </w:rPr>
      </w:pPr>
      <w:r w:rsidRPr="00E10A49">
        <w:rPr>
          <w:rFonts w:cstheme="minorHAnsi"/>
          <w:b/>
          <w:sz w:val="22"/>
        </w:rPr>
        <w:t>Organspezifisch Fachgebiet Gynäkologie</w:t>
      </w:r>
      <w:r w:rsidR="00BD30B3" w:rsidRPr="00E10A49">
        <w:rPr>
          <w:rFonts w:cstheme="minorHAnsi"/>
          <w:b/>
          <w:sz w:val="22"/>
        </w:rPr>
        <w:t xml:space="preserve"> </w:t>
      </w:r>
    </w:p>
    <w:p w14:paraId="2756259C" w14:textId="4D82DE58" w:rsidR="00CB7429" w:rsidRPr="002C0A7C" w:rsidRDefault="00BD30B3" w:rsidP="002C0A7C">
      <w:pPr>
        <w:jc w:val="left"/>
        <w:rPr>
          <w:rFonts w:cstheme="minorHAnsi"/>
          <w:sz w:val="22"/>
        </w:rPr>
      </w:pPr>
      <w:r w:rsidRPr="002C0A7C">
        <w:rPr>
          <w:rFonts w:cstheme="minorHAnsi"/>
          <w:sz w:val="22"/>
        </w:rPr>
        <w:t xml:space="preserve">Klinik für Frauenheilkunde, AKA Bochum (Chefarzt Dr. med. Matthias Losch) </w:t>
      </w:r>
    </w:p>
    <w:p w14:paraId="60ECEC72" w14:textId="77777777" w:rsidR="002C0A7C" w:rsidRDefault="00CB7429" w:rsidP="00743E95">
      <w:pPr>
        <w:spacing w:after="0"/>
        <w:jc w:val="left"/>
        <w:rPr>
          <w:rFonts w:cstheme="minorHAnsi"/>
          <w:b/>
          <w:sz w:val="22"/>
        </w:rPr>
      </w:pPr>
      <w:r w:rsidRPr="00E10A49">
        <w:rPr>
          <w:rFonts w:cstheme="minorHAnsi"/>
          <w:b/>
          <w:sz w:val="22"/>
        </w:rPr>
        <w:t>Organspezifisch Fachgebiet Chirurgie</w:t>
      </w:r>
    </w:p>
    <w:p w14:paraId="1B19F973" w14:textId="76B28A50" w:rsidR="002C0A7C" w:rsidRPr="00591D1A" w:rsidRDefault="00BD30B3" w:rsidP="002C0A7C">
      <w:pPr>
        <w:pStyle w:val="Listenabsatz"/>
        <w:numPr>
          <w:ilvl w:val="0"/>
          <w:numId w:val="17"/>
        </w:numPr>
        <w:ind w:left="426" w:hanging="426"/>
        <w:jc w:val="left"/>
        <w:rPr>
          <w:rFonts w:cstheme="minorHAnsi"/>
          <w:sz w:val="22"/>
        </w:rPr>
      </w:pPr>
      <w:r w:rsidRPr="00591D1A">
        <w:rPr>
          <w:rFonts w:cstheme="minorHAnsi"/>
          <w:sz w:val="22"/>
        </w:rPr>
        <w:t xml:space="preserve">Klinik für </w:t>
      </w:r>
      <w:proofErr w:type="spellStart"/>
      <w:r w:rsidRPr="00591D1A">
        <w:rPr>
          <w:rFonts w:cstheme="minorHAnsi"/>
          <w:sz w:val="22"/>
        </w:rPr>
        <w:t>Viszeralchirurgie</w:t>
      </w:r>
      <w:proofErr w:type="spellEnd"/>
      <w:r w:rsidRPr="00591D1A">
        <w:rPr>
          <w:rFonts w:cstheme="minorHAnsi"/>
          <w:sz w:val="22"/>
        </w:rPr>
        <w:t xml:space="preserve"> und </w:t>
      </w:r>
      <w:proofErr w:type="spellStart"/>
      <w:r w:rsidRPr="00591D1A">
        <w:rPr>
          <w:rFonts w:cstheme="minorHAnsi"/>
          <w:sz w:val="22"/>
        </w:rPr>
        <w:t>Robotic</w:t>
      </w:r>
      <w:proofErr w:type="spellEnd"/>
      <w:r w:rsidRPr="00591D1A">
        <w:rPr>
          <w:rFonts w:cstheme="minorHAnsi"/>
          <w:sz w:val="22"/>
        </w:rPr>
        <w:t xml:space="preserve"> </w:t>
      </w:r>
      <w:proofErr w:type="spellStart"/>
      <w:r w:rsidRPr="00591D1A">
        <w:rPr>
          <w:rFonts w:cstheme="minorHAnsi"/>
          <w:sz w:val="22"/>
        </w:rPr>
        <w:t>surgery</w:t>
      </w:r>
      <w:proofErr w:type="spellEnd"/>
      <w:r w:rsidRPr="00591D1A">
        <w:rPr>
          <w:rFonts w:cstheme="minorHAnsi"/>
          <w:sz w:val="22"/>
        </w:rPr>
        <w:t xml:space="preserve"> AKA Bochum (Ch</w:t>
      </w:r>
      <w:r w:rsidR="002C6DA1">
        <w:rPr>
          <w:rFonts w:cstheme="minorHAnsi"/>
          <w:sz w:val="22"/>
        </w:rPr>
        <w:t>efarzt PD. Dr.</w:t>
      </w:r>
      <w:r w:rsidR="002C0A7C" w:rsidRPr="00591D1A">
        <w:rPr>
          <w:rFonts w:cstheme="minorHAnsi"/>
          <w:sz w:val="22"/>
        </w:rPr>
        <w:t xml:space="preserve"> </w:t>
      </w:r>
      <w:r w:rsidR="00B1281F">
        <w:rPr>
          <w:rFonts w:cstheme="minorHAnsi"/>
          <w:sz w:val="22"/>
        </w:rPr>
        <w:t xml:space="preserve">med. </w:t>
      </w:r>
      <w:r w:rsidR="002C0A7C" w:rsidRPr="00591D1A">
        <w:rPr>
          <w:rFonts w:cstheme="minorHAnsi"/>
          <w:sz w:val="22"/>
        </w:rPr>
        <w:t>Benno Mann)</w:t>
      </w:r>
    </w:p>
    <w:p w14:paraId="1A2DB5AD" w14:textId="20303E90" w:rsidR="00CB7429" w:rsidRPr="00591D1A" w:rsidRDefault="00BD30B3" w:rsidP="002C0A7C">
      <w:pPr>
        <w:pStyle w:val="Listenabsatz"/>
        <w:numPr>
          <w:ilvl w:val="0"/>
          <w:numId w:val="17"/>
        </w:numPr>
        <w:ind w:left="426" w:hanging="426"/>
        <w:jc w:val="left"/>
        <w:rPr>
          <w:rFonts w:cstheme="minorHAnsi"/>
          <w:sz w:val="22"/>
        </w:rPr>
      </w:pPr>
      <w:r w:rsidRPr="00591D1A">
        <w:rPr>
          <w:rFonts w:cstheme="minorHAnsi"/>
          <w:sz w:val="22"/>
        </w:rPr>
        <w:t>Klinik für Allgemein-, Viszeral- und Tumorchirurgie EVK</w:t>
      </w:r>
      <w:r w:rsidR="002C6DA1">
        <w:rPr>
          <w:rFonts w:cstheme="minorHAnsi"/>
          <w:sz w:val="22"/>
        </w:rPr>
        <w:t xml:space="preserve"> Herne (Chefarzt Prof. Dr.</w:t>
      </w:r>
      <w:r w:rsidR="00B1281F">
        <w:rPr>
          <w:rFonts w:cstheme="minorHAnsi"/>
          <w:sz w:val="22"/>
        </w:rPr>
        <w:t xml:space="preserve"> med. </w:t>
      </w:r>
      <w:r w:rsidRPr="00591D1A">
        <w:rPr>
          <w:rFonts w:cstheme="minorHAnsi"/>
          <w:sz w:val="22"/>
        </w:rPr>
        <w:t>Chris Braumann)</w:t>
      </w:r>
    </w:p>
    <w:p w14:paraId="07CC539E" w14:textId="7EA425D4" w:rsidR="00CB7429" w:rsidRDefault="00CB7429" w:rsidP="00743E95">
      <w:pPr>
        <w:spacing w:after="0"/>
        <w:jc w:val="left"/>
        <w:rPr>
          <w:rFonts w:cstheme="minorHAnsi"/>
          <w:b/>
          <w:sz w:val="22"/>
        </w:rPr>
      </w:pPr>
      <w:r w:rsidRPr="00E10A49">
        <w:rPr>
          <w:rFonts w:cstheme="minorHAnsi"/>
          <w:b/>
          <w:sz w:val="22"/>
        </w:rPr>
        <w:t>Organspezifisch Fachgebiet Gastroenterologie</w:t>
      </w:r>
    </w:p>
    <w:p w14:paraId="51E54BFE" w14:textId="36102EA6" w:rsidR="00183875" w:rsidRPr="00183875" w:rsidRDefault="00183875" w:rsidP="00183875">
      <w:pPr>
        <w:pStyle w:val="Listenabsatz"/>
        <w:numPr>
          <w:ilvl w:val="0"/>
          <w:numId w:val="18"/>
        </w:numPr>
        <w:ind w:left="426" w:hanging="426"/>
        <w:jc w:val="left"/>
        <w:rPr>
          <w:rFonts w:cstheme="minorHAnsi"/>
          <w:sz w:val="22"/>
        </w:rPr>
      </w:pPr>
      <w:r>
        <w:rPr>
          <w:rFonts w:cstheme="minorHAnsi"/>
          <w:sz w:val="22"/>
        </w:rPr>
        <w:t>Klinik für Innerer Medizin,</w:t>
      </w:r>
      <w:r w:rsidRPr="00183875">
        <w:rPr>
          <w:rFonts w:cstheme="minorHAnsi"/>
          <w:sz w:val="22"/>
        </w:rPr>
        <w:t xml:space="preserve"> Gastroenterologie</w:t>
      </w:r>
      <w:r>
        <w:rPr>
          <w:rFonts w:cstheme="minorHAnsi"/>
          <w:sz w:val="22"/>
        </w:rPr>
        <w:t xml:space="preserve"> und Diabetologie AKA Bochum (Chefarzt Prof. Dr.</w:t>
      </w:r>
      <w:r w:rsidR="00B1281F">
        <w:rPr>
          <w:rFonts w:cstheme="minorHAnsi"/>
          <w:sz w:val="22"/>
        </w:rPr>
        <w:t xml:space="preserve"> med. </w:t>
      </w:r>
      <w:r>
        <w:rPr>
          <w:rFonts w:cstheme="minorHAnsi"/>
          <w:sz w:val="22"/>
        </w:rPr>
        <w:t xml:space="preserve"> Juris Meier</w:t>
      </w:r>
      <w:r w:rsidRPr="00183875">
        <w:rPr>
          <w:rFonts w:cstheme="minorHAnsi"/>
          <w:sz w:val="22"/>
        </w:rPr>
        <w:t>)</w:t>
      </w:r>
    </w:p>
    <w:p w14:paraId="7F5BF812" w14:textId="5F67B39C" w:rsidR="00183875" w:rsidRPr="00183875" w:rsidRDefault="00183875" w:rsidP="00183875">
      <w:pPr>
        <w:pStyle w:val="Listenabsatz"/>
        <w:numPr>
          <w:ilvl w:val="0"/>
          <w:numId w:val="18"/>
        </w:numPr>
        <w:ind w:left="426" w:hanging="426"/>
        <w:jc w:val="left"/>
        <w:rPr>
          <w:rFonts w:cstheme="minorHAnsi"/>
          <w:sz w:val="22"/>
        </w:rPr>
      </w:pPr>
      <w:r w:rsidRPr="00183875">
        <w:rPr>
          <w:rFonts w:cstheme="minorHAnsi"/>
          <w:sz w:val="22"/>
        </w:rPr>
        <w:t xml:space="preserve">Klinik für Innerer Medizin und Gastroenterologie EVK Herne (Chefarzt Dr. </w:t>
      </w:r>
      <w:r w:rsidR="00B1281F">
        <w:rPr>
          <w:rFonts w:cstheme="minorHAnsi"/>
          <w:sz w:val="22"/>
        </w:rPr>
        <w:t xml:space="preserve">med. </w:t>
      </w:r>
      <w:r w:rsidRPr="00183875">
        <w:rPr>
          <w:rFonts w:cstheme="minorHAnsi"/>
          <w:sz w:val="22"/>
        </w:rPr>
        <w:t xml:space="preserve">Jens </w:t>
      </w:r>
      <w:proofErr w:type="spellStart"/>
      <w:r w:rsidRPr="00183875">
        <w:rPr>
          <w:rFonts w:cstheme="minorHAnsi"/>
          <w:sz w:val="22"/>
        </w:rPr>
        <w:t>Veerbek</w:t>
      </w:r>
      <w:proofErr w:type="spellEnd"/>
      <w:r w:rsidRPr="00183875">
        <w:rPr>
          <w:rFonts w:cstheme="minorHAnsi"/>
          <w:sz w:val="22"/>
        </w:rPr>
        <w:t>)</w:t>
      </w:r>
    </w:p>
    <w:p w14:paraId="74195862" w14:textId="7DA4BCFD" w:rsidR="00CB7429" w:rsidRDefault="00CB7429" w:rsidP="00743E95">
      <w:pPr>
        <w:spacing w:after="0"/>
        <w:jc w:val="left"/>
        <w:rPr>
          <w:rFonts w:cstheme="minorHAnsi"/>
          <w:b/>
          <w:sz w:val="22"/>
        </w:rPr>
      </w:pPr>
      <w:r w:rsidRPr="00E10A49">
        <w:rPr>
          <w:rFonts w:cstheme="minorHAnsi"/>
          <w:b/>
          <w:sz w:val="22"/>
        </w:rPr>
        <w:t>Organspezifisch Fachgebiet Thoraxchirurgie</w:t>
      </w:r>
    </w:p>
    <w:p w14:paraId="33F3409A" w14:textId="71B980CD" w:rsidR="00C74C61" w:rsidRPr="00C74C61" w:rsidRDefault="00C74C61" w:rsidP="00E10A49">
      <w:pPr>
        <w:jc w:val="left"/>
        <w:rPr>
          <w:rFonts w:cstheme="minorHAnsi"/>
          <w:sz w:val="22"/>
        </w:rPr>
      </w:pPr>
      <w:r w:rsidRPr="00C74C61">
        <w:rPr>
          <w:rFonts w:cstheme="minorHAnsi"/>
          <w:sz w:val="22"/>
        </w:rPr>
        <w:t>Klinik für Thoraxchirurgie EVK Herne (Chefarzt Dr. med. Dipl.-Oec. E. Hecker)</w:t>
      </w:r>
    </w:p>
    <w:p w14:paraId="5EB73662" w14:textId="58E7D6BF" w:rsidR="00CB7429" w:rsidRDefault="00CB7429" w:rsidP="00743E95">
      <w:pPr>
        <w:spacing w:after="0"/>
        <w:jc w:val="left"/>
        <w:rPr>
          <w:rFonts w:cstheme="minorHAnsi"/>
          <w:b/>
          <w:sz w:val="22"/>
        </w:rPr>
      </w:pPr>
      <w:r w:rsidRPr="00E10A49">
        <w:rPr>
          <w:rFonts w:cstheme="minorHAnsi"/>
          <w:b/>
          <w:sz w:val="22"/>
        </w:rPr>
        <w:t>Organspezifisch Fachgebiet Pneumologie</w:t>
      </w:r>
    </w:p>
    <w:p w14:paraId="51263CEB" w14:textId="54CAAB2B" w:rsidR="00B1281F" w:rsidRPr="00B1281F" w:rsidRDefault="00B1281F" w:rsidP="00E10A49">
      <w:pPr>
        <w:jc w:val="left"/>
        <w:rPr>
          <w:rFonts w:cstheme="minorHAnsi"/>
          <w:sz w:val="22"/>
        </w:rPr>
      </w:pPr>
      <w:r w:rsidRPr="00B1281F">
        <w:rPr>
          <w:rFonts w:cstheme="minorHAnsi"/>
          <w:sz w:val="22"/>
        </w:rPr>
        <w:t xml:space="preserve">Klinik für Pneumologie und Infektiologie EVK Herne, AKA Bochum (Chefarzt Prof. Dr. </w:t>
      </w:r>
      <w:r>
        <w:rPr>
          <w:rFonts w:cstheme="minorHAnsi"/>
          <w:sz w:val="22"/>
        </w:rPr>
        <w:t xml:space="preserve">med. </w:t>
      </w:r>
      <w:r w:rsidRPr="00B1281F">
        <w:rPr>
          <w:rFonts w:cstheme="minorHAnsi"/>
          <w:sz w:val="22"/>
        </w:rPr>
        <w:t>S. Ewig)</w:t>
      </w:r>
    </w:p>
    <w:p w14:paraId="6DC94925" w14:textId="3123A4F0" w:rsidR="00CB7429" w:rsidRDefault="00CB7429" w:rsidP="00743E95">
      <w:pPr>
        <w:spacing w:after="0"/>
        <w:jc w:val="left"/>
        <w:rPr>
          <w:rFonts w:cstheme="minorHAnsi"/>
          <w:b/>
          <w:sz w:val="22"/>
        </w:rPr>
      </w:pPr>
      <w:r w:rsidRPr="00E10A49">
        <w:rPr>
          <w:rFonts w:cstheme="minorHAnsi"/>
          <w:b/>
          <w:sz w:val="22"/>
        </w:rPr>
        <w:t>Organspezifisch Fachgebiet Urologie</w:t>
      </w:r>
    </w:p>
    <w:p w14:paraId="3F7B6121" w14:textId="79E7B958" w:rsidR="00B1281F" w:rsidRPr="00B1281F" w:rsidRDefault="00B1281F" w:rsidP="00E10A49">
      <w:pPr>
        <w:jc w:val="left"/>
        <w:rPr>
          <w:rFonts w:cstheme="minorHAnsi"/>
          <w:sz w:val="22"/>
        </w:rPr>
      </w:pPr>
      <w:r w:rsidRPr="00B1281F">
        <w:rPr>
          <w:rFonts w:cstheme="minorHAnsi"/>
          <w:sz w:val="22"/>
        </w:rPr>
        <w:t>Klinik für Urologie AKA Bochum (Chefarzt Prof. Dr.</w:t>
      </w:r>
      <w:r>
        <w:rPr>
          <w:rFonts w:cstheme="minorHAnsi"/>
          <w:sz w:val="22"/>
        </w:rPr>
        <w:t xml:space="preserve"> med.</w:t>
      </w:r>
      <w:r w:rsidRPr="00B1281F">
        <w:rPr>
          <w:rFonts w:cstheme="minorHAnsi"/>
          <w:sz w:val="22"/>
        </w:rPr>
        <w:t xml:space="preserve"> B. Ubrig)</w:t>
      </w:r>
    </w:p>
    <w:p w14:paraId="62906B89" w14:textId="118BA6E3" w:rsidR="00CB7429" w:rsidRDefault="00CB7429" w:rsidP="00E10A49">
      <w:pPr>
        <w:jc w:val="left"/>
        <w:rPr>
          <w:rFonts w:cstheme="minorHAnsi"/>
          <w:b/>
          <w:sz w:val="22"/>
        </w:rPr>
      </w:pPr>
      <w:r w:rsidRPr="00E10A49">
        <w:rPr>
          <w:rFonts w:cstheme="minorHAnsi"/>
          <w:b/>
          <w:sz w:val="22"/>
        </w:rPr>
        <w:t>Organspezifisch Fachgebiet Nuklearmedizin</w:t>
      </w:r>
    </w:p>
    <w:p w14:paraId="5E90B9D0" w14:textId="34C58D8A" w:rsidR="00881CB9" w:rsidRPr="007C578D" w:rsidRDefault="00881CB9" w:rsidP="00881CB9">
      <w:pPr>
        <w:pStyle w:val="Listenabsatz"/>
        <w:numPr>
          <w:ilvl w:val="0"/>
          <w:numId w:val="19"/>
        </w:numPr>
        <w:rPr>
          <w:sz w:val="22"/>
        </w:rPr>
      </w:pPr>
      <w:r w:rsidRPr="007C578D">
        <w:rPr>
          <w:sz w:val="22"/>
        </w:rPr>
        <w:t>Evidia Zweigpraxis Angio-Radiologisches Institut Bochum (Leitung: Dr. med. D. Longwitz)</w:t>
      </w:r>
    </w:p>
    <w:p w14:paraId="3D6AFEEC" w14:textId="1EDD86C1" w:rsidR="0023415A" w:rsidRPr="008A6AB0" w:rsidRDefault="00881CB9" w:rsidP="008A6AB0">
      <w:pPr>
        <w:pStyle w:val="Listenabsatz"/>
        <w:numPr>
          <w:ilvl w:val="0"/>
          <w:numId w:val="19"/>
        </w:numPr>
        <w:rPr>
          <w:sz w:val="22"/>
        </w:rPr>
      </w:pPr>
      <w:r w:rsidRPr="007C578D">
        <w:rPr>
          <w:sz w:val="22"/>
        </w:rPr>
        <w:t>Evidia MVZ Radiologie &amp; Nuklearmedizin Herne am EvK Eickel (Leitung Dr. med. H. Stergar)</w:t>
      </w:r>
    </w:p>
    <w:p w14:paraId="4C9EA0CB" w14:textId="0294E213" w:rsidR="00AE762B" w:rsidRDefault="007566DB" w:rsidP="006417C2">
      <w:pPr>
        <w:pStyle w:val="berschrift1"/>
        <w:jc w:val="left"/>
        <w:rPr>
          <w:rFonts w:cstheme="minorHAnsi"/>
          <w:sz w:val="22"/>
        </w:rPr>
      </w:pPr>
      <w:bookmarkStart w:id="5" w:name="_Toc173767284"/>
      <w:r w:rsidRPr="00354054">
        <w:rPr>
          <w:rFonts w:asciiTheme="minorHAnsi" w:hAnsiTheme="minorHAnsi" w:cstheme="minorHAnsi"/>
          <w:sz w:val="22"/>
          <w:szCs w:val="22"/>
        </w:rPr>
        <w:t xml:space="preserve">2.2.2 </w:t>
      </w:r>
      <w:r w:rsidR="009D1A22" w:rsidRPr="00354054">
        <w:rPr>
          <w:rFonts w:asciiTheme="minorHAnsi" w:hAnsiTheme="minorHAnsi" w:cstheme="minorHAnsi"/>
          <w:sz w:val="22"/>
          <w:szCs w:val="22"/>
        </w:rPr>
        <w:t>Übersicht d</w:t>
      </w:r>
      <w:r w:rsidR="001C7FC1" w:rsidRPr="00354054">
        <w:rPr>
          <w:rFonts w:asciiTheme="minorHAnsi" w:hAnsiTheme="minorHAnsi" w:cstheme="minorHAnsi"/>
          <w:sz w:val="22"/>
          <w:szCs w:val="22"/>
        </w:rPr>
        <w:t>er Kooperationspartner</w:t>
      </w:r>
      <w:bookmarkEnd w:id="5"/>
      <w:r w:rsidR="00B83FF2">
        <w:rPr>
          <w:rFonts w:asciiTheme="minorHAnsi" w:hAnsiTheme="minorHAnsi" w:cstheme="minorHAnsi"/>
          <w:sz w:val="22"/>
          <w:szCs w:val="22"/>
        </w:rPr>
        <w:br/>
      </w:r>
    </w:p>
    <w:tbl>
      <w:tblPr>
        <w:tblStyle w:val="Tabellenraster"/>
        <w:tblW w:w="0" w:type="auto"/>
        <w:tblLook w:val="04A0" w:firstRow="1" w:lastRow="0" w:firstColumn="1" w:lastColumn="0" w:noHBand="0" w:noVBand="1"/>
      </w:tblPr>
      <w:tblGrid>
        <w:gridCol w:w="2083"/>
        <w:gridCol w:w="2888"/>
        <w:gridCol w:w="2129"/>
        <w:gridCol w:w="1962"/>
      </w:tblGrid>
      <w:tr w:rsidR="006417C2" w:rsidRPr="006417C2" w14:paraId="08D54AAA" w14:textId="77777777" w:rsidTr="006417C2">
        <w:trPr>
          <w:trHeight w:val="814"/>
        </w:trPr>
        <w:tc>
          <w:tcPr>
            <w:tcW w:w="2115" w:type="dxa"/>
            <w:shd w:val="clear" w:color="auto" w:fill="A6A6A6" w:themeFill="background1" w:themeFillShade="A6"/>
            <w:hideMark/>
          </w:tcPr>
          <w:p w14:paraId="78034D01" w14:textId="699D45F8" w:rsidR="006417C2" w:rsidRPr="006417C2" w:rsidRDefault="006417C2" w:rsidP="006417C2">
            <w:r w:rsidRPr="006417C2">
              <w:t>Fachrichtung</w:t>
            </w:r>
          </w:p>
        </w:tc>
        <w:tc>
          <w:tcPr>
            <w:tcW w:w="2589" w:type="dxa"/>
            <w:shd w:val="clear" w:color="auto" w:fill="A6A6A6" w:themeFill="background1" w:themeFillShade="A6"/>
            <w:hideMark/>
          </w:tcPr>
          <w:p w14:paraId="31AE1F44" w14:textId="77777777" w:rsidR="006417C2" w:rsidRPr="006417C2" w:rsidRDefault="006417C2" w:rsidP="006417C2">
            <w:r w:rsidRPr="006417C2">
              <w:t>Name Kooperationspartner</w:t>
            </w:r>
            <w:r w:rsidRPr="006417C2">
              <w:br/>
              <w:t>(Abteilung/Praxis/...)</w:t>
            </w:r>
          </w:p>
        </w:tc>
        <w:tc>
          <w:tcPr>
            <w:tcW w:w="2179" w:type="dxa"/>
            <w:shd w:val="clear" w:color="auto" w:fill="A6A6A6" w:themeFill="background1" w:themeFillShade="A6"/>
            <w:hideMark/>
          </w:tcPr>
          <w:p w14:paraId="7FF24FF0" w14:textId="77777777" w:rsidR="006417C2" w:rsidRPr="006417C2" w:rsidRDefault="006417C2" w:rsidP="006417C2">
            <w:r w:rsidRPr="006417C2">
              <w:t>Klinikum / Verband</w:t>
            </w:r>
          </w:p>
        </w:tc>
        <w:tc>
          <w:tcPr>
            <w:tcW w:w="2179" w:type="dxa"/>
            <w:shd w:val="clear" w:color="auto" w:fill="A6A6A6" w:themeFill="background1" w:themeFillShade="A6"/>
            <w:hideMark/>
          </w:tcPr>
          <w:p w14:paraId="0DF19B08" w14:textId="4C7FFA20" w:rsidR="006417C2" w:rsidRPr="006417C2" w:rsidRDefault="006417C2" w:rsidP="006417C2">
            <w:r w:rsidRPr="006417C2">
              <w:t xml:space="preserve">Leitung </w:t>
            </w:r>
          </w:p>
        </w:tc>
      </w:tr>
      <w:tr w:rsidR="006417C2" w:rsidRPr="006417C2" w14:paraId="65F8A0B2" w14:textId="77777777" w:rsidTr="006417C2">
        <w:trPr>
          <w:trHeight w:val="499"/>
        </w:trPr>
        <w:tc>
          <w:tcPr>
            <w:tcW w:w="2115" w:type="dxa"/>
            <w:hideMark/>
          </w:tcPr>
          <w:p w14:paraId="26405AE3" w14:textId="77777777" w:rsidR="006417C2" w:rsidRPr="006417C2" w:rsidRDefault="006417C2" w:rsidP="006417C2">
            <w:r w:rsidRPr="006417C2">
              <w:t>Apotheke</w:t>
            </w:r>
          </w:p>
        </w:tc>
        <w:tc>
          <w:tcPr>
            <w:tcW w:w="2589" w:type="dxa"/>
            <w:hideMark/>
          </w:tcPr>
          <w:p w14:paraId="0DEB79FB" w14:textId="77777777" w:rsidR="006417C2" w:rsidRPr="006417C2" w:rsidRDefault="006417C2">
            <w:r w:rsidRPr="006417C2">
              <w:t>Apotheke</w:t>
            </w:r>
          </w:p>
        </w:tc>
        <w:tc>
          <w:tcPr>
            <w:tcW w:w="2179" w:type="dxa"/>
            <w:hideMark/>
          </w:tcPr>
          <w:p w14:paraId="1DB3388D" w14:textId="77777777" w:rsidR="006417C2" w:rsidRPr="006417C2" w:rsidRDefault="006417C2">
            <w:r w:rsidRPr="006417C2">
              <w:t>Augusta-Kranken-Anstalt Bochum</w:t>
            </w:r>
          </w:p>
        </w:tc>
        <w:tc>
          <w:tcPr>
            <w:tcW w:w="2179" w:type="dxa"/>
            <w:hideMark/>
          </w:tcPr>
          <w:p w14:paraId="7F8D2CB2" w14:textId="77777777" w:rsidR="006417C2" w:rsidRPr="006417C2" w:rsidRDefault="006417C2">
            <w:r w:rsidRPr="006417C2">
              <w:t>Herr Dr. rer. nat. Robert Kersten</w:t>
            </w:r>
          </w:p>
        </w:tc>
      </w:tr>
      <w:tr w:rsidR="006417C2" w:rsidRPr="006417C2" w14:paraId="3F2E8477" w14:textId="77777777" w:rsidTr="006417C2">
        <w:trPr>
          <w:trHeight w:val="499"/>
        </w:trPr>
        <w:tc>
          <w:tcPr>
            <w:tcW w:w="2115" w:type="dxa"/>
            <w:hideMark/>
          </w:tcPr>
          <w:p w14:paraId="0E39CC92" w14:textId="77777777" w:rsidR="006417C2" w:rsidRPr="006417C2" w:rsidRDefault="006417C2">
            <w:r w:rsidRPr="006417C2">
              <w:t>Apotheke</w:t>
            </w:r>
          </w:p>
        </w:tc>
        <w:tc>
          <w:tcPr>
            <w:tcW w:w="2589" w:type="dxa"/>
            <w:hideMark/>
          </w:tcPr>
          <w:p w14:paraId="5A69B2D6" w14:textId="77777777" w:rsidR="006417C2" w:rsidRPr="006417C2" w:rsidRDefault="006417C2">
            <w:r w:rsidRPr="006417C2">
              <w:t>Apotheke</w:t>
            </w:r>
          </w:p>
        </w:tc>
        <w:tc>
          <w:tcPr>
            <w:tcW w:w="2179" w:type="dxa"/>
            <w:hideMark/>
          </w:tcPr>
          <w:p w14:paraId="23FEA59E" w14:textId="77777777" w:rsidR="006417C2" w:rsidRPr="006417C2" w:rsidRDefault="006417C2">
            <w:r w:rsidRPr="006417C2">
              <w:t xml:space="preserve">Evangelisches Krankenhaus Herne-Eickel </w:t>
            </w:r>
            <w:r w:rsidRPr="006417C2">
              <w:br/>
              <w:t xml:space="preserve">Apotheke </w:t>
            </w:r>
            <w:r w:rsidRPr="006417C2">
              <w:lastRenderedPageBreak/>
              <w:t>Gesundheitscampus Castrop-Rauxel, eine Einrichtung der EV. Krankenhaus Witten</w:t>
            </w:r>
          </w:p>
        </w:tc>
        <w:tc>
          <w:tcPr>
            <w:tcW w:w="2179" w:type="dxa"/>
            <w:hideMark/>
          </w:tcPr>
          <w:p w14:paraId="7B246B1F" w14:textId="77777777" w:rsidR="006417C2" w:rsidRPr="006417C2" w:rsidRDefault="006417C2">
            <w:r w:rsidRPr="006417C2">
              <w:lastRenderedPageBreak/>
              <w:t>Frau Diane Dieckmann</w:t>
            </w:r>
          </w:p>
        </w:tc>
      </w:tr>
      <w:tr w:rsidR="006417C2" w:rsidRPr="006417C2" w14:paraId="27C68632" w14:textId="77777777" w:rsidTr="006417C2">
        <w:trPr>
          <w:trHeight w:val="499"/>
        </w:trPr>
        <w:tc>
          <w:tcPr>
            <w:tcW w:w="2115" w:type="dxa"/>
            <w:hideMark/>
          </w:tcPr>
          <w:p w14:paraId="769C9AF9" w14:textId="77777777" w:rsidR="006417C2" w:rsidRPr="006417C2" w:rsidRDefault="006417C2">
            <w:r w:rsidRPr="006417C2">
              <w:t>Dermatologie</w:t>
            </w:r>
          </w:p>
        </w:tc>
        <w:tc>
          <w:tcPr>
            <w:tcW w:w="2589" w:type="dxa"/>
            <w:hideMark/>
          </w:tcPr>
          <w:p w14:paraId="70F2492D" w14:textId="77777777" w:rsidR="006417C2" w:rsidRPr="006417C2" w:rsidRDefault="006417C2">
            <w:r w:rsidRPr="006417C2">
              <w:t>Klinik für Dermatologie, Venerologie und Allergologie</w:t>
            </w:r>
          </w:p>
        </w:tc>
        <w:tc>
          <w:tcPr>
            <w:tcW w:w="2179" w:type="dxa"/>
            <w:hideMark/>
          </w:tcPr>
          <w:p w14:paraId="19EE33F8" w14:textId="77777777" w:rsidR="006417C2" w:rsidRPr="006417C2" w:rsidRDefault="006417C2">
            <w:r w:rsidRPr="006417C2">
              <w:t>Katholisches Klinikum Bochum, St. Josef-Hospital</w:t>
            </w:r>
          </w:p>
        </w:tc>
        <w:tc>
          <w:tcPr>
            <w:tcW w:w="2179" w:type="dxa"/>
            <w:hideMark/>
          </w:tcPr>
          <w:p w14:paraId="624C64DE" w14:textId="77777777" w:rsidR="006417C2" w:rsidRPr="006417C2" w:rsidRDefault="006417C2">
            <w:r w:rsidRPr="006417C2">
              <w:t xml:space="preserve">Herr Prof. Dr. med. Eggert </w:t>
            </w:r>
            <w:proofErr w:type="spellStart"/>
            <w:r w:rsidRPr="006417C2">
              <w:t>Stockfleth</w:t>
            </w:r>
            <w:proofErr w:type="spellEnd"/>
          </w:p>
        </w:tc>
      </w:tr>
      <w:tr w:rsidR="006417C2" w:rsidRPr="006417C2" w14:paraId="5B2C7B1F" w14:textId="77777777" w:rsidTr="006417C2">
        <w:trPr>
          <w:trHeight w:val="499"/>
        </w:trPr>
        <w:tc>
          <w:tcPr>
            <w:tcW w:w="2115" w:type="dxa"/>
            <w:hideMark/>
          </w:tcPr>
          <w:p w14:paraId="0616F513" w14:textId="77777777" w:rsidR="006417C2" w:rsidRPr="006417C2" w:rsidRDefault="006417C2">
            <w:r w:rsidRPr="006417C2">
              <w:t>Diabetologie</w:t>
            </w:r>
          </w:p>
        </w:tc>
        <w:tc>
          <w:tcPr>
            <w:tcW w:w="2589" w:type="dxa"/>
            <w:hideMark/>
          </w:tcPr>
          <w:p w14:paraId="39C48343" w14:textId="77777777" w:rsidR="006417C2" w:rsidRPr="006417C2" w:rsidRDefault="006417C2">
            <w:r w:rsidRPr="006417C2">
              <w:t>Klinik für Allgemeine Innere Medizin, Gastroenterologie und Diabetologie</w:t>
            </w:r>
          </w:p>
        </w:tc>
        <w:tc>
          <w:tcPr>
            <w:tcW w:w="2179" w:type="dxa"/>
            <w:hideMark/>
          </w:tcPr>
          <w:p w14:paraId="42EC855F" w14:textId="77777777" w:rsidR="006417C2" w:rsidRPr="006417C2" w:rsidRDefault="006417C2">
            <w:r w:rsidRPr="006417C2">
              <w:t>Augusta-Kranken-Anstalt Bochum</w:t>
            </w:r>
          </w:p>
        </w:tc>
        <w:tc>
          <w:tcPr>
            <w:tcW w:w="2179" w:type="dxa"/>
            <w:hideMark/>
          </w:tcPr>
          <w:p w14:paraId="06C553CC" w14:textId="77777777" w:rsidR="006417C2" w:rsidRPr="006417C2" w:rsidRDefault="006417C2">
            <w:r w:rsidRPr="006417C2">
              <w:t>Herr Prof. Dr. med. Juris Meier</w:t>
            </w:r>
          </w:p>
        </w:tc>
      </w:tr>
      <w:tr w:rsidR="006417C2" w:rsidRPr="006417C2" w14:paraId="26AD57B9" w14:textId="77777777" w:rsidTr="006417C2">
        <w:trPr>
          <w:trHeight w:val="499"/>
        </w:trPr>
        <w:tc>
          <w:tcPr>
            <w:tcW w:w="2115" w:type="dxa"/>
            <w:hideMark/>
          </w:tcPr>
          <w:p w14:paraId="547C2F13" w14:textId="77777777" w:rsidR="006417C2" w:rsidRPr="006417C2" w:rsidRDefault="006417C2">
            <w:r w:rsidRPr="006417C2">
              <w:t>Ernährungsberatung</w:t>
            </w:r>
          </w:p>
        </w:tc>
        <w:tc>
          <w:tcPr>
            <w:tcW w:w="2589" w:type="dxa"/>
            <w:hideMark/>
          </w:tcPr>
          <w:p w14:paraId="3B26CB70" w14:textId="77777777" w:rsidR="006417C2" w:rsidRPr="006417C2" w:rsidRDefault="006417C2">
            <w:r w:rsidRPr="006417C2">
              <w:t>Ernährungsberatung</w:t>
            </w:r>
          </w:p>
        </w:tc>
        <w:tc>
          <w:tcPr>
            <w:tcW w:w="2179" w:type="dxa"/>
            <w:hideMark/>
          </w:tcPr>
          <w:p w14:paraId="5A5751DD" w14:textId="77777777" w:rsidR="006417C2" w:rsidRPr="006417C2" w:rsidRDefault="006417C2">
            <w:r w:rsidRPr="006417C2">
              <w:t>Evangelisches Krankenhaus Herne-Eickel</w:t>
            </w:r>
          </w:p>
        </w:tc>
        <w:tc>
          <w:tcPr>
            <w:tcW w:w="2179" w:type="dxa"/>
            <w:hideMark/>
          </w:tcPr>
          <w:p w14:paraId="62EC84BE" w14:textId="77777777" w:rsidR="006417C2" w:rsidRPr="006417C2" w:rsidRDefault="006417C2">
            <w:r w:rsidRPr="006417C2">
              <w:t xml:space="preserve">Frau Ursula </w:t>
            </w:r>
            <w:proofErr w:type="spellStart"/>
            <w:r w:rsidRPr="006417C2">
              <w:t>Wawrzynowicz</w:t>
            </w:r>
            <w:proofErr w:type="spellEnd"/>
          </w:p>
        </w:tc>
      </w:tr>
      <w:tr w:rsidR="006417C2" w:rsidRPr="006417C2" w14:paraId="54E7A98D" w14:textId="77777777" w:rsidTr="006417C2">
        <w:trPr>
          <w:trHeight w:val="499"/>
        </w:trPr>
        <w:tc>
          <w:tcPr>
            <w:tcW w:w="2115" w:type="dxa"/>
            <w:hideMark/>
          </w:tcPr>
          <w:p w14:paraId="630B20DB" w14:textId="77777777" w:rsidR="006417C2" w:rsidRPr="006417C2" w:rsidRDefault="006417C2">
            <w:r w:rsidRPr="006417C2">
              <w:t>Ernährungsberatung</w:t>
            </w:r>
          </w:p>
        </w:tc>
        <w:tc>
          <w:tcPr>
            <w:tcW w:w="2589" w:type="dxa"/>
            <w:hideMark/>
          </w:tcPr>
          <w:p w14:paraId="3CF86ACB" w14:textId="77777777" w:rsidR="006417C2" w:rsidRPr="006417C2" w:rsidRDefault="006417C2">
            <w:r w:rsidRPr="006417C2">
              <w:t>Ernährungsberatung der Augusta-Kranken-Anstalt</w:t>
            </w:r>
          </w:p>
        </w:tc>
        <w:tc>
          <w:tcPr>
            <w:tcW w:w="2179" w:type="dxa"/>
            <w:hideMark/>
          </w:tcPr>
          <w:p w14:paraId="2125C38B" w14:textId="77777777" w:rsidR="006417C2" w:rsidRPr="006417C2" w:rsidRDefault="006417C2">
            <w:r w:rsidRPr="006417C2">
              <w:t>Augusta-Kranken-Anstalt Bochum</w:t>
            </w:r>
          </w:p>
        </w:tc>
        <w:tc>
          <w:tcPr>
            <w:tcW w:w="2179" w:type="dxa"/>
            <w:hideMark/>
          </w:tcPr>
          <w:p w14:paraId="40CB5E26" w14:textId="77777777" w:rsidR="006417C2" w:rsidRPr="006417C2" w:rsidRDefault="006417C2">
            <w:r w:rsidRPr="006417C2">
              <w:t>Herr Prof. Dr. med. Juris Meier</w:t>
            </w:r>
          </w:p>
        </w:tc>
      </w:tr>
      <w:tr w:rsidR="006417C2" w:rsidRPr="006417C2" w14:paraId="36525CDD" w14:textId="77777777" w:rsidTr="006417C2">
        <w:trPr>
          <w:trHeight w:val="499"/>
        </w:trPr>
        <w:tc>
          <w:tcPr>
            <w:tcW w:w="2115" w:type="dxa"/>
            <w:hideMark/>
          </w:tcPr>
          <w:p w14:paraId="56606694" w14:textId="77777777" w:rsidR="006417C2" w:rsidRPr="006417C2" w:rsidRDefault="006417C2">
            <w:r w:rsidRPr="006417C2">
              <w:t>Gastroenterologie</w:t>
            </w:r>
          </w:p>
        </w:tc>
        <w:tc>
          <w:tcPr>
            <w:tcW w:w="2589" w:type="dxa"/>
            <w:hideMark/>
          </w:tcPr>
          <w:p w14:paraId="4B4C2C3C" w14:textId="77777777" w:rsidR="006417C2" w:rsidRPr="006417C2" w:rsidRDefault="006417C2">
            <w:r w:rsidRPr="006417C2">
              <w:t>Klinik für Innere Medizin</w:t>
            </w:r>
          </w:p>
        </w:tc>
        <w:tc>
          <w:tcPr>
            <w:tcW w:w="2179" w:type="dxa"/>
            <w:hideMark/>
          </w:tcPr>
          <w:p w14:paraId="4449C5ED" w14:textId="77777777" w:rsidR="006417C2" w:rsidRPr="006417C2" w:rsidRDefault="006417C2">
            <w:r w:rsidRPr="006417C2">
              <w:t>Evangelisches Krankenhaus Herne-Mitte</w:t>
            </w:r>
          </w:p>
        </w:tc>
        <w:tc>
          <w:tcPr>
            <w:tcW w:w="2179" w:type="dxa"/>
            <w:hideMark/>
          </w:tcPr>
          <w:p w14:paraId="5D3ADD8D" w14:textId="77777777" w:rsidR="006417C2" w:rsidRPr="006417C2" w:rsidRDefault="006417C2">
            <w:r w:rsidRPr="006417C2">
              <w:t>Herr Dr. med. Jens Verbeek</w:t>
            </w:r>
          </w:p>
        </w:tc>
      </w:tr>
      <w:tr w:rsidR="006417C2" w:rsidRPr="006417C2" w14:paraId="009939DA" w14:textId="77777777" w:rsidTr="006417C2">
        <w:trPr>
          <w:trHeight w:val="499"/>
        </w:trPr>
        <w:tc>
          <w:tcPr>
            <w:tcW w:w="2115" w:type="dxa"/>
            <w:hideMark/>
          </w:tcPr>
          <w:p w14:paraId="10C160AE" w14:textId="77777777" w:rsidR="006417C2" w:rsidRPr="006417C2" w:rsidRDefault="006417C2">
            <w:r w:rsidRPr="006417C2">
              <w:t>Gastroenterologie</w:t>
            </w:r>
          </w:p>
        </w:tc>
        <w:tc>
          <w:tcPr>
            <w:tcW w:w="2589" w:type="dxa"/>
            <w:hideMark/>
          </w:tcPr>
          <w:p w14:paraId="65A6B73E" w14:textId="77777777" w:rsidR="006417C2" w:rsidRPr="006417C2" w:rsidRDefault="006417C2">
            <w:r w:rsidRPr="006417C2">
              <w:t>Klinik für Allgemeine Innere Medizin, Gastroenterologie und Diabetologie</w:t>
            </w:r>
          </w:p>
        </w:tc>
        <w:tc>
          <w:tcPr>
            <w:tcW w:w="2179" w:type="dxa"/>
            <w:hideMark/>
          </w:tcPr>
          <w:p w14:paraId="47D0C307" w14:textId="77777777" w:rsidR="006417C2" w:rsidRPr="006417C2" w:rsidRDefault="006417C2">
            <w:r w:rsidRPr="006417C2">
              <w:t>Augusta-Kranken-Anstalt Bochum</w:t>
            </w:r>
          </w:p>
        </w:tc>
        <w:tc>
          <w:tcPr>
            <w:tcW w:w="2179" w:type="dxa"/>
            <w:hideMark/>
          </w:tcPr>
          <w:p w14:paraId="2ED6C6E6" w14:textId="77777777" w:rsidR="006417C2" w:rsidRPr="006417C2" w:rsidRDefault="006417C2">
            <w:r w:rsidRPr="006417C2">
              <w:t>Herr Prof. Dr. med. Juris Meier</w:t>
            </w:r>
          </w:p>
        </w:tc>
      </w:tr>
      <w:tr w:rsidR="006417C2" w:rsidRPr="006417C2" w14:paraId="631788B6" w14:textId="77777777" w:rsidTr="006417C2">
        <w:trPr>
          <w:trHeight w:val="499"/>
        </w:trPr>
        <w:tc>
          <w:tcPr>
            <w:tcW w:w="2115" w:type="dxa"/>
            <w:hideMark/>
          </w:tcPr>
          <w:p w14:paraId="114D20F0" w14:textId="77777777" w:rsidR="006417C2" w:rsidRPr="006417C2" w:rsidRDefault="006417C2">
            <w:r w:rsidRPr="006417C2">
              <w:t>Gastroenterologie Praxis</w:t>
            </w:r>
          </w:p>
        </w:tc>
        <w:tc>
          <w:tcPr>
            <w:tcW w:w="2589" w:type="dxa"/>
            <w:hideMark/>
          </w:tcPr>
          <w:p w14:paraId="56F54844" w14:textId="77777777" w:rsidR="006417C2" w:rsidRPr="006417C2" w:rsidRDefault="006417C2">
            <w:r w:rsidRPr="006417C2">
              <w:t>Gastroenterologische Gemeinschaftspraxis Herne</w:t>
            </w:r>
          </w:p>
        </w:tc>
        <w:tc>
          <w:tcPr>
            <w:tcW w:w="2179" w:type="dxa"/>
            <w:hideMark/>
          </w:tcPr>
          <w:p w14:paraId="1AE23D12" w14:textId="77777777" w:rsidR="006417C2" w:rsidRPr="006417C2" w:rsidRDefault="006417C2">
            <w:r w:rsidRPr="006417C2">
              <w:t> </w:t>
            </w:r>
          </w:p>
        </w:tc>
        <w:tc>
          <w:tcPr>
            <w:tcW w:w="2179" w:type="dxa"/>
            <w:hideMark/>
          </w:tcPr>
          <w:p w14:paraId="744DADF5" w14:textId="77777777" w:rsidR="006417C2" w:rsidRPr="006417C2" w:rsidRDefault="006417C2">
            <w:r w:rsidRPr="006417C2">
              <w:t>Herr Dr. med. Matthias Hinz</w:t>
            </w:r>
            <w:r w:rsidRPr="006417C2">
              <w:br/>
              <w:t>Frau Dr. med. Gisela Felten</w:t>
            </w:r>
            <w:r w:rsidRPr="006417C2">
              <w:br/>
              <w:t xml:space="preserve">Frau Dr. med. Claudia </w:t>
            </w:r>
            <w:proofErr w:type="spellStart"/>
            <w:r w:rsidRPr="006417C2">
              <w:t>Mittrop</w:t>
            </w:r>
            <w:proofErr w:type="spellEnd"/>
            <w:r w:rsidRPr="006417C2">
              <w:br/>
              <w:t>Herr PD Dr. med. Manfred von der Ohe</w:t>
            </w:r>
            <w:r w:rsidRPr="006417C2">
              <w:br/>
              <w:t>Frau Dr. med. Isabel Wallner</w:t>
            </w:r>
            <w:r w:rsidRPr="006417C2">
              <w:br/>
              <w:t>Herr Dr. M. Sandmann</w:t>
            </w:r>
          </w:p>
        </w:tc>
      </w:tr>
      <w:tr w:rsidR="006417C2" w:rsidRPr="006417C2" w14:paraId="1FC816CC" w14:textId="77777777" w:rsidTr="006417C2">
        <w:trPr>
          <w:trHeight w:val="499"/>
        </w:trPr>
        <w:tc>
          <w:tcPr>
            <w:tcW w:w="2115" w:type="dxa"/>
            <w:hideMark/>
          </w:tcPr>
          <w:p w14:paraId="18E49FF0" w14:textId="77777777" w:rsidR="006417C2" w:rsidRPr="006417C2" w:rsidRDefault="006417C2">
            <w:r w:rsidRPr="006417C2">
              <w:t>Genetische Beratung</w:t>
            </w:r>
          </w:p>
        </w:tc>
        <w:tc>
          <w:tcPr>
            <w:tcW w:w="2589" w:type="dxa"/>
            <w:hideMark/>
          </w:tcPr>
          <w:p w14:paraId="15D86A4B" w14:textId="77777777" w:rsidR="006417C2" w:rsidRPr="006417C2" w:rsidRDefault="006417C2">
            <w:r w:rsidRPr="006417C2">
              <w:t>Zentrum Familiärer Brust- und Eierstockkrebs</w:t>
            </w:r>
          </w:p>
        </w:tc>
        <w:tc>
          <w:tcPr>
            <w:tcW w:w="2179" w:type="dxa"/>
            <w:hideMark/>
          </w:tcPr>
          <w:p w14:paraId="2A728A40" w14:textId="77777777" w:rsidR="006417C2" w:rsidRPr="006417C2" w:rsidRDefault="006417C2">
            <w:r w:rsidRPr="006417C2">
              <w:t>Universitätsklinikum Köln</w:t>
            </w:r>
          </w:p>
        </w:tc>
        <w:tc>
          <w:tcPr>
            <w:tcW w:w="2179" w:type="dxa"/>
            <w:hideMark/>
          </w:tcPr>
          <w:p w14:paraId="072E8C46" w14:textId="77777777" w:rsidR="006417C2" w:rsidRPr="006417C2" w:rsidRDefault="006417C2">
            <w:r w:rsidRPr="006417C2">
              <w:t>Frau Prof. Dr. med. Rita Schmutzler</w:t>
            </w:r>
          </w:p>
        </w:tc>
      </w:tr>
      <w:tr w:rsidR="006417C2" w:rsidRPr="000324D0" w14:paraId="3574D30D" w14:textId="77777777" w:rsidTr="006417C2">
        <w:trPr>
          <w:trHeight w:val="499"/>
        </w:trPr>
        <w:tc>
          <w:tcPr>
            <w:tcW w:w="2115" w:type="dxa"/>
            <w:hideMark/>
          </w:tcPr>
          <w:p w14:paraId="5A1F60E1" w14:textId="77777777" w:rsidR="006417C2" w:rsidRPr="006417C2" w:rsidRDefault="006417C2">
            <w:r w:rsidRPr="006417C2">
              <w:t>Genetische Beratung</w:t>
            </w:r>
          </w:p>
        </w:tc>
        <w:tc>
          <w:tcPr>
            <w:tcW w:w="2589" w:type="dxa"/>
            <w:hideMark/>
          </w:tcPr>
          <w:p w14:paraId="00D4909A" w14:textId="77777777" w:rsidR="006417C2" w:rsidRPr="006417C2" w:rsidRDefault="006417C2">
            <w:r w:rsidRPr="006417C2">
              <w:t>Humangenetik</w:t>
            </w:r>
          </w:p>
        </w:tc>
        <w:tc>
          <w:tcPr>
            <w:tcW w:w="2179" w:type="dxa"/>
            <w:hideMark/>
          </w:tcPr>
          <w:p w14:paraId="75BC16E5" w14:textId="77777777" w:rsidR="006417C2" w:rsidRPr="006417C2" w:rsidRDefault="006417C2">
            <w:r w:rsidRPr="006417C2">
              <w:t>MVZ Katholisches Klinikum Bochum Zweigpraxis Humangenetik</w:t>
            </w:r>
          </w:p>
        </w:tc>
        <w:tc>
          <w:tcPr>
            <w:tcW w:w="2179" w:type="dxa"/>
            <w:hideMark/>
          </w:tcPr>
          <w:p w14:paraId="4BC73CD0" w14:textId="77777777" w:rsidR="006417C2" w:rsidRPr="000324D0" w:rsidRDefault="006417C2">
            <w:pPr>
              <w:rPr>
                <w:lang w:val="en-US"/>
              </w:rPr>
            </w:pPr>
            <w:r w:rsidRPr="000324D0">
              <w:rPr>
                <w:lang w:val="en-US"/>
              </w:rPr>
              <w:t>Herr Prof. Dr. med. Huu Phuc Nguyen</w:t>
            </w:r>
          </w:p>
        </w:tc>
      </w:tr>
      <w:tr w:rsidR="006417C2" w:rsidRPr="006417C2" w14:paraId="5815354D" w14:textId="77777777" w:rsidTr="006417C2">
        <w:trPr>
          <w:trHeight w:val="499"/>
        </w:trPr>
        <w:tc>
          <w:tcPr>
            <w:tcW w:w="2115" w:type="dxa"/>
            <w:hideMark/>
          </w:tcPr>
          <w:p w14:paraId="5DD16B3E" w14:textId="77777777" w:rsidR="006417C2" w:rsidRPr="006417C2" w:rsidRDefault="006417C2">
            <w:r w:rsidRPr="006417C2">
              <w:t>Genetische Beratung</w:t>
            </w:r>
          </w:p>
        </w:tc>
        <w:tc>
          <w:tcPr>
            <w:tcW w:w="2589" w:type="dxa"/>
            <w:hideMark/>
          </w:tcPr>
          <w:p w14:paraId="460C1B57" w14:textId="77777777" w:rsidR="006417C2" w:rsidRPr="006417C2" w:rsidRDefault="006417C2">
            <w:r w:rsidRPr="006417C2">
              <w:t>MVZ Dr. Eberhard &amp; Partner Dortmund (ÜBAG)</w:t>
            </w:r>
          </w:p>
        </w:tc>
        <w:tc>
          <w:tcPr>
            <w:tcW w:w="2179" w:type="dxa"/>
            <w:hideMark/>
          </w:tcPr>
          <w:p w14:paraId="5981AF12" w14:textId="77777777" w:rsidR="006417C2" w:rsidRPr="006417C2" w:rsidRDefault="006417C2">
            <w:r w:rsidRPr="006417C2">
              <w:t> </w:t>
            </w:r>
          </w:p>
        </w:tc>
        <w:tc>
          <w:tcPr>
            <w:tcW w:w="2179" w:type="dxa"/>
            <w:hideMark/>
          </w:tcPr>
          <w:p w14:paraId="5F2636E7" w14:textId="77777777" w:rsidR="006417C2" w:rsidRPr="006417C2" w:rsidRDefault="006417C2">
            <w:r w:rsidRPr="006417C2">
              <w:t>Frau Dr. med.  Annemarie Schwan</w:t>
            </w:r>
          </w:p>
        </w:tc>
      </w:tr>
      <w:tr w:rsidR="006417C2" w:rsidRPr="006417C2" w14:paraId="00E6792B" w14:textId="77777777" w:rsidTr="006417C2">
        <w:trPr>
          <w:trHeight w:val="499"/>
        </w:trPr>
        <w:tc>
          <w:tcPr>
            <w:tcW w:w="2115" w:type="dxa"/>
            <w:hideMark/>
          </w:tcPr>
          <w:p w14:paraId="40AAAEB4" w14:textId="77777777" w:rsidR="006417C2" w:rsidRPr="006417C2" w:rsidRDefault="006417C2">
            <w:r w:rsidRPr="006417C2">
              <w:t>Gyn. Dysplasie-Sprechstunde</w:t>
            </w:r>
          </w:p>
        </w:tc>
        <w:tc>
          <w:tcPr>
            <w:tcW w:w="2589" w:type="dxa"/>
            <w:hideMark/>
          </w:tcPr>
          <w:p w14:paraId="6EFD0029" w14:textId="77777777" w:rsidR="006417C2" w:rsidRPr="006417C2" w:rsidRDefault="006417C2">
            <w:r w:rsidRPr="006417C2">
              <w:t>Gynäkologische Dysplasie-Sprechstunde Frau Astrid Schulz in der Klinik für Frauenheilkunde der Augusta-Kranken-Anstalt Bochum</w:t>
            </w:r>
          </w:p>
        </w:tc>
        <w:tc>
          <w:tcPr>
            <w:tcW w:w="2179" w:type="dxa"/>
            <w:hideMark/>
          </w:tcPr>
          <w:p w14:paraId="7AFC1DC0" w14:textId="77777777" w:rsidR="006417C2" w:rsidRPr="006417C2" w:rsidRDefault="006417C2">
            <w:r w:rsidRPr="006417C2">
              <w:t>Augusta-Kranken-Anstalt Bochum</w:t>
            </w:r>
          </w:p>
        </w:tc>
        <w:tc>
          <w:tcPr>
            <w:tcW w:w="2179" w:type="dxa"/>
            <w:hideMark/>
          </w:tcPr>
          <w:p w14:paraId="350E4E81" w14:textId="77777777" w:rsidR="006417C2" w:rsidRPr="006417C2" w:rsidRDefault="006417C2">
            <w:r w:rsidRPr="006417C2">
              <w:t>Frau Astrid Schulz</w:t>
            </w:r>
          </w:p>
        </w:tc>
      </w:tr>
      <w:tr w:rsidR="006417C2" w:rsidRPr="000324D0" w14:paraId="7443CE55" w14:textId="77777777" w:rsidTr="006417C2">
        <w:trPr>
          <w:trHeight w:val="499"/>
        </w:trPr>
        <w:tc>
          <w:tcPr>
            <w:tcW w:w="2115" w:type="dxa"/>
            <w:hideMark/>
          </w:tcPr>
          <w:p w14:paraId="24C312FB" w14:textId="77777777" w:rsidR="006417C2" w:rsidRPr="006417C2" w:rsidRDefault="006417C2">
            <w:r w:rsidRPr="006417C2">
              <w:t>Gynäkologie</w:t>
            </w:r>
          </w:p>
        </w:tc>
        <w:tc>
          <w:tcPr>
            <w:tcW w:w="2589" w:type="dxa"/>
            <w:hideMark/>
          </w:tcPr>
          <w:p w14:paraId="6ABBEF0A" w14:textId="77777777" w:rsidR="006417C2" w:rsidRPr="006417C2" w:rsidRDefault="006417C2">
            <w:r w:rsidRPr="006417C2">
              <w:t>Klinik für Frauenheilkunde</w:t>
            </w:r>
          </w:p>
        </w:tc>
        <w:tc>
          <w:tcPr>
            <w:tcW w:w="2179" w:type="dxa"/>
            <w:hideMark/>
          </w:tcPr>
          <w:p w14:paraId="46CE3F64" w14:textId="77777777" w:rsidR="006417C2" w:rsidRPr="006417C2" w:rsidRDefault="006417C2">
            <w:r w:rsidRPr="006417C2">
              <w:t>Augusta-Kranken-Anstalt Bochum</w:t>
            </w:r>
          </w:p>
        </w:tc>
        <w:tc>
          <w:tcPr>
            <w:tcW w:w="2179" w:type="dxa"/>
            <w:hideMark/>
          </w:tcPr>
          <w:p w14:paraId="7162BEEF" w14:textId="77777777" w:rsidR="006417C2" w:rsidRPr="000324D0" w:rsidRDefault="006417C2">
            <w:pPr>
              <w:rPr>
                <w:lang w:val="en-US"/>
              </w:rPr>
            </w:pPr>
            <w:r w:rsidRPr="000324D0">
              <w:rPr>
                <w:lang w:val="en-US"/>
              </w:rPr>
              <w:t>Herr Dr. med. Matthias Losch</w:t>
            </w:r>
          </w:p>
        </w:tc>
      </w:tr>
      <w:tr w:rsidR="006417C2" w:rsidRPr="006417C2" w14:paraId="7B6C00E8" w14:textId="77777777" w:rsidTr="006417C2">
        <w:trPr>
          <w:trHeight w:val="499"/>
        </w:trPr>
        <w:tc>
          <w:tcPr>
            <w:tcW w:w="2115" w:type="dxa"/>
            <w:hideMark/>
          </w:tcPr>
          <w:p w14:paraId="684F884A" w14:textId="77777777" w:rsidR="006417C2" w:rsidRPr="006417C2" w:rsidRDefault="006417C2">
            <w:proofErr w:type="spellStart"/>
            <w:r w:rsidRPr="006417C2">
              <w:t>Hämato</w:t>
            </w:r>
            <w:proofErr w:type="spellEnd"/>
            <w:r w:rsidRPr="006417C2">
              <w:t>-/ Onkologie - Hauptabteilung</w:t>
            </w:r>
          </w:p>
        </w:tc>
        <w:tc>
          <w:tcPr>
            <w:tcW w:w="2589" w:type="dxa"/>
            <w:hideMark/>
          </w:tcPr>
          <w:p w14:paraId="4E2C7100" w14:textId="77777777" w:rsidR="006417C2" w:rsidRPr="006417C2" w:rsidRDefault="006417C2">
            <w:r w:rsidRPr="006417C2">
              <w:t>Klinik für Hämatologie, Internistische Onkologie und Palliativmedizin</w:t>
            </w:r>
          </w:p>
        </w:tc>
        <w:tc>
          <w:tcPr>
            <w:tcW w:w="2179" w:type="dxa"/>
            <w:hideMark/>
          </w:tcPr>
          <w:p w14:paraId="19F7D8FB" w14:textId="77777777" w:rsidR="006417C2" w:rsidRPr="006417C2" w:rsidRDefault="006417C2">
            <w:r w:rsidRPr="006417C2">
              <w:t>Augusta-Kranken-Anstalt Bochum</w:t>
            </w:r>
          </w:p>
        </w:tc>
        <w:tc>
          <w:tcPr>
            <w:tcW w:w="2179" w:type="dxa"/>
            <w:hideMark/>
          </w:tcPr>
          <w:p w14:paraId="544BCFB4" w14:textId="77777777" w:rsidR="006417C2" w:rsidRPr="006417C2" w:rsidRDefault="006417C2">
            <w:r w:rsidRPr="006417C2">
              <w:t>Herr Prof. Dr. med. Dirk Behringer</w:t>
            </w:r>
          </w:p>
        </w:tc>
      </w:tr>
      <w:tr w:rsidR="006417C2" w:rsidRPr="006417C2" w14:paraId="0941395E" w14:textId="77777777" w:rsidTr="006417C2">
        <w:trPr>
          <w:trHeight w:val="499"/>
        </w:trPr>
        <w:tc>
          <w:tcPr>
            <w:tcW w:w="2115" w:type="dxa"/>
            <w:hideMark/>
          </w:tcPr>
          <w:p w14:paraId="796BC049" w14:textId="77777777" w:rsidR="006417C2" w:rsidRPr="006417C2" w:rsidRDefault="006417C2">
            <w:proofErr w:type="spellStart"/>
            <w:r w:rsidRPr="006417C2">
              <w:t>Hämato</w:t>
            </w:r>
            <w:proofErr w:type="spellEnd"/>
            <w:r w:rsidRPr="006417C2">
              <w:t>-/ Onkologie</w:t>
            </w:r>
          </w:p>
        </w:tc>
        <w:tc>
          <w:tcPr>
            <w:tcW w:w="2589" w:type="dxa"/>
            <w:hideMark/>
          </w:tcPr>
          <w:p w14:paraId="35BCA209" w14:textId="77777777" w:rsidR="006417C2" w:rsidRPr="006417C2" w:rsidRDefault="006417C2">
            <w:r w:rsidRPr="006417C2">
              <w:t>Onkologische Schwerpunktpraxis</w:t>
            </w:r>
          </w:p>
        </w:tc>
        <w:tc>
          <w:tcPr>
            <w:tcW w:w="2179" w:type="dxa"/>
            <w:hideMark/>
          </w:tcPr>
          <w:p w14:paraId="20A1144E" w14:textId="77777777" w:rsidR="006417C2" w:rsidRPr="006417C2" w:rsidRDefault="006417C2">
            <w:r w:rsidRPr="006417C2">
              <w:t> </w:t>
            </w:r>
          </w:p>
        </w:tc>
        <w:tc>
          <w:tcPr>
            <w:tcW w:w="2179" w:type="dxa"/>
            <w:hideMark/>
          </w:tcPr>
          <w:p w14:paraId="5E94B06D" w14:textId="77777777" w:rsidR="006417C2" w:rsidRPr="006417C2" w:rsidRDefault="006417C2">
            <w:r w:rsidRPr="006417C2">
              <w:t>Herr Dr. med. Lars Hahn</w:t>
            </w:r>
          </w:p>
        </w:tc>
      </w:tr>
      <w:tr w:rsidR="006417C2" w:rsidRPr="006417C2" w14:paraId="6A12BD52" w14:textId="77777777" w:rsidTr="006417C2">
        <w:trPr>
          <w:trHeight w:val="499"/>
        </w:trPr>
        <w:tc>
          <w:tcPr>
            <w:tcW w:w="2115" w:type="dxa"/>
            <w:hideMark/>
          </w:tcPr>
          <w:p w14:paraId="2642709D" w14:textId="77777777" w:rsidR="006417C2" w:rsidRPr="006417C2" w:rsidRDefault="006417C2">
            <w:proofErr w:type="spellStart"/>
            <w:r w:rsidRPr="006417C2">
              <w:lastRenderedPageBreak/>
              <w:t>Hämato</w:t>
            </w:r>
            <w:proofErr w:type="spellEnd"/>
            <w:r w:rsidRPr="006417C2">
              <w:t>-/ Onkologie</w:t>
            </w:r>
          </w:p>
        </w:tc>
        <w:tc>
          <w:tcPr>
            <w:tcW w:w="2589" w:type="dxa"/>
            <w:hideMark/>
          </w:tcPr>
          <w:p w14:paraId="5DE709FB" w14:textId="77777777" w:rsidR="006417C2" w:rsidRPr="006417C2" w:rsidRDefault="006417C2">
            <w:r w:rsidRPr="006417C2">
              <w:t>Klinik für Hämatologie, Internistische Onkologie und Palliativmedizin</w:t>
            </w:r>
          </w:p>
        </w:tc>
        <w:tc>
          <w:tcPr>
            <w:tcW w:w="2179" w:type="dxa"/>
            <w:hideMark/>
          </w:tcPr>
          <w:p w14:paraId="0376BEF3" w14:textId="77777777" w:rsidR="006417C2" w:rsidRPr="006417C2" w:rsidRDefault="006417C2">
            <w:r w:rsidRPr="006417C2">
              <w:t>Augusta-Kranken-Anstalt Bochum</w:t>
            </w:r>
          </w:p>
        </w:tc>
        <w:tc>
          <w:tcPr>
            <w:tcW w:w="2179" w:type="dxa"/>
            <w:hideMark/>
          </w:tcPr>
          <w:p w14:paraId="7D881ECE" w14:textId="77777777" w:rsidR="006417C2" w:rsidRPr="006417C2" w:rsidRDefault="006417C2">
            <w:r w:rsidRPr="006417C2">
              <w:t>Herr Prof. Dr. med. Dirk Behringer</w:t>
            </w:r>
          </w:p>
        </w:tc>
      </w:tr>
      <w:tr w:rsidR="006417C2" w:rsidRPr="006417C2" w14:paraId="0BA39FAF" w14:textId="77777777" w:rsidTr="006417C2">
        <w:trPr>
          <w:trHeight w:val="499"/>
        </w:trPr>
        <w:tc>
          <w:tcPr>
            <w:tcW w:w="2115" w:type="dxa"/>
            <w:hideMark/>
          </w:tcPr>
          <w:p w14:paraId="6BF5CF9F" w14:textId="77777777" w:rsidR="006417C2" w:rsidRPr="006417C2" w:rsidRDefault="006417C2">
            <w:proofErr w:type="spellStart"/>
            <w:r w:rsidRPr="006417C2">
              <w:t>Hämato</w:t>
            </w:r>
            <w:proofErr w:type="spellEnd"/>
            <w:r w:rsidRPr="006417C2">
              <w:t>-/ Onkologie</w:t>
            </w:r>
          </w:p>
        </w:tc>
        <w:tc>
          <w:tcPr>
            <w:tcW w:w="2589" w:type="dxa"/>
            <w:hideMark/>
          </w:tcPr>
          <w:p w14:paraId="502B08FD" w14:textId="77777777" w:rsidR="006417C2" w:rsidRPr="006417C2" w:rsidRDefault="006417C2">
            <w:r w:rsidRPr="006417C2">
              <w:t>Gemeinschaftspraxis Prof. Dr. med. Holger Nückel</w:t>
            </w:r>
            <w:r w:rsidRPr="006417C2">
              <w:br/>
              <w:t>/Dr. med. Johannes Matschke</w:t>
            </w:r>
          </w:p>
        </w:tc>
        <w:tc>
          <w:tcPr>
            <w:tcW w:w="2179" w:type="dxa"/>
            <w:hideMark/>
          </w:tcPr>
          <w:p w14:paraId="1E04A010" w14:textId="77777777" w:rsidR="006417C2" w:rsidRPr="006417C2" w:rsidRDefault="006417C2">
            <w:r w:rsidRPr="006417C2">
              <w:t> </w:t>
            </w:r>
          </w:p>
        </w:tc>
        <w:tc>
          <w:tcPr>
            <w:tcW w:w="2179" w:type="dxa"/>
            <w:hideMark/>
          </w:tcPr>
          <w:p w14:paraId="327D4A99" w14:textId="77777777" w:rsidR="006417C2" w:rsidRPr="006417C2" w:rsidRDefault="006417C2">
            <w:r w:rsidRPr="006417C2">
              <w:t>Herr Prof. Dr. med. Holger Nückel</w:t>
            </w:r>
            <w:r w:rsidRPr="006417C2">
              <w:br/>
              <w:t>Herr Dr. med.  Johannes Matschke</w:t>
            </w:r>
          </w:p>
        </w:tc>
      </w:tr>
      <w:tr w:rsidR="006417C2" w:rsidRPr="006417C2" w14:paraId="23C5243B" w14:textId="77777777" w:rsidTr="006417C2">
        <w:trPr>
          <w:trHeight w:val="499"/>
        </w:trPr>
        <w:tc>
          <w:tcPr>
            <w:tcW w:w="2115" w:type="dxa"/>
            <w:hideMark/>
          </w:tcPr>
          <w:p w14:paraId="1F31B6B9" w14:textId="77777777" w:rsidR="006417C2" w:rsidRPr="006417C2" w:rsidRDefault="006417C2">
            <w:r w:rsidRPr="006417C2">
              <w:t>Hämatologisch-onkologisches Speziallabor</w:t>
            </w:r>
          </w:p>
        </w:tc>
        <w:tc>
          <w:tcPr>
            <w:tcW w:w="2589" w:type="dxa"/>
            <w:hideMark/>
          </w:tcPr>
          <w:p w14:paraId="513B88E2" w14:textId="77777777" w:rsidR="006417C2" w:rsidRPr="006417C2" w:rsidRDefault="006417C2">
            <w:r w:rsidRPr="006417C2">
              <w:t>MLL MVZ GmbH</w:t>
            </w:r>
          </w:p>
        </w:tc>
        <w:tc>
          <w:tcPr>
            <w:tcW w:w="2179" w:type="dxa"/>
            <w:hideMark/>
          </w:tcPr>
          <w:p w14:paraId="73FF3059" w14:textId="77777777" w:rsidR="006417C2" w:rsidRPr="006417C2" w:rsidRDefault="006417C2">
            <w:r w:rsidRPr="006417C2">
              <w:t>MLL MVZ GmbH</w:t>
            </w:r>
          </w:p>
        </w:tc>
        <w:tc>
          <w:tcPr>
            <w:tcW w:w="2179" w:type="dxa"/>
            <w:hideMark/>
          </w:tcPr>
          <w:p w14:paraId="1FEEB5E7" w14:textId="77777777" w:rsidR="006417C2" w:rsidRPr="006417C2" w:rsidRDefault="006417C2">
            <w:r w:rsidRPr="006417C2">
              <w:t>Herr Prof. Haferlach</w:t>
            </w:r>
            <w:r w:rsidRPr="006417C2">
              <w:br/>
              <w:t>Herr Prof. Kern</w:t>
            </w:r>
          </w:p>
        </w:tc>
      </w:tr>
      <w:tr w:rsidR="006417C2" w:rsidRPr="006417C2" w14:paraId="29085C51" w14:textId="77777777" w:rsidTr="006417C2">
        <w:trPr>
          <w:trHeight w:val="499"/>
        </w:trPr>
        <w:tc>
          <w:tcPr>
            <w:tcW w:w="2115" w:type="dxa"/>
            <w:hideMark/>
          </w:tcPr>
          <w:p w14:paraId="5D0B9F95" w14:textId="77777777" w:rsidR="006417C2" w:rsidRPr="006417C2" w:rsidRDefault="006417C2">
            <w:r w:rsidRPr="006417C2">
              <w:t>Hämatologisch-onkologisches Speziallabor</w:t>
            </w:r>
          </w:p>
        </w:tc>
        <w:tc>
          <w:tcPr>
            <w:tcW w:w="2589" w:type="dxa"/>
            <w:hideMark/>
          </w:tcPr>
          <w:p w14:paraId="21F60128" w14:textId="77777777" w:rsidR="006417C2" w:rsidRPr="006417C2" w:rsidRDefault="006417C2">
            <w:r w:rsidRPr="006417C2">
              <w:t>MVZ für Diagnostik und Therapie Bochum GmbH</w:t>
            </w:r>
          </w:p>
        </w:tc>
        <w:tc>
          <w:tcPr>
            <w:tcW w:w="2179" w:type="dxa"/>
            <w:hideMark/>
          </w:tcPr>
          <w:p w14:paraId="75970FD4" w14:textId="77777777" w:rsidR="006417C2" w:rsidRPr="006417C2" w:rsidRDefault="006417C2">
            <w:r w:rsidRPr="006417C2">
              <w:t>MVZ für Diagnostik und Therapie Bochum GmbH</w:t>
            </w:r>
          </w:p>
        </w:tc>
        <w:tc>
          <w:tcPr>
            <w:tcW w:w="2179" w:type="dxa"/>
            <w:hideMark/>
          </w:tcPr>
          <w:p w14:paraId="3F472FFA" w14:textId="77777777" w:rsidR="006417C2" w:rsidRPr="006417C2" w:rsidRDefault="006417C2">
            <w:r w:rsidRPr="006417C2">
              <w:t>Herr PD Dr. Bodo Brandts, Frau Dr. Elif Dagdan</w:t>
            </w:r>
          </w:p>
        </w:tc>
      </w:tr>
      <w:tr w:rsidR="006417C2" w:rsidRPr="006417C2" w14:paraId="7208B7B4" w14:textId="77777777" w:rsidTr="006417C2">
        <w:trPr>
          <w:trHeight w:val="499"/>
        </w:trPr>
        <w:tc>
          <w:tcPr>
            <w:tcW w:w="2115" w:type="dxa"/>
            <w:hideMark/>
          </w:tcPr>
          <w:p w14:paraId="40CA68BE" w14:textId="77777777" w:rsidR="006417C2" w:rsidRPr="006417C2" w:rsidRDefault="006417C2">
            <w:r w:rsidRPr="006417C2">
              <w:t>Hospiz</w:t>
            </w:r>
          </w:p>
        </w:tc>
        <w:tc>
          <w:tcPr>
            <w:tcW w:w="2589" w:type="dxa"/>
            <w:hideMark/>
          </w:tcPr>
          <w:p w14:paraId="30210848" w14:textId="77777777" w:rsidR="006417C2" w:rsidRPr="006417C2" w:rsidRDefault="006417C2">
            <w:r w:rsidRPr="006417C2">
              <w:t>Lukas Hospiz Herne</w:t>
            </w:r>
          </w:p>
        </w:tc>
        <w:tc>
          <w:tcPr>
            <w:tcW w:w="2179" w:type="dxa"/>
            <w:hideMark/>
          </w:tcPr>
          <w:p w14:paraId="7E478207" w14:textId="77777777" w:rsidR="006417C2" w:rsidRPr="006417C2" w:rsidRDefault="006417C2">
            <w:r w:rsidRPr="006417C2">
              <w:t>Lukas Hospiz Herne / St. Elisabeth Gruppe - Katholische Kliniken Rhein-Ruhr</w:t>
            </w:r>
          </w:p>
        </w:tc>
        <w:tc>
          <w:tcPr>
            <w:tcW w:w="2179" w:type="dxa"/>
            <w:hideMark/>
          </w:tcPr>
          <w:p w14:paraId="18543883" w14:textId="77777777" w:rsidR="006417C2" w:rsidRPr="006417C2" w:rsidRDefault="006417C2">
            <w:r w:rsidRPr="006417C2">
              <w:t>Frau Linda Schultz</w:t>
            </w:r>
          </w:p>
        </w:tc>
      </w:tr>
      <w:tr w:rsidR="006417C2" w:rsidRPr="006417C2" w14:paraId="69C3C675" w14:textId="77777777" w:rsidTr="006417C2">
        <w:trPr>
          <w:trHeight w:val="499"/>
        </w:trPr>
        <w:tc>
          <w:tcPr>
            <w:tcW w:w="2115" w:type="dxa"/>
            <w:hideMark/>
          </w:tcPr>
          <w:p w14:paraId="537C647C" w14:textId="77777777" w:rsidR="006417C2" w:rsidRPr="006417C2" w:rsidRDefault="006417C2">
            <w:r w:rsidRPr="006417C2">
              <w:t>Hospiz</w:t>
            </w:r>
          </w:p>
        </w:tc>
        <w:tc>
          <w:tcPr>
            <w:tcW w:w="2589" w:type="dxa"/>
            <w:hideMark/>
          </w:tcPr>
          <w:p w14:paraId="6627B8B2" w14:textId="77777777" w:rsidR="006417C2" w:rsidRPr="006417C2" w:rsidRDefault="006417C2">
            <w:r w:rsidRPr="006417C2">
              <w:t>Hospiz St. Hildegard</w:t>
            </w:r>
          </w:p>
        </w:tc>
        <w:tc>
          <w:tcPr>
            <w:tcW w:w="2179" w:type="dxa"/>
            <w:hideMark/>
          </w:tcPr>
          <w:p w14:paraId="1CE561BA" w14:textId="77777777" w:rsidR="006417C2" w:rsidRPr="006417C2" w:rsidRDefault="006417C2">
            <w:r w:rsidRPr="006417C2">
              <w:t>Caritas-Hospiz-Trägergesellschaft</w:t>
            </w:r>
          </w:p>
        </w:tc>
        <w:tc>
          <w:tcPr>
            <w:tcW w:w="2179" w:type="dxa"/>
            <w:hideMark/>
          </w:tcPr>
          <w:p w14:paraId="26E2E6FA" w14:textId="77777777" w:rsidR="006417C2" w:rsidRPr="006417C2" w:rsidRDefault="006417C2">
            <w:r w:rsidRPr="006417C2">
              <w:t>Herr Johannes Kevenhörster</w:t>
            </w:r>
          </w:p>
        </w:tc>
      </w:tr>
      <w:tr w:rsidR="006417C2" w:rsidRPr="006417C2" w14:paraId="060CC8AF" w14:textId="77777777" w:rsidTr="006417C2">
        <w:trPr>
          <w:trHeight w:val="499"/>
        </w:trPr>
        <w:tc>
          <w:tcPr>
            <w:tcW w:w="2115" w:type="dxa"/>
            <w:hideMark/>
          </w:tcPr>
          <w:p w14:paraId="16A154D7" w14:textId="77777777" w:rsidR="006417C2" w:rsidRPr="006417C2" w:rsidRDefault="006417C2">
            <w:r w:rsidRPr="006417C2">
              <w:t>Labormedizin</w:t>
            </w:r>
          </w:p>
        </w:tc>
        <w:tc>
          <w:tcPr>
            <w:tcW w:w="2589" w:type="dxa"/>
            <w:hideMark/>
          </w:tcPr>
          <w:p w14:paraId="464089E2" w14:textId="77777777" w:rsidR="006417C2" w:rsidRPr="006417C2" w:rsidRDefault="006417C2">
            <w:r w:rsidRPr="006417C2">
              <w:t>Labor</w:t>
            </w:r>
          </w:p>
        </w:tc>
        <w:tc>
          <w:tcPr>
            <w:tcW w:w="2179" w:type="dxa"/>
            <w:hideMark/>
          </w:tcPr>
          <w:p w14:paraId="34F66B69" w14:textId="77777777" w:rsidR="006417C2" w:rsidRPr="006417C2" w:rsidRDefault="006417C2">
            <w:r w:rsidRPr="006417C2">
              <w:t>Augusta-Kranken-Anstalt Bochum</w:t>
            </w:r>
          </w:p>
        </w:tc>
        <w:tc>
          <w:tcPr>
            <w:tcW w:w="2179" w:type="dxa"/>
            <w:hideMark/>
          </w:tcPr>
          <w:p w14:paraId="6C83597C" w14:textId="77777777" w:rsidR="006417C2" w:rsidRPr="006417C2" w:rsidRDefault="006417C2">
            <w:r w:rsidRPr="006417C2">
              <w:t>Herr Dr. rer. nat. Robert Kersten</w:t>
            </w:r>
          </w:p>
        </w:tc>
      </w:tr>
      <w:tr w:rsidR="006417C2" w:rsidRPr="006417C2" w14:paraId="3E83938A" w14:textId="77777777" w:rsidTr="006417C2">
        <w:trPr>
          <w:trHeight w:val="499"/>
        </w:trPr>
        <w:tc>
          <w:tcPr>
            <w:tcW w:w="2115" w:type="dxa"/>
            <w:hideMark/>
          </w:tcPr>
          <w:p w14:paraId="337BA4F0" w14:textId="77777777" w:rsidR="006417C2" w:rsidRPr="006417C2" w:rsidRDefault="006417C2">
            <w:proofErr w:type="spellStart"/>
            <w:r w:rsidRPr="006417C2">
              <w:t>Mesotheliomeinheit</w:t>
            </w:r>
            <w:proofErr w:type="spellEnd"/>
          </w:p>
        </w:tc>
        <w:tc>
          <w:tcPr>
            <w:tcW w:w="2589" w:type="dxa"/>
            <w:hideMark/>
          </w:tcPr>
          <w:p w14:paraId="297349FB" w14:textId="77777777" w:rsidR="006417C2" w:rsidRPr="006417C2" w:rsidRDefault="006417C2">
            <w:proofErr w:type="spellStart"/>
            <w:r w:rsidRPr="006417C2">
              <w:t>Mesotheliomeinheit</w:t>
            </w:r>
            <w:proofErr w:type="spellEnd"/>
            <w:r w:rsidRPr="006417C2">
              <w:t xml:space="preserve"> Herne - Bochum</w:t>
            </w:r>
          </w:p>
        </w:tc>
        <w:tc>
          <w:tcPr>
            <w:tcW w:w="2179" w:type="dxa"/>
            <w:noWrap/>
            <w:hideMark/>
          </w:tcPr>
          <w:p w14:paraId="46E9DDE7" w14:textId="77777777" w:rsidR="006417C2" w:rsidRPr="006417C2" w:rsidRDefault="006417C2">
            <w:r w:rsidRPr="006417C2">
              <w:t>Evangelisches Krankenhaus Herne</w:t>
            </w:r>
          </w:p>
        </w:tc>
        <w:tc>
          <w:tcPr>
            <w:tcW w:w="2179" w:type="dxa"/>
            <w:noWrap/>
            <w:hideMark/>
          </w:tcPr>
          <w:p w14:paraId="14F2B7D8" w14:textId="77777777" w:rsidR="006417C2" w:rsidRPr="006417C2" w:rsidRDefault="006417C2">
            <w:r w:rsidRPr="006417C2">
              <w:t>Dr. Erich Hecker</w:t>
            </w:r>
          </w:p>
        </w:tc>
      </w:tr>
      <w:tr w:rsidR="006417C2" w:rsidRPr="006417C2" w14:paraId="7A4A28E2" w14:textId="77777777" w:rsidTr="006417C2">
        <w:trPr>
          <w:trHeight w:val="499"/>
        </w:trPr>
        <w:tc>
          <w:tcPr>
            <w:tcW w:w="2115" w:type="dxa"/>
            <w:hideMark/>
          </w:tcPr>
          <w:p w14:paraId="58BFE634" w14:textId="77777777" w:rsidR="006417C2" w:rsidRPr="006417C2" w:rsidRDefault="006417C2">
            <w:r w:rsidRPr="006417C2">
              <w:t>Mikrobiologie</w:t>
            </w:r>
          </w:p>
        </w:tc>
        <w:tc>
          <w:tcPr>
            <w:tcW w:w="2589" w:type="dxa"/>
            <w:hideMark/>
          </w:tcPr>
          <w:p w14:paraId="54EF4742" w14:textId="77777777" w:rsidR="006417C2" w:rsidRPr="006417C2" w:rsidRDefault="006417C2">
            <w:r w:rsidRPr="006417C2">
              <w:t xml:space="preserve">Institut für Medizinische </w:t>
            </w:r>
            <w:proofErr w:type="spellStart"/>
            <w:r w:rsidRPr="006417C2">
              <w:t>Laboratoriumsdiagnostik</w:t>
            </w:r>
            <w:proofErr w:type="spellEnd"/>
            <w:r w:rsidRPr="006417C2">
              <w:t xml:space="preserve"> Bochum</w:t>
            </w:r>
          </w:p>
        </w:tc>
        <w:tc>
          <w:tcPr>
            <w:tcW w:w="2179" w:type="dxa"/>
            <w:hideMark/>
          </w:tcPr>
          <w:p w14:paraId="7A8D9E2B" w14:textId="77777777" w:rsidR="006417C2" w:rsidRPr="006417C2" w:rsidRDefault="006417C2">
            <w:r w:rsidRPr="006417C2">
              <w:t> </w:t>
            </w:r>
          </w:p>
        </w:tc>
        <w:tc>
          <w:tcPr>
            <w:tcW w:w="2179" w:type="dxa"/>
            <w:hideMark/>
          </w:tcPr>
          <w:p w14:paraId="25F9C6BE" w14:textId="77777777" w:rsidR="006417C2" w:rsidRPr="006417C2" w:rsidRDefault="006417C2">
            <w:r w:rsidRPr="006417C2">
              <w:t>Herr Prof. Dr. med. Sören Gatermann</w:t>
            </w:r>
          </w:p>
        </w:tc>
      </w:tr>
      <w:tr w:rsidR="006417C2" w:rsidRPr="006417C2" w14:paraId="55B74C05" w14:textId="77777777" w:rsidTr="006417C2">
        <w:trPr>
          <w:trHeight w:val="499"/>
        </w:trPr>
        <w:tc>
          <w:tcPr>
            <w:tcW w:w="2115" w:type="dxa"/>
            <w:hideMark/>
          </w:tcPr>
          <w:p w14:paraId="0A0F5958" w14:textId="77777777" w:rsidR="006417C2" w:rsidRPr="006417C2" w:rsidRDefault="006417C2">
            <w:r w:rsidRPr="006417C2">
              <w:t>MVZ - Chemotherapie</w:t>
            </w:r>
          </w:p>
        </w:tc>
        <w:tc>
          <w:tcPr>
            <w:tcW w:w="2589" w:type="dxa"/>
            <w:hideMark/>
          </w:tcPr>
          <w:p w14:paraId="09E34689" w14:textId="77777777" w:rsidR="006417C2" w:rsidRPr="006417C2" w:rsidRDefault="006417C2">
            <w:r w:rsidRPr="006417C2">
              <w:t>MVZ Augusta Bochum-Mitte</w:t>
            </w:r>
          </w:p>
        </w:tc>
        <w:tc>
          <w:tcPr>
            <w:tcW w:w="2179" w:type="dxa"/>
            <w:hideMark/>
          </w:tcPr>
          <w:p w14:paraId="6F15A6C5" w14:textId="77777777" w:rsidR="006417C2" w:rsidRPr="006417C2" w:rsidRDefault="006417C2">
            <w:r w:rsidRPr="006417C2">
              <w:t> </w:t>
            </w:r>
          </w:p>
        </w:tc>
        <w:tc>
          <w:tcPr>
            <w:tcW w:w="2179" w:type="dxa"/>
            <w:hideMark/>
          </w:tcPr>
          <w:p w14:paraId="2CABCBD4" w14:textId="77777777" w:rsidR="006417C2" w:rsidRPr="006417C2" w:rsidRDefault="006417C2">
            <w:r w:rsidRPr="006417C2">
              <w:t>Herr Prof. Dr. med. Dirk Behringer</w:t>
            </w:r>
          </w:p>
        </w:tc>
      </w:tr>
      <w:tr w:rsidR="006417C2" w:rsidRPr="006417C2" w14:paraId="6618E2E8" w14:textId="77777777" w:rsidTr="006417C2">
        <w:trPr>
          <w:trHeight w:val="499"/>
        </w:trPr>
        <w:tc>
          <w:tcPr>
            <w:tcW w:w="2115" w:type="dxa"/>
            <w:hideMark/>
          </w:tcPr>
          <w:p w14:paraId="73EC4B02" w14:textId="77777777" w:rsidR="006417C2" w:rsidRPr="006417C2" w:rsidRDefault="006417C2">
            <w:r w:rsidRPr="006417C2">
              <w:t>Nephrologie</w:t>
            </w:r>
          </w:p>
        </w:tc>
        <w:tc>
          <w:tcPr>
            <w:tcW w:w="2589" w:type="dxa"/>
            <w:hideMark/>
          </w:tcPr>
          <w:p w14:paraId="4B067AD8" w14:textId="77777777" w:rsidR="006417C2" w:rsidRPr="006417C2" w:rsidRDefault="006417C2">
            <w:r w:rsidRPr="006417C2">
              <w:t>Klinik für Nephrologie</w:t>
            </w:r>
          </w:p>
        </w:tc>
        <w:tc>
          <w:tcPr>
            <w:tcW w:w="2179" w:type="dxa"/>
            <w:hideMark/>
          </w:tcPr>
          <w:p w14:paraId="52A398B1" w14:textId="77777777" w:rsidR="006417C2" w:rsidRPr="006417C2" w:rsidRDefault="006417C2">
            <w:r w:rsidRPr="006417C2">
              <w:t>Augusta-Kranken-Anstalt Bochum</w:t>
            </w:r>
          </w:p>
        </w:tc>
        <w:tc>
          <w:tcPr>
            <w:tcW w:w="2179" w:type="dxa"/>
            <w:hideMark/>
          </w:tcPr>
          <w:p w14:paraId="6925B18A" w14:textId="77777777" w:rsidR="006417C2" w:rsidRPr="006417C2" w:rsidRDefault="006417C2">
            <w:r w:rsidRPr="006417C2">
              <w:t>Herr Prof. Dr. med. Dirk Bokemeyer</w:t>
            </w:r>
          </w:p>
        </w:tc>
      </w:tr>
      <w:tr w:rsidR="006417C2" w:rsidRPr="006417C2" w14:paraId="334A9820" w14:textId="77777777" w:rsidTr="006417C2">
        <w:trPr>
          <w:trHeight w:val="499"/>
        </w:trPr>
        <w:tc>
          <w:tcPr>
            <w:tcW w:w="2115" w:type="dxa"/>
            <w:hideMark/>
          </w:tcPr>
          <w:p w14:paraId="63C5CE13" w14:textId="77777777" w:rsidR="006417C2" w:rsidRPr="006417C2" w:rsidRDefault="006417C2">
            <w:r w:rsidRPr="006417C2">
              <w:t>Neurochirurgie</w:t>
            </w:r>
          </w:p>
        </w:tc>
        <w:tc>
          <w:tcPr>
            <w:tcW w:w="2589" w:type="dxa"/>
            <w:hideMark/>
          </w:tcPr>
          <w:p w14:paraId="367F890B" w14:textId="77777777" w:rsidR="006417C2" w:rsidRPr="006417C2" w:rsidRDefault="006417C2">
            <w:r w:rsidRPr="006417C2">
              <w:t>Neurochirurgische Klinik</w:t>
            </w:r>
          </w:p>
        </w:tc>
        <w:tc>
          <w:tcPr>
            <w:tcW w:w="2179" w:type="dxa"/>
            <w:hideMark/>
          </w:tcPr>
          <w:p w14:paraId="55B9322D" w14:textId="77777777" w:rsidR="006417C2" w:rsidRPr="006417C2" w:rsidRDefault="006417C2">
            <w:r w:rsidRPr="006417C2">
              <w:t>Knappschaft Kliniken Universitätsklinikum Bochum</w:t>
            </w:r>
          </w:p>
        </w:tc>
        <w:tc>
          <w:tcPr>
            <w:tcW w:w="2179" w:type="dxa"/>
            <w:hideMark/>
          </w:tcPr>
          <w:p w14:paraId="3CC6D79E" w14:textId="77777777" w:rsidR="006417C2" w:rsidRPr="006417C2" w:rsidRDefault="006417C2">
            <w:r w:rsidRPr="006417C2">
              <w:t>Herr Prof. Dr. med Niklas Thon</w:t>
            </w:r>
          </w:p>
        </w:tc>
      </w:tr>
      <w:tr w:rsidR="006417C2" w:rsidRPr="006417C2" w14:paraId="3D21AB1C" w14:textId="77777777" w:rsidTr="006417C2">
        <w:trPr>
          <w:trHeight w:val="499"/>
        </w:trPr>
        <w:tc>
          <w:tcPr>
            <w:tcW w:w="2115" w:type="dxa"/>
            <w:hideMark/>
          </w:tcPr>
          <w:p w14:paraId="4FBAC14A" w14:textId="77777777" w:rsidR="006417C2" w:rsidRPr="006417C2" w:rsidRDefault="006417C2">
            <w:r w:rsidRPr="006417C2">
              <w:t>Neurologie</w:t>
            </w:r>
          </w:p>
        </w:tc>
        <w:tc>
          <w:tcPr>
            <w:tcW w:w="2589" w:type="dxa"/>
            <w:hideMark/>
          </w:tcPr>
          <w:p w14:paraId="4A962087" w14:textId="77777777" w:rsidR="006417C2" w:rsidRPr="006417C2" w:rsidRDefault="006417C2">
            <w:r w:rsidRPr="006417C2">
              <w:t>Klinik für Neurologie</w:t>
            </w:r>
          </w:p>
        </w:tc>
        <w:tc>
          <w:tcPr>
            <w:tcW w:w="2179" w:type="dxa"/>
            <w:hideMark/>
          </w:tcPr>
          <w:p w14:paraId="7C6AC36A" w14:textId="77777777" w:rsidR="006417C2" w:rsidRPr="006417C2" w:rsidRDefault="006417C2">
            <w:r w:rsidRPr="006417C2">
              <w:t xml:space="preserve">Augusta-Kranken-Anstalt  - </w:t>
            </w:r>
            <w:proofErr w:type="spellStart"/>
            <w:r w:rsidRPr="006417C2">
              <w:t>Betriebstelle</w:t>
            </w:r>
            <w:proofErr w:type="spellEnd"/>
            <w:r w:rsidRPr="006417C2">
              <w:t xml:space="preserve"> Hattingen</w:t>
            </w:r>
          </w:p>
        </w:tc>
        <w:tc>
          <w:tcPr>
            <w:tcW w:w="2179" w:type="dxa"/>
            <w:hideMark/>
          </w:tcPr>
          <w:p w14:paraId="26D7BAB0" w14:textId="77777777" w:rsidR="006417C2" w:rsidRPr="006417C2" w:rsidRDefault="006417C2">
            <w:r w:rsidRPr="006417C2">
              <w:t>Herr Prof. Dr. med. Min-Suk Yoon</w:t>
            </w:r>
          </w:p>
        </w:tc>
      </w:tr>
      <w:tr w:rsidR="006417C2" w:rsidRPr="006417C2" w14:paraId="0163CD08" w14:textId="77777777" w:rsidTr="006417C2">
        <w:trPr>
          <w:trHeight w:val="499"/>
        </w:trPr>
        <w:tc>
          <w:tcPr>
            <w:tcW w:w="2115" w:type="dxa"/>
            <w:hideMark/>
          </w:tcPr>
          <w:p w14:paraId="4FAE1B5A" w14:textId="77777777" w:rsidR="006417C2" w:rsidRPr="006417C2" w:rsidRDefault="006417C2">
            <w:r w:rsidRPr="006417C2">
              <w:t>Nuklearmedizin</w:t>
            </w:r>
          </w:p>
        </w:tc>
        <w:tc>
          <w:tcPr>
            <w:tcW w:w="2589" w:type="dxa"/>
            <w:hideMark/>
          </w:tcPr>
          <w:p w14:paraId="655C1ECA" w14:textId="77777777" w:rsidR="006417C2" w:rsidRPr="006417C2" w:rsidRDefault="006417C2">
            <w:r w:rsidRPr="006417C2">
              <w:t>Klinik für Nuklearmedizin</w:t>
            </w:r>
          </w:p>
        </w:tc>
        <w:tc>
          <w:tcPr>
            <w:tcW w:w="2179" w:type="dxa"/>
            <w:hideMark/>
          </w:tcPr>
          <w:p w14:paraId="1A161615" w14:textId="77777777" w:rsidR="006417C2" w:rsidRPr="006417C2" w:rsidRDefault="006417C2">
            <w:r w:rsidRPr="006417C2">
              <w:t>Universitätsklinikum Münster</w:t>
            </w:r>
          </w:p>
        </w:tc>
        <w:tc>
          <w:tcPr>
            <w:tcW w:w="2179" w:type="dxa"/>
            <w:hideMark/>
          </w:tcPr>
          <w:p w14:paraId="5C59F047" w14:textId="77777777" w:rsidR="006417C2" w:rsidRPr="006417C2" w:rsidRDefault="006417C2">
            <w:r w:rsidRPr="006417C2">
              <w:t>Herr Univ.-Prof. Dr. med. Michael Schäfers</w:t>
            </w:r>
          </w:p>
        </w:tc>
      </w:tr>
      <w:tr w:rsidR="006417C2" w:rsidRPr="006417C2" w14:paraId="55FDE0F1" w14:textId="77777777" w:rsidTr="006417C2">
        <w:trPr>
          <w:trHeight w:val="499"/>
        </w:trPr>
        <w:tc>
          <w:tcPr>
            <w:tcW w:w="2115" w:type="dxa"/>
            <w:hideMark/>
          </w:tcPr>
          <w:p w14:paraId="6CBD5B55" w14:textId="77777777" w:rsidR="006417C2" w:rsidRPr="006417C2" w:rsidRDefault="006417C2">
            <w:r w:rsidRPr="006417C2">
              <w:t>Nuklearmedizin</w:t>
            </w:r>
          </w:p>
        </w:tc>
        <w:tc>
          <w:tcPr>
            <w:tcW w:w="2589" w:type="dxa"/>
            <w:hideMark/>
          </w:tcPr>
          <w:p w14:paraId="3765CB42" w14:textId="77777777" w:rsidR="006417C2" w:rsidRPr="006417C2" w:rsidRDefault="006417C2">
            <w:r w:rsidRPr="006417C2">
              <w:t xml:space="preserve">MVZ </w:t>
            </w:r>
            <w:proofErr w:type="spellStart"/>
            <w:r w:rsidRPr="006417C2">
              <w:t>evidia</w:t>
            </w:r>
            <w:proofErr w:type="spellEnd"/>
            <w:r w:rsidRPr="006417C2">
              <w:t xml:space="preserve"> Radiologie &amp; Nuklearmedizin Herne am EVK Herne-Eickel</w:t>
            </w:r>
          </w:p>
        </w:tc>
        <w:tc>
          <w:tcPr>
            <w:tcW w:w="2179" w:type="dxa"/>
            <w:hideMark/>
          </w:tcPr>
          <w:p w14:paraId="57338043" w14:textId="77777777" w:rsidR="006417C2" w:rsidRPr="006417C2" w:rsidRDefault="006417C2">
            <w:proofErr w:type="spellStart"/>
            <w:r w:rsidRPr="006417C2">
              <w:t>üBAG</w:t>
            </w:r>
            <w:proofErr w:type="spellEnd"/>
            <w:r w:rsidRPr="006417C2">
              <w:t xml:space="preserve"> </w:t>
            </w:r>
            <w:proofErr w:type="spellStart"/>
            <w:r w:rsidRPr="006417C2">
              <w:t>evidia</w:t>
            </w:r>
            <w:proofErr w:type="spellEnd"/>
            <w:r w:rsidRPr="006417C2">
              <w:t xml:space="preserve"> Radiologie Ruhr Nord GbR</w:t>
            </w:r>
          </w:p>
        </w:tc>
        <w:tc>
          <w:tcPr>
            <w:tcW w:w="2179" w:type="dxa"/>
            <w:hideMark/>
          </w:tcPr>
          <w:p w14:paraId="6DCC69A5" w14:textId="77777777" w:rsidR="006417C2" w:rsidRPr="006417C2" w:rsidRDefault="006417C2">
            <w:r w:rsidRPr="006417C2">
              <w:t xml:space="preserve">Herr Dr. med. </w:t>
            </w:r>
            <w:proofErr w:type="spellStart"/>
            <w:r w:rsidRPr="006417C2">
              <w:t>Hrvoje</w:t>
            </w:r>
            <w:proofErr w:type="spellEnd"/>
            <w:r w:rsidRPr="006417C2">
              <w:t xml:space="preserve"> </w:t>
            </w:r>
            <w:proofErr w:type="spellStart"/>
            <w:r w:rsidRPr="006417C2">
              <w:t>Sterger</w:t>
            </w:r>
            <w:proofErr w:type="spellEnd"/>
          </w:p>
        </w:tc>
      </w:tr>
      <w:tr w:rsidR="006417C2" w:rsidRPr="000324D0" w14:paraId="499FD362" w14:textId="77777777" w:rsidTr="006417C2">
        <w:trPr>
          <w:trHeight w:val="499"/>
        </w:trPr>
        <w:tc>
          <w:tcPr>
            <w:tcW w:w="2115" w:type="dxa"/>
            <w:hideMark/>
          </w:tcPr>
          <w:p w14:paraId="07AB5D17" w14:textId="77777777" w:rsidR="006417C2" w:rsidRPr="006417C2" w:rsidRDefault="006417C2">
            <w:r w:rsidRPr="006417C2">
              <w:t>Nuklearmedizin</w:t>
            </w:r>
          </w:p>
        </w:tc>
        <w:tc>
          <w:tcPr>
            <w:tcW w:w="2589" w:type="dxa"/>
            <w:hideMark/>
          </w:tcPr>
          <w:p w14:paraId="541EDF2C" w14:textId="77777777" w:rsidR="006417C2" w:rsidRPr="006417C2" w:rsidRDefault="006417C2">
            <w:r w:rsidRPr="006417C2">
              <w:t xml:space="preserve">Zweigpraxis </w:t>
            </w:r>
            <w:proofErr w:type="spellStart"/>
            <w:r w:rsidRPr="006417C2">
              <w:t>evidia</w:t>
            </w:r>
            <w:proofErr w:type="spellEnd"/>
            <w:r w:rsidRPr="006417C2">
              <w:t xml:space="preserve"> </w:t>
            </w:r>
            <w:proofErr w:type="spellStart"/>
            <w:r w:rsidRPr="006417C2">
              <w:t>Angio</w:t>
            </w:r>
            <w:proofErr w:type="spellEnd"/>
            <w:r w:rsidRPr="006417C2">
              <w:t>-Radiologisches Institut Bochum</w:t>
            </w:r>
          </w:p>
        </w:tc>
        <w:tc>
          <w:tcPr>
            <w:tcW w:w="2179" w:type="dxa"/>
            <w:hideMark/>
          </w:tcPr>
          <w:p w14:paraId="3F646E15" w14:textId="77777777" w:rsidR="006417C2" w:rsidRPr="006417C2" w:rsidRDefault="006417C2">
            <w:proofErr w:type="spellStart"/>
            <w:r w:rsidRPr="006417C2">
              <w:t>üBAG</w:t>
            </w:r>
            <w:proofErr w:type="spellEnd"/>
            <w:r w:rsidRPr="006417C2">
              <w:t xml:space="preserve"> </w:t>
            </w:r>
            <w:proofErr w:type="spellStart"/>
            <w:r w:rsidRPr="006417C2">
              <w:t>evidia</w:t>
            </w:r>
            <w:proofErr w:type="spellEnd"/>
            <w:r w:rsidRPr="006417C2">
              <w:t xml:space="preserve"> Radiologie Ruhr Süd/Ost</w:t>
            </w:r>
          </w:p>
        </w:tc>
        <w:tc>
          <w:tcPr>
            <w:tcW w:w="2179" w:type="dxa"/>
            <w:hideMark/>
          </w:tcPr>
          <w:p w14:paraId="0ADFDFF8" w14:textId="77777777" w:rsidR="006417C2" w:rsidRPr="000324D0" w:rsidRDefault="006417C2">
            <w:pPr>
              <w:rPr>
                <w:lang w:val="en-US"/>
              </w:rPr>
            </w:pPr>
            <w:r w:rsidRPr="000324D0">
              <w:rPr>
                <w:lang w:val="en-US"/>
              </w:rPr>
              <w:t>Herr Dr. med. Detlef Longwitz</w:t>
            </w:r>
          </w:p>
        </w:tc>
      </w:tr>
      <w:tr w:rsidR="006417C2" w:rsidRPr="006417C2" w14:paraId="5E3814A2" w14:textId="77777777" w:rsidTr="006417C2">
        <w:trPr>
          <w:trHeight w:val="499"/>
        </w:trPr>
        <w:tc>
          <w:tcPr>
            <w:tcW w:w="2115" w:type="dxa"/>
            <w:hideMark/>
          </w:tcPr>
          <w:p w14:paraId="137D297A" w14:textId="77777777" w:rsidR="006417C2" w:rsidRPr="006417C2" w:rsidRDefault="006417C2">
            <w:r w:rsidRPr="006417C2">
              <w:t>Palliativmedizin</w:t>
            </w:r>
          </w:p>
        </w:tc>
        <w:tc>
          <w:tcPr>
            <w:tcW w:w="2589" w:type="dxa"/>
            <w:hideMark/>
          </w:tcPr>
          <w:p w14:paraId="43ACDCC0" w14:textId="77777777" w:rsidR="006417C2" w:rsidRPr="006417C2" w:rsidRDefault="006417C2">
            <w:r w:rsidRPr="006417C2">
              <w:t>Abteilung für Schmerz- und Palliativmedizin</w:t>
            </w:r>
          </w:p>
        </w:tc>
        <w:tc>
          <w:tcPr>
            <w:tcW w:w="2179" w:type="dxa"/>
            <w:hideMark/>
          </w:tcPr>
          <w:p w14:paraId="599D8AC3" w14:textId="77777777" w:rsidR="006417C2" w:rsidRPr="006417C2" w:rsidRDefault="006417C2">
            <w:r w:rsidRPr="006417C2">
              <w:t>Marien Hospital Herne / St. Elisabeth Gruppe - Katholische Kliniken Rhein-Ruhr</w:t>
            </w:r>
          </w:p>
        </w:tc>
        <w:tc>
          <w:tcPr>
            <w:tcW w:w="2179" w:type="dxa"/>
            <w:hideMark/>
          </w:tcPr>
          <w:p w14:paraId="0BE152F4" w14:textId="77777777" w:rsidR="006417C2" w:rsidRPr="006417C2" w:rsidRDefault="006417C2">
            <w:r w:rsidRPr="006417C2">
              <w:t>Herr Dr. med. Axel Münker</w:t>
            </w:r>
          </w:p>
        </w:tc>
      </w:tr>
      <w:tr w:rsidR="006417C2" w:rsidRPr="006417C2" w14:paraId="12C3CBA4" w14:textId="77777777" w:rsidTr="006417C2">
        <w:trPr>
          <w:trHeight w:val="499"/>
        </w:trPr>
        <w:tc>
          <w:tcPr>
            <w:tcW w:w="2115" w:type="dxa"/>
            <w:hideMark/>
          </w:tcPr>
          <w:p w14:paraId="287C7B52" w14:textId="77777777" w:rsidR="006417C2" w:rsidRPr="006417C2" w:rsidRDefault="006417C2">
            <w:r w:rsidRPr="006417C2">
              <w:t>Palliativmedizin</w:t>
            </w:r>
          </w:p>
        </w:tc>
        <w:tc>
          <w:tcPr>
            <w:tcW w:w="2589" w:type="dxa"/>
            <w:hideMark/>
          </w:tcPr>
          <w:p w14:paraId="4A93C4EA" w14:textId="77777777" w:rsidR="006417C2" w:rsidRPr="006417C2" w:rsidRDefault="006417C2">
            <w:r w:rsidRPr="006417C2">
              <w:t>Klinik für Innere Medizin - Palliativstation</w:t>
            </w:r>
          </w:p>
        </w:tc>
        <w:tc>
          <w:tcPr>
            <w:tcW w:w="2179" w:type="dxa"/>
            <w:hideMark/>
          </w:tcPr>
          <w:p w14:paraId="21F633D4" w14:textId="77777777" w:rsidR="006417C2" w:rsidRPr="006417C2" w:rsidRDefault="006417C2">
            <w:r w:rsidRPr="006417C2">
              <w:t>Evangelisches Krankenhaus Herne-Mitte</w:t>
            </w:r>
          </w:p>
        </w:tc>
        <w:tc>
          <w:tcPr>
            <w:tcW w:w="2179" w:type="dxa"/>
            <w:hideMark/>
          </w:tcPr>
          <w:p w14:paraId="7D2F184A" w14:textId="77777777" w:rsidR="006417C2" w:rsidRPr="006417C2" w:rsidRDefault="006417C2">
            <w:r w:rsidRPr="006417C2">
              <w:t>Frau Dr. Katja Vogelsang</w:t>
            </w:r>
          </w:p>
        </w:tc>
      </w:tr>
      <w:tr w:rsidR="006417C2" w:rsidRPr="006417C2" w14:paraId="63EBA60B" w14:textId="77777777" w:rsidTr="006417C2">
        <w:trPr>
          <w:trHeight w:val="499"/>
        </w:trPr>
        <w:tc>
          <w:tcPr>
            <w:tcW w:w="2115" w:type="dxa"/>
            <w:hideMark/>
          </w:tcPr>
          <w:p w14:paraId="7C6816AF" w14:textId="77777777" w:rsidR="006417C2" w:rsidRPr="006417C2" w:rsidRDefault="006417C2">
            <w:r w:rsidRPr="006417C2">
              <w:t>Palliativmedizin</w:t>
            </w:r>
          </w:p>
        </w:tc>
        <w:tc>
          <w:tcPr>
            <w:tcW w:w="2589" w:type="dxa"/>
            <w:hideMark/>
          </w:tcPr>
          <w:p w14:paraId="403B3C0C" w14:textId="77777777" w:rsidR="006417C2" w:rsidRPr="006417C2" w:rsidRDefault="006417C2">
            <w:r w:rsidRPr="006417C2">
              <w:t>Klinik für Hämatologie, Onkologie und Palliativmedizin</w:t>
            </w:r>
          </w:p>
        </w:tc>
        <w:tc>
          <w:tcPr>
            <w:tcW w:w="2179" w:type="dxa"/>
            <w:hideMark/>
          </w:tcPr>
          <w:p w14:paraId="3B7B7798" w14:textId="77777777" w:rsidR="006417C2" w:rsidRPr="006417C2" w:rsidRDefault="006417C2">
            <w:r w:rsidRPr="006417C2">
              <w:t>Augusta-Kranken-Anstalt Bochum</w:t>
            </w:r>
          </w:p>
        </w:tc>
        <w:tc>
          <w:tcPr>
            <w:tcW w:w="2179" w:type="dxa"/>
            <w:hideMark/>
          </w:tcPr>
          <w:p w14:paraId="0AA7D6E4" w14:textId="77777777" w:rsidR="006417C2" w:rsidRPr="006417C2" w:rsidRDefault="006417C2">
            <w:r w:rsidRPr="006417C2">
              <w:t>Herr Prof. Dr. med. Dirk Behringer</w:t>
            </w:r>
          </w:p>
        </w:tc>
      </w:tr>
      <w:tr w:rsidR="006417C2" w:rsidRPr="006417C2" w14:paraId="3436EB0E" w14:textId="77777777" w:rsidTr="006417C2">
        <w:trPr>
          <w:trHeight w:val="499"/>
        </w:trPr>
        <w:tc>
          <w:tcPr>
            <w:tcW w:w="2115" w:type="dxa"/>
            <w:hideMark/>
          </w:tcPr>
          <w:p w14:paraId="624DDD32" w14:textId="77777777" w:rsidR="006417C2" w:rsidRPr="006417C2" w:rsidRDefault="006417C2">
            <w:r w:rsidRPr="006417C2">
              <w:lastRenderedPageBreak/>
              <w:t>Palliativmedizin</w:t>
            </w:r>
          </w:p>
        </w:tc>
        <w:tc>
          <w:tcPr>
            <w:tcW w:w="2589" w:type="dxa"/>
            <w:hideMark/>
          </w:tcPr>
          <w:p w14:paraId="602BA1E7" w14:textId="77777777" w:rsidR="006417C2" w:rsidRPr="006417C2" w:rsidRDefault="006417C2">
            <w:r w:rsidRPr="006417C2">
              <w:t>Palliativnetz Bochum e.V.</w:t>
            </w:r>
          </w:p>
        </w:tc>
        <w:tc>
          <w:tcPr>
            <w:tcW w:w="2179" w:type="dxa"/>
            <w:hideMark/>
          </w:tcPr>
          <w:p w14:paraId="04EEF37D" w14:textId="77777777" w:rsidR="006417C2" w:rsidRPr="006417C2" w:rsidRDefault="006417C2">
            <w:r w:rsidRPr="006417C2">
              <w:t> </w:t>
            </w:r>
          </w:p>
        </w:tc>
        <w:tc>
          <w:tcPr>
            <w:tcW w:w="2179" w:type="dxa"/>
            <w:hideMark/>
          </w:tcPr>
          <w:p w14:paraId="5DFFAA58" w14:textId="77777777" w:rsidR="006417C2" w:rsidRPr="006417C2" w:rsidRDefault="006417C2">
            <w:r w:rsidRPr="006417C2">
              <w:t>Herr Klaus Blum</w:t>
            </w:r>
          </w:p>
        </w:tc>
      </w:tr>
      <w:tr w:rsidR="006417C2" w:rsidRPr="006417C2" w14:paraId="7607A3A0" w14:textId="77777777" w:rsidTr="006417C2">
        <w:trPr>
          <w:trHeight w:val="499"/>
        </w:trPr>
        <w:tc>
          <w:tcPr>
            <w:tcW w:w="2115" w:type="dxa"/>
            <w:hideMark/>
          </w:tcPr>
          <w:p w14:paraId="39E43FF1" w14:textId="77777777" w:rsidR="006417C2" w:rsidRPr="006417C2" w:rsidRDefault="006417C2">
            <w:r w:rsidRPr="006417C2">
              <w:t>Palliativmedizin</w:t>
            </w:r>
          </w:p>
        </w:tc>
        <w:tc>
          <w:tcPr>
            <w:tcW w:w="2589" w:type="dxa"/>
            <w:hideMark/>
          </w:tcPr>
          <w:p w14:paraId="0475E1D0" w14:textId="77777777" w:rsidR="006417C2" w:rsidRPr="006417C2" w:rsidRDefault="006417C2">
            <w:r w:rsidRPr="006417C2">
              <w:t>Klinik für Pneumologie - Palliativeinheit</w:t>
            </w:r>
          </w:p>
        </w:tc>
        <w:tc>
          <w:tcPr>
            <w:tcW w:w="2179" w:type="dxa"/>
            <w:hideMark/>
          </w:tcPr>
          <w:p w14:paraId="39649333" w14:textId="77777777" w:rsidR="006417C2" w:rsidRPr="006417C2" w:rsidRDefault="006417C2">
            <w:r w:rsidRPr="006417C2">
              <w:t>Evangelisches Krankenhaus Herne-Eickel</w:t>
            </w:r>
          </w:p>
        </w:tc>
        <w:tc>
          <w:tcPr>
            <w:tcW w:w="2179" w:type="dxa"/>
            <w:hideMark/>
          </w:tcPr>
          <w:p w14:paraId="626FCC90" w14:textId="77777777" w:rsidR="006417C2" w:rsidRPr="006417C2" w:rsidRDefault="006417C2">
            <w:r w:rsidRPr="006417C2">
              <w:t>Frau Dr. Barbara Lubenow</w:t>
            </w:r>
          </w:p>
        </w:tc>
      </w:tr>
      <w:tr w:rsidR="006417C2" w:rsidRPr="000324D0" w14:paraId="27B6FBB5" w14:textId="77777777" w:rsidTr="006417C2">
        <w:trPr>
          <w:trHeight w:val="499"/>
        </w:trPr>
        <w:tc>
          <w:tcPr>
            <w:tcW w:w="2115" w:type="dxa"/>
            <w:hideMark/>
          </w:tcPr>
          <w:p w14:paraId="1E1D1FDF" w14:textId="77777777" w:rsidR="006417C2" w:rsidRPr="006417C2" w:rsidRDefault="006417C2">
            <w:r w:rsidRPr="006417C2">
              <w:t>Pathologie</w:t>
            </w:r>
          </w:p>
        </w:tc>
        <w:tc>
          <w:tcPr>
            <w:tcW w:w="2589" w:type="dxa"/>
            <w:hideMark/>
          </w:tcPr>
          <w:p w14:paraId="5E5C7378" w14:textId="77777777" w:rsidR="006417C2" w:rsidRPr="006417C2" w:rsidRDefault="006417C2">
            <w:r w:rsidRPr="006417C2">
              <w:t>Institut für Pathologie und Zytologie an der Augusta-Kranken-Anstalt</w:t>
            </w:r>
          </w:p>
        </w:tc>
        <w:tc>
          <w:tcPr>
            <w:tcW w:w="2179" w:type="dxa"/>
            <w:hideMark/>
          </w:tcPr>
          <w:p w14:paraId="1BC6AB0C" w14:textId="77777777" w:rsidR="006417C2" w:rsidRPr="006417C2" w:rsidRDefault="006417C2">
            <w:r w:rsidRPr="006417C2">
              <w:t> </w:t>
            </w:r>
          </w:p>
        </w:tc>
        <w:tc>
          <w:tcPr>
            <w:tcW w:w="2179" w:type="dxa"/>
            <w:hideMark/>
          </w:tcPr>
          <w:p w14:paraId="2F9CA6C7" w14:textId="77777777" w:rsidR="006417C2" w:rsidRPr="000324D0" w:rsidRDefault="006417C2">
            <w:pPr>
              <w:rPr>
                <w:lang w:val="en-US"/>
              </w:rPr>
            </w:pPr>
            <w:r w:rsidRPr="000324D0">
              <w:rPr>
                <w:lang w:val="en-US"/>
              </w:rPr>
              <w:t>Herr Prof. Dr. med. Stathis Philippou</w:t>
            </w:r>
          </w:p>
        </w:tc>
      </w:tr>
      <w:tr w:rsidR="006417C2" w:rsidRPr="006417C2" w14:paraId="16F4DB64" w14:textId="77777777" w:rsidTr="006417C2">
        <w:trPr>
          <w:trHeight w:val="499"/>
        </w:trPr>
        <w:tc>
          <w:tcPr>
            <w:tcW w:w="2115" w:type="dxa"/>
            <w:hideMark/>
          </w:tcPr>
          <w:p w14:paraId="31E3194F" w14:textId="77777777" w:rsidR="006417C2" w:rsidRPr="006417C2" w:rsidRDefault="006417C2">
            <w:r w:rsidRPr="006417C2">
              <w:t>Physiotherapie</w:t>
            </w:r>
          </w:p>
        </w:tc>
        <w:tc>
          <w:tcPr>
            <w:tcW w:w="2589" w:type="dxa"/>
            <w:hideMark/>
          </w:tcPr>
          <w:p w14:paraId="704EBB45" w14:textId="77777777" w:rsidR="006417C2" w:rsidRPr="006417C2" w:rsidRDefault="006417C2">
            <w:r w:rsidRPr="006417C2">
              <w:t>Therapeutische Abteilung Augusta</w:t>
            </w:r>
          </w:p>
        </w:tc>
        <w:tc>
          <w:tcPr>
            <w:tcW w:w="2179" w:type="dxa"/>
            <w:hideMark/>
          </w:tcPr>
          <w:p w14:paraId="17734286" w14:textId="77777777" w:rsidR="006417C2" w:rsidRPr="006417C2" w:rsidRDefault="006417C2">
            <w:r w:rsidRPr="006417C2">
              <w:t>Augusta-Kranken-Anstalt Bochum Bochum-Linden</w:t>
            </w:r>
          </w:p>
        </w:tc>
        <w:tc>
          <w:tcPr>
            <w:tcW w:w="2179" w:type="dxa"/>
            <w:hideMark/>
          </w:tcPr>
          <w:p w14:paraId="3BCBDD48" w14:textId="77777777" w:rsidR="006417C2" w:rsidRPr="006417C2" w:rsidRDefault="006417C2">
            <w:r w:rsidRPr="006417C2">
              <w:t xml:space="preserve">Frau Saskia </w:t>
            </w:r>
            <w:proofErr w:type="spellStart"/>
            <w:r w:rsidRPr="006417C2">
              <w:t>Kronsfoth</w:t>
            </w:r>
            <w:proofErr w:type="spellEnd"/>
          </w:p>
        </w:tc>
      </w:tr>
      <w:tr w:rsidR="006417C2" w:rsidRPr="006417C2" w14:paraId="5A993610" w14:textId="77777777" w:rsidTr="006417C2">
        <w:trPr>
          <w:trHeight w:val="499"/>
        </w:trPr>
        <w:tc>
          <w:tcPr>
            <w:tcW w:w="2115" w:type="dxa"/>
            <w:hideMark/>
          </w:tcPr>
          <w:p w14:paraId="4A9142B3" w14:textId="77777777" w:rsidR="006417C2" w:rsidRPr="006417C2" w:rsidRDefault="006417C2">
            <w:r w:rsidRPr="006417C2">
              <w:t>Plastische Chirurgie</w:t>
            </w:r>
          </w:p>
        </w:tc>
        <w:tc>
          <w:tcPr>
            <w:tcW w:w="2589" w:type="dxa"/>
            <w:hideMark/>
          </w:tcPr>
          <w:p w14:paraId="41B8AFC8" w14:textId="77777777" w:rsidR="006417C2" w:rsidRPr="006417C2" w:rsidRDefault="006417C2">
            <w:r w:rsidRPr="006417C2">
              <w:t>Plastische Chirurgie und Schwerbrandverletzte</w:t>
            </w:r>
          </w:p>
        </w:tc>
        <w:tc>
          <w:tcPr>
            <w:tcW w:w="2179" w:type="dxa"/>
            <w:hideMark/>
          </w:tcPr>
          <w:p w14:paraId="653C74EE" w14:textId="77777777" w:rsidR="006417C2" w:rsidRPr="006417C2" w:rsidRDefault="006417C2">
            <w:r w:rsidRPr="006417C2">
              <w:t>BG-Universitätskliniken Bergmannsheil Bochum</w:t>
            </w:r>
          </w:p>
        </w:tc>
        <w:tc>
          <w:tcPr>
            <w:tcW w:w="2179" w:type="dxa"/>
            <w:hideMark/>
          </w:tcPr>
          <w:p w14:paraId="5B5EB02B" w14:textId="77777777" w:rsidR="006417C2" w:rsidRPr="006417C2" w:rsidRDefault="006417C2">
            <w:r w:rsidRPr="006417C2">
              <w:t>Herr Prof. Dr. Marcus Lehnhardt</w:t>
            </w:r>
          </w:p>
        </w:tc>
      </w:tr>
      <w:tr w:rsidR="006417C2" w:rsidRPr="000324D0" w14:paraId="4853D80F" w14:textId="77777777" w:rsidTr="006417C2">
        <w:trPr>
          <w:trHeight w:val="499"/>
        </w:trPr>
        <w:tc>
          <w:tcPr>
            <w:tcW w:w="2115" w:type="dxa"/>
            <w:hideMark/>
          </w:tcPr>
          <w:p w14:paraId="42BBF8DA" w14:textId="77777777" w:rsidR="006417C2" w:rsidRPr="006417C2" w:rsidRDefault="006417C2">
            <w:r w:rsidRPr="006417C2">
              <w:t>Pneumologie</w:t>
            </w:r>
          </w:p>
        </w:tc>
        <w:tc>
          <w:tcPr>
            <w:tcW w:w="2589" w:type="dxa"/>
            <w:hideMark/>
          </w:tcPr>
          <w:p w14:paraId="40469265" w14:textId="77777777" w:rsidR="006417C2" w:rsidRPr="006417C2" w:rsidRDefault="006417C2">
            <w:r w:rsidRPr="006417C2">
              <w:t>Klinik für Pneumologie</w:t>
            </w:r>
          </w:p>
        </w:tc>
        <w:tc>
          <w:tcPr>
            <w:tcW w:w="2179" w:type="dxa"/>
            <w:hideMark/>
          </w:tcPr>
          <w:p w14:paraId="6E6B064E" w14:textId="77777777" w:rsidR="006417C2" w:rsidRPr="006417C2" w:rsidRDefault="006417C2">
            <w:r w:rsidRPr="006417C2">
              <w:t>Evangelisches Krankenhaus Herne-Eickel</w:t>
            </w:r>
          </w:p>
        </w:tc>
        <w:tc>
          <w:tcPr>
            <w:tcW w:w="2179" w:type="dxa"/>
            <w:hideMark/>
          </w:tcPr>
          <w:p w14:paraId="1ADDC178" w14:textId="77777777" w:rsidR="006417C2" w:rsidRPr="000324D0" w:rsidRDefault="006417C2">
            <w:pPr>
              <w:rPr>
                <w:lang w:val="en-US"/>
              </w:rPr>
            </w:pPr>
            <w:r w:rsidRPr="000324D0">
              <w:rPr>
                <w:lang w:val="en-US"/>
              </w:rPr>
              <w:t>Herr Prof. Dr. med. Santiago Ewig</w:t>
            </w:r>
          </w:p>
        </w:tc>
      </w:tr>
      <w:tr w:rsidR="006417C2" w:rsidRPr="000324D0" w14:paraId="62F2EAB3" w14:textId="77777777" w:rsidTr="006417C2">
        <w:trPr>
          <w:trHeight w:val="499"/>
        </w:trPr>
        <w:tc>
          <w:tcPr>
            <w:tcW w:w="2115" w:type="dxa"/>
            <w:hideMark/>
          </w:tcPr>
          <w:p w14:paraId="53948B85" w14:textId="77777777" w:rsidR="006417C2" w:rsidRPr="006417C2" w:rsidRDefault="006417C2">
            <w:r w:rsidRPr="006417C2">
              <w:t>Pneumologie - Chemotherapie</w:t>
            </w:r>
          </w:p>
        </w:tc>
        <w:tc>
          <w:tcPr>
            <w:tcW w:w="2589" w:type="dxa"/>
            <w:hideMark/>
          </w:tcPr>
          <w:p w14:paraId="04B93F84" w14:textId="77777777" w:rsidR="006417C2" w:rsidRPr="006417C2" w:rsidRDefault="006417C2">
            <w:r w:rsidRPr="006417C2">
              <w:t>Klinik für Pneumologie</w:t>
            </w:r>
          </w:p>
        </w:tc>
        <w:tc>
          <w:tcPr>
            <w:tcW w:w="2179" w:type="dxa"/>
            <w:hideMark/>
          </w:tcPr>
          <w:p w14:paraId="51C66865" w14:textId="77777777" w:rsidR="006417C2" w:rsidRPr="006417C2" w:rsidRDefault="006417C2">
            <w:r w:rsidRPr="006417C2">
              <w:t>Evangelisches Krankenhaus Herne-Eickel</w:t>
            </w:r>
          </w:p>
        </w:tc>
        <w:tc>
          <w:tcPr>
            <w:tcW w:w="2179" w:type="dxa"/>
            <w:hideMark/>
          </w:tcPr>
          <w:p w14:paraId="439FC26F" w14:textId="77777777" w:rsidR="006417C2" w:rsidRPr="000324D0" w:rsidRDefault="006417C2">
            <w:pPr>
              <w:rPr>
                <w:lang w:val="en-US"/>
              </w:rPr>
            </w:pPr>
            <w:r w:rsidRPr="000324D0">
              <w:rPr>
                <w:lang w:val="en-US"/>
              </w:rPr>
              <w:t>Herr Prof. Dr. med. Santiago Ewig</w:t>
            </w:r>
          </w:p>
        </w:tc>
      </w:tr>
      <w:tr w:rsidR="006417C2" w:rsidRPr="006417C2" w14:paraId="1A819526" w14:textId="77777777" w:rsidTr="006417C2">
        <w:trPr>
          <w:trHeight w:val="499"/>
        </w:trPr>
        <w:tc>
          <w:tcPr>
            <w:tcW w:w="2115" w:type="dxa"/>
            <w:hideMark/>
          </w:tcPr>
          <w:p w14:paraId="1C22AEB8" w14:textId="77777777" w:rsidR="006417C2" w:rsidRPr="006417C2" w:rsidRDefault="006417C2">
            <w:r w:rsidRPr="006417C2">
              <w:t>Psychoonkologie</w:t>
            </w:r>
          </w:p>
        </w:tc>
        <w:tc>
          <w:tcPr>
            <w:tcW w:w="2589" w:type="dxa"/>
            <w:hideMark/>
          </w:tcPr>
          <w:p w14:paraId="79958C93" w14:textId="77777777" w:rsidR="006417C2" w:rsidRPr="006417C2" w:rsidRDefault="006417C2">
            <w:r w:rsidRPr="006417C2">
              <w:t>Psychoonkologie</w:t>
            </w:r>
          </w:p>
        </w:tc>
        <w:tc>
          <w:tcPr>
            <w:tcW w:w="2179" w:type="dxa"/>
            <w:hideMark/>
          </w:tcPr>
          <w:p w14:paraId="793EEB65" w14:textId="77777777" w:rsidR="006417C2" w:rsidRPr="006417C2" w:rsidRDefault="006417C2">
            <w:r w:rsidRPr="006417C2">
              <w:t>Evangelisches Krankenhaus Herne Eickel</w:t>
            </w:r>
          </w:p>
        </w:tc>
        <w:tc>
          <w:tcPr>
            <w:tcW w:w="2179" w:type="dxa"/>
            <w:hideMark/>
          </w:tcPr>
          <w:p w14:paraId="7DD9759A" w14:textId="77777777" w:rsidR="006417C2" w:rsidRPr="006417C2" w:rsidRDefault="006417C2">
            <w:r w:rsidRPr="006417C2">
              <w:t>Frau Marion Duddek-Baier</w:t>
            </w:r>
          </w:p>
        </w:tc>
      </w:tr>
      <w:tr w:rsidR="006417C2" w:rsidRPr="006417C2" w14:paraId="79DC9C55" w14:textId="77777777" w:rsidTr="006417C2">
        <w:trPr>
          <w:trHeight w:val="499"/>
        </w:trPr>
        <w:tc>
          <w:tcPr>
            <w:tcW w:w="2115" w:type="dxa"/>
            <w:hideMark/>
          </w:tcPr>
          <w:p w14:paraId="7843A48C" w14:textId="77777777" w:rsidR="006417C2" w:rsidRPr="006417C2" w:rsidRDefault="006417C2">
            <w:r w:rsidRPr="006417C2">
              <w:t>Psychoonkologie</w:t>
            </w:r>
          </w:p>
        </w:tc>
        <w:tc>
          <w:tcPr>
            <w:tcW w:w="2589" w:type="dxa"/>
            <w:hideMark/>
          </w:tcPr>
          <w:p w14:paraId="560C9594" w14:textId="77777777" w:rsidR="006417C2" w:rsidRPr="006417C2" w:rsidRDefault="006417C2">
            <w:r w:rsidRPr="006417C2">
              <w:t>Psychoonkologie</w:t>
            </w:r>
          </w:p>
        </w:tc>
        <w:tc>
          <w:tcPr>
            <w:tcW w:w="2179" w:type="dxa"/>
            <w:hideMark/>
          </w:tcPr>
          <w:p w14:paraId="3BD33F62" w14:textId="77777777" w:rsidR="006417C2" w:rsidRPr="006417C2" w:rsidRDefault="006417C2">
            <w:r w:rsidRPr="006417C2">
              <w:t>Evangelisches Krankenhaus Herne-Mitte</w:t>
            </w:r>
          </w:p>
        </w:tc>
        <w:tc>
          <w:tcPr>
            <w:tcW w:w="2179" w:type="dxa"/>
            <w:hideMark/>
          </w:tcPr>
          <w:p w14:paraId="32336CAB" w14:textId="77777777" w:rsidR="006417C2" w:rsidRPr="006417C2" w:rsidRDefault="006417C2">
            <w:r w:rsidRPr="006417C2">
              <w:t>Frau Stefanie Boyke</w:t>
            </w:r>
          </w:p>
        </w:tc>
      </w:tr>
      <w:tr w:rsidR="006417C2" w:rsidRPr="000324D0" w14:paraId="2EE7AFBF" w14:textId="77777777" w:rsidTr="006417C2">
        <w:trPr>
          <w:trHeight w:val="499"/>
        </w:trPr>
        <w:tc>
          <w:tcPr>
            <w:tcW w:w="2115" w:type="dxa"/>
            <w:hideMark/>
          </w:tcPr>
          <w:p w14:paraId="1F665C45" w14:textId="77777777" w:rsidR="006417C2" w:rsidRPr="006417C2" w:rsidRDefault="006417C2">
            <w:r w:rsidRPr="006417C2">
              <w:t>Psychoonkologie</w:t>
            </w:r>
          </w:p>
        </w:tc>
        <w:tc>
          <w:tcPr>
            <w:tcW w:w="2589" w:type="dxa"/>
            <w:hideMark/>
          </w:tcPr>
          <w:p w14:paraId="34EE926B" w14:textId="77777777" w:rsidR="006417C2" w:rsidRPr="006417C2" w:rsidRDefault="006417C2">
            <w:r w:rsidRPr="006417C2">
              <w:t>Psychoonkologischer/Psychiatrischer Konsiliardienst</w:t>
            </w:r>
          </w:p>
        </w:tc>
        <w:tc>
          <w:tcPr>
            <w:tcW w:w="2179" w:type="dxa"/>
            <w:hideMark/>
          </w:tcPr>
          <w:p w14:paraId="3F73D40F" w14:textId="77777777" w:rsidR="006417C2" w:rsidRPr="006417C2" w:rsidRDefault="006417C2">
            <w:r w:rsidRPr="006417C2">
              <w:t>Augusta-Kranken-Anstalt Bochum</w:t>
            </w:r>
          </w:p>
        </w:tc>
        <w:tc>
          <w:tcPr>
            <w:tcW w:w="2179" w:type="dxa"/>
            <w:hideMark/>
          </w:tcPr>
          <w:p w14:paraId="599B1E56" w14:textId="77777777" w:rsidR="006417C2" w:rsidRPr="000324D0" w:rsidRDefault="006417C2">
            <w:pPr>
              <w:rPr>
                <w:lang w:val="en-US"/>
              </w:rPr>
            </w:pPr>
            <w:r w:rsidRPr="006417C2">
              <w:t>Frau Tina Bauer</w:t>
            </w:r>
            <w:r w:rsidRPr="006417C2">
              <w:br/>
              <w:t>Frau Geraldine Kirov</w:t>
            </w:r>
            <w:r w:rsidRPr="006417C2">
              <w:br/>
              <w:t xml:space="preserve">Frau Ltd. </w:t>
            </w:r>
            <w:r w:rsidRPr="000324D0">
              <w:rPr>
                <w:lang w:val="en-US"/>
              </w:rPr>
              <w:t>OÄ Gertrud Loeff</w:t>
            </w:r>
            <w:r w:rsidRPr="000324D0">
              <w:rPr>
                <w:lang w:val="en-US"/>
              </w:rPr>
              <w:br/>
              <w:t>Herr Prof. Dr. med. Andreas Raabe</w:t>
            </w:r>
          </w:p>
        </w:tc>
      </w:tr>
      <w:tr w:rsidR="006417C2" w:rsidRPr="006417C2" w14:paraId="5E5986A2" w14:textId="77777777" w:rsidTr="006417C2">
        <w:trPr>
          <w:trHeight w:val="499"/>
        </w:trPr>
        <w:tc>
          <w:tcPr>
            <w:tcW w:w="2115" w:type="dxa"/>
            <w:hideMark/>
          </w:tcPr>
          <w:p w14:paraId="094DF873" w14:textId="77777777" w:rsidR="006417C2" w:rsidRPr="006417C2" w:rsidRDefault="006417C2">
            <w:r w:rsidRPr="006417C2">
              <w:t>Psychoonkologie</w:t>
            </w:r>
          </w:p>
        </w:tc>
        <w:tc>
          <w:tcPr>
            <w:tcW w:w="2589" w:type="dxa"/>
            <w:hideMark/>
          </w:tcPr>
          <w:p w14:paraId="0F4100E3" w14:textId="77777777" w:rsidR="006417C2" w:rsidRPr="006417C2" w:rsidRDefault="006417C2">
            <w:r w:rsidRPr="006417C2">
              <w:t>Praxis für Psychotherapie</w:t>
            </w:r>
          </w:p>
        </w:tc>
        <w:tc>
          <w:tcPr>
            <w:tcW w:w="2179" w:type="dxa"/>
            <w:hideMark/>
          </w:tcPr>
          <w:p w14:paraId="4BCBC547" w14:textId="77777777" w:rsidR="006417C2" w:rsidRPr="006417C2" w:rsidRDefault="006417C2">
            <w:r w:rsidRPr="006417C2">
              <w:t> </w:t>
            </w:r>
          </w:p>
        </w:tc>
        <w:tc>
          <w:tcPr>
            <w:tcW w:w="2179" w:type="dxa"/>
            <w:hideMark/>
          </w:tcPr>
          <w:p w14:paraId="635C1333" w14:textId="77777777" w:rsidR="006417C2" w:rsidRPr="006417C2" w:rsidRDefault="006417C2">
            <w:r w:rsidRPr="006417C2">
              <w:t>Frau Christiane Mathei</w:t>
            </w:r>
          </w:p>
        </w:tc>
      </w:tr>
      <w:tr w:rsidR="006417C2" w:rsidRPr="006417C2" w14:paraId="31CFDF7D" w14:textId="77777777" w:rsidTr="006417C2">
        <w:trPr>
          <w:trHeight w:val="499"/>
        </w:trPr>
        <w:tc>
          <w:tcPr>
            <w:tcW w:w="2115" w:type="dxa"/>
            <w:hideMark/>
          </w:tcPr>
          <w:p w14:paraId="2B8EDF67" w14:textId="77777777" w:rsidR="006417C2" w:rsidRPr="006417C2" w:rsidRDefault="006417C2">
            <w:r w:rsidRPr="006417C2">
              <w:t>Radiologie</w:t>
            </w:r>
          </w:p>
        </w:tc>
        <w:tc>
          <w:tcPr>
            <w:tcW w:w="2589" w:type="dxa"/>
            <w:hideMark/>
          </w:tcPr>
          <w:p w14:paraId="231D3123" w14:textId="77777777" w:rsidR="006417C2" w:rsidRPr="006417C2" w:rsidRDefault="006417C2">
            <w:r w:rsidRPr="006417C2">
              <w:t xml:space="preserve">MVZ </w:t>
            </w:r>
            <w:proofErr w:type="spellStart"/>
            <w:r w:rsidRPr="006417C2">
              <w:t>evidia</w:t>
            </w:r>
            <w:proofErr w:type="spellEnd"/>
            <w:r w:rsidRPr="006417C2">
              <w:t xml:space="preserve"> Radiologie Herne am EvK Herne</w:t>
            </w:r>
          </w:p>
        </w:tc>
        <w:tc>
          <w:tcPr>
            <w:tcW w:w="2179" w:type="dxa"/>
            <w:hideMark/>
          </w:tcPr>
          <w:p w14:paraId="31F2C077" w14:textId="77777777" w:rsidR="006417C2" w:rsidRPr="006417C2" w:rsidRDefault="006417C2">
            <w:proofErr w:type="spellStart"/>
            <w:r w:rsidRPr="006417C2">
              <w:t>üBAG</w:t>
            </w:r>
            <w:proofErr w:type="spellEnd"/>
            <w:r w:rsidRPr="006417C2">
              <w:t xml:space="preserve"> </w:t>
            </w:r>
            <w:proofErr w:type="spellStart"/>
            <w:r w:rsidRPr="006417C2">
              <w:t>evidia</w:t>
            </w:r>
            <w:proofErr w:type="spellEnd"/>
            <w:r w:rsidRPr="006417C2">
              <w:t xml:space="preserve"> Radiologie Ruhr Nord GbR</w:t>
            </w:r>
          </w:p>
        </w:tc>
        <w:tc>
          <w:tcPr>
            <w:tcW w:w="2179" w:type="dxa"/>
            <w:hideMark/>
          </w:tcPr>
          <w:p w14:paraId="48CE6A46" w14:textId="77777777" w:rsidR="006417C2" w:rsidRPr="006417C2" w:rsidRDefault="006417C2">
            <w:r w:rsidRPr="006417C2">
              <w:t xml:space="preserve">Frau Dr. med. Anna </w:t>
            </w:r>
            <w:proofErr w:type="spellStart"/>
            <w:r w:rsidRPr="006417C2">
              <w:t>Ghadir</w:t>
            </w:r>
            <w:proofErr w:type="spellEnd"/>
          </w:p>
        </w:tc>
      </w:tr>
      <w:tr w:rsidR="006417C2" w:rsidRPr="006417C2" w14:paraId="4964771E" w14:textId="77777777" w:rsidTr="006417C2">
        <w:trPr>
          <w:trHeight w:val="499"/>
        </w:trPr>
        <w:tc>
          <w:tcPr>
            <w:tcW w:w="2115" w:type="dxa"/>
            <w:hideMark/>
          </w:tcPr>
          <w:p w14:paraId="0EBD9302" w14:textId="77777777" w:rsidR="006417C2" w:rsidRPr="006417C2" w:rsidRDefault="006417C2">
            <w:r w:rsidRPr="006417C2">
              <w:t>Radiologie</w:t>
            </w:r>
          </w:p>
        </w:tc>
        <w:tc>
          <w:tcPr>
            <w:tcW w:w="2589" w:type="dxa"/>
            <w:hideMark/>
          </w:tcPr>
          <w:p w14:paraId="19BD69FA" w14:textId="77777777" w:rsidR="006417C2" w:rsidRPr="006417C2" w:rsidRDefault="006417C2">
            <w:r w:rsidRPr="006417C2">
              <w:t xml:space="preserve">MVZ </w:t>
            </w:r>
            <w:proofErr w:type="spellStart"/>
            <w:r w:rsidRPr="006417C2">
              <w:t>evidia</w:t>
            </w:r>
            <w:proofErr w:type="spellEnd"/>
            <w:r w:rsidRPr="006417C2">
              <w:t xml:space="preserve"> Radiologie &amp; Nuklearmedizin Herne am EvK Eickel</w:t>
            </w:r>
          </w:p>
        </w:tc>
        <w:tc>
          <w:tcPr>
            <w:tcW w:w="2179" w:type="dxa"/>
            <w:hideMark/>
          </w:tcPr>
          <w:p w14:paraId="129762C8" w14:textId="77777777" w:rsidR="006417C2" w:rsidRPr="006417C2" w:rsidRDefault="006417C2">
            <w:proofErr w:type="spellStart"/>
            <w:r w:rsidRPr="006417C2">
              <w:t>üBAG</w:t>
            </w:r>
            <w:proofErr w:type="spellEnd"/>
            <w:r w:rsidRPr="006417C2">
              <w:t xml:space="preserve"> </w:t>
            </w:r>
            <w:proofErr w:type="spellStart"/>
            <w:r w:rsidRPr="006417C2">
              <w:t>evidia</w:t>
            </w:r>
            <w:proofErr w:type="spellEnd"/>
            <w:r w:rsidRPr="006417C2">
              <w:t xml:space="preserve"> Radiologie Ruhr Nord GbR</w:t>
            </w:r>
          </w:p>
        </w:tc>
        <w:tc>
          <w:tcPr>
            <w:tcW w:w="2179" w:type="dxa"/>
            <w:hideMark/>
          </w:tcPr>
          <w:p w14:paraId="54B546A8" w14:textId="77777777" w:rsidR="006417C2" w:rsidRPr="006417C2" w:rsidRDefault="006417C2">
            <w:r w:rsidRPr="006417C2">
              <w:t xml:space="preserve">Herr Dr. Christian </w:t>
            </w:r>
            <w:proofErr w:type="spellStart"/>
            <w:r w:rsidRPr="006417C2">
              <w:t>Dornia</w:t>
            </w:r>
            <w:proofErr w:type="spellEnd"/>
          </w:p>
        </w:tc>
      </w:tr>
      <w:tr w:rsidR="006417C2" w:rsidRPr="000324D0" w14:paraId="1FBDC2B9" w14:textId="77777777" w:rsidTr="006417C2">
        <w:trPr>
          <w:trHeight w:val="499"/>
        </w:trPr>
        <w:tc>
          <w:tcPr>
            <w:tcW w:w="2115" w:type="dxa"/>
            <w:hideMark/>
          </w:tcPr>
          <w:p w14:paraId="2E3A9CCE" w14:textId="77777777" w:rsidR="006417C2" w:rsidRPr="006417C2" w:rsidRDefault="006417C2">
            <w:r w:rsidRPr="006417C2">
              <w:t>Radiologie</w:t>
            </w:r>
          </w:p>
        </w:tc>
        <w:tc>
          <w:tcPr>
            <w:tcW w:w="2589" w:type="dxa"/>
            <w:hideMark/>
          </w:tcPr>
          <w:p w14:paraId="199E5BB0" w14:textId="77777777" w:rsidR="006417C2" w:rsidRPr="006417C2" w:rsidRDefault="006417C2">
            <w:r w:rsidRPr="006417C2">
              <w:t>Klinik für diagnostische und interventionelle Radiologie</w:t>
            </w:r>
          </w:p>
        </w:tc>
        <w:tc>
          <w:tcPr>
            <w:tcW w:w="2179" w:type="dxa"/>
            <w:hideMark/>
          </w:tcPr>
          <w:p w14:paraId="6B302209" w14:textId="77777777" w:rsidR="006417C2" w:rsidRPr="006417C2" w:rsidRDefault="006417C2">
            <w:r w:rsidRPr="006417C2">
              <w:t>Augusta-Kranken-Anstalt Bochum</w:t>
            </w:r>
          </w:p>
        </w:tc>
        <w:tc>
          <w:tcPr>
            <w:tcW w:w="2179" w:type="dxa"/>
            <w:hideMark/>
          </w:tcPr>
          <w:p w14:paraId="3096AED4" w14:textId="77777777" w:rsidR="006417C2" w:rsidRPr="000324D0" w:rsidRDefault="006417C2">
            <w:pPr>
              <w:rPr>
                <w:lang w:val="en-US"/>
              </w:rPr>
            </w:pPr>
            <w:r w:rsidRPr="000324D0">
              <w:rPr>
                <w:lang w:val="en-US"/>
              </w:rPr>
              <w:t>Herr Prof. Dr. med. Matthias Bollow</w:t>
            </w:r>
          </w:p>
        </w:tc>
      </w:tr>
      <w:tr w:rsidR="006417C2" w:rsidRPr="006417C2" w14:paraId="7F999863" w14:textId="77777777" w:rsidTr="006417C2">
        <w:trPr>
          <w:trHeight w:val="499"/>
        </w:trPr>
        <w:tc>
          <w:tcPr>
            <w:tcW w:w="2115" w:type="dxa"/>
            <w:hideMark/>
          </w:tcPr>
          <w:p w14:paraId="4DE40687" w14:textId="77777777" w:rsidR="006417C2" w:rsidRPr="006417C2" w:rsidRDefault="006417C2">
            <w:r w:rsidRPr="006417C2">
              <w:t>Radiologie</w:t>
            </w:r>
          </w:p>
        </w:tc>
        <w:tc>
          <w:tcPr>
            <w:tcW w:w="2589" w:type="dxa"/>
            <w:hideMark/>
          </w:tcPr>
          <w:p w14:paraId="3FDB4248" w14:textId="77777777" w:rsidR="006417C2" w:rsidRPr="006417C2" w:rsidRDefault="006417C2">
            <w:r w:rsidRPr="006417C2">
              <w:t xml:space="preserve">MVZ </w:t>
            </w:r>
            <w:proofErr w:type="spellStart"/>
            <w:r w:rsidRPr="006417C2">
              <w:t>evidia</w:t>
            </w:r>
            <w:proofErr w:type="spellEnd"/>
            <w:r w:rsidRPr="006417C2">
              <w:t xml:space="preserve"> Radiologie Bochum an den Augusta Kliniken</w:t>
            </w:r>
          </w:p>
        </w:tc>
        <w:tc>
          <w:tcPr>
            <w:tcW w:w="2179" w:type="dxa"/>
            <w:hideMark/>
          </w:tcPr>
          <w:p w14:paraId="598AAACF" w14:textId="77777777" w:rsidR="006417C2" w:rsidRPr="006417C2" w:rsidRDefault="006417C2">
            <w:proofErr w:type="spellStart"/>
            <w:r w:rsidRPr="006417C2">
              <w:t>üBAG</w:t>
            </w:r>
            <w:proofErr w:type="spellEnd"/>
            <w:r w:rsidRPr="006417C2">
              <w:t xml:space="preserve"> </w:t>
            </w:r>
            <w:proofErr w:type="spellStart"/>
            <w:r w:rsidRPr="006417C2">
              <w:t>evidia</w:t>
            </w:r>
            <w:proofErr w:type="spellEnd"/>
            <w:r w:rsidRPr="006417C2">
              <w:t xml:space="preserve"> Radiologie Ruhr Süd/Ost</w:t>
            </w:r>
          </w:p>
        </w:tc>
        <w:tc>
          <w:tcPr>
            <w:tcW w:w="2179" w:type="dxa"/>
            <w:hideMark/>
          </w:tcPr>
          <w:p w14:paraId="37C79B32" w14:textId="77777777" w:rsidR="006417C2" w:rsidRPr="006417C2" w:rsidRDefault="006417C2">
            <w:r w:rsidRPr="006417C2">
              <w:t>Herr Dr. Karsten Beiderwellen</w:t>
            </w:r>
          </w:p>
        </w:tc>
      </w:tr>
      <w:tr w:rsidR="006417C2" w:rsidRPr="006417C2" w14:paraId="7655A660" w14:textId="77777777" w:rsidTr="006417C2">
        <w:trPr>
          <w:trHeight w:val="499"/>
        </w:trPr>
        <w:tc>
          <w:tcPr>
            <w:tcW w:w="2115" w:type="dxa"/>
            <w:hideMark/>
          </w:tcPr>
          <w:p w14:paraId="42781C41" w14:textId="77777777" w:rsidR="006417C2" w:rsidRPr="006417C2" w:rsidRDefault="006417C2">
            <w:r w:rsidRPr="006417C2">
              <w:t>Raucherberatung</w:t>
            </w:r>
          </w:p>
        </w:tc>
        <w:tc>
          <w:tcPr>
            <w:tcW w:w="2589" w:type="dxa"/>
            <w:hideMark/>
          </w:tcPr>
          <w:p w14:paraId="14E0C10F" w14:textId="77777777" w:rsidR="006417C2" w:rsidRPr="006417C2" w:rsidRDefault="006417C2">
            <w:r w:rsidRPr="006417C2">
              <w:t>AOK Westfalen-Lippe</w:t>
            </w:r>
          </w:p>
        </w:tc>
        <w:tc>
          <w:tcPr>
            <w:tcW w:w="2179" w:type="dxa"/>
            <w:hideMark/>
          </w:tcPr>
          <w:p w14:paraId="0D5B0EF4" w14:textId="77777777" w:rsidR="006417C2" w:rsidRPr="006417C2" w:rsidRDefault="006417C2">
            <w:r w:rsidRPr="006417C2">
              <w:t>Regionaldirektion Bochum, Herne, Dortmund</w:t>
            </w:r>
          </w:p>
        </w:tc>
        <w:tc>
          <w:tcPr>
            <w:tcW w:w="2179" w:type="dxa"/>
            <w:hideMark/>
          </w:tcPr>
          <w:p w14:paraId="79596A73" w14:textId="77777777" w:rsidR="006417C2" w:rsidRPr="006417C2" w:rsidRDefault="006417C2">
            <w:r w:rsidRPr="006417C2">
              <w:t>Herr Ulrich Neumann</w:t>
            </w:r>
          </w:p>
        </w:tc>
      </w:tr>
      <w:tr w:rsidR="006417C2" w:rsidRPr="006417C2" w14:paraId="2B5332AA" w14:textId="77777777" w:rsidTr="006417C2">
        <w:trPr>
          <w:trHeight w:val="499"/>
        </w:trPr>
        <w:tc>
          <w:tcPr>
            <w:tcW w:w="2115" w:type="dxa"/>
            <w:hideMark/>
          </w:tcPr>
          <w:p w14:paraId="4EDCA098" w14:textId="77777777" w:rsidR="006417C2" w:rsidRPr="006417C2" w:rsidRDefault="006417C2">
            <w:r w:rsidRPr="006417C2">
              <w:t>Seelsorge</w:t>
            </w:r>
          </w:p>
        </w:tc>
        <w:tc>
          <w:tcPr>
            <w:tcW w:w="2589" w:type="dxa"/>
            <w:hideMark/>
          </w:tcPr>
          <w:p w14:paraId="0109BA78" w14:textId="77777777" w:rsidR="006417C2" w:rsidRPr="006417C2" w:rsidRDefault="006417C2">
            <w:r w:rsidRPr="006417C2">
              <w:t>Das evangelische und katholische Seelsorge-Team</w:t>
            </w:r>
          </w:p>
        </w:tc>
        <w:tc>
          <w:tcPr>
            <w:tcW w:w="2179" w:type="dxa"/>
            <w:hideMark/>
          </w:tcPr>
          <w:p w14:paraId="6D433980" w14:textId="77777777" w:rsidR="006417C2" w:rsidRPr="006417C2" w:rsidRDefault="006417C2">
            <w:r w:rsidRPr="006417C2">
              <w:t>Augusta-Kranken-Anstalt Bochum</w:t>
            </w:r>
          </w:p>
        </w:tc>
        <w:tc>
          <w:tcPr>
            <w:tcW w:w="2179" w:type="dxa"/>
            <w:hideMark/>
          </w:tcPr>
          <w:p w14:paraId="4701CE46" w14:textId="77777777" w:rsidR="006417C2" w:rsidRPr="006417C2" w:rsidRDefault="006417C2">
            <w:r w:rsidRPr="006417C2">
              <w:t>Frau Gilda Bruckmann</w:t>
            </w:r>
            <w:r w:rsidRPr="006417C2">
              <w:br/>
              <w:t xml:space="preserve">Frau Martina </w:t>
            </w:r>
            <w:proofErr w:type="spellStart"/>
            <w:r w:rsidRPr="006417C2">
              <w:t>Haeseler</w:t>
            </w:r>
            <w:proofErr w:type="spellEnd"/>
            <w:r w:rsidRPr="006417C2">
              <w:br/>
              <w:t xml:space="preserve">Frau Sophie </w:t>
            </w:r>
            <w:proofErr w:type="spellStart"/>
            <w:r w:rsidRPr="006417C2">
              <w:t>Bunse</w:t>
            </w:r>
            <w:proofErr w:type="spellEnd"/>
          </w:p>
        </w:tc>
      </w:tr>
      <w:tr w:rsidR="006417C2" w:rsidRPr="006417C2" w14:paraId="35445B26" w14:textId="77777777" w:rsidTr="006417C2">
        <w:trPr>
          <w:trHeight w:val="499"/>
        </w:trPr>
        <w:tc>
          <w:tcPr>
            <w:tcW w:w="2115" w:type="dxa"/>
            <w:hideMark/>
          </w:tcPr>
          <w:p w14:paraId="31CB786E" w14:textId="77777777" w:rsidR="006417C2" w:rsidRPr="006417C2" w:rsidRDefault="006417C2">
            <w:r w:rsidRPr="006417C2">
              <w:lastRenderedPageBreak/>
              <w:t>Seelsorge</w:t>
            </w:r>
          </w:p>
        </w:tc>
        <w:tc>
          <w:tcPr>
            <w:tcW w:w="2589" w:type="dxa"/>
            <w:hideMark/>
          </w:tcPr>
          <w:p w14:paraId="65D7D12D" w14:textId="77777777" w:rsidR="006417C2" w:rsidRPr="006417C2" w:rsidRDefault="006417C2">
            <w:r w:rsidRPr="006417C2">
              <w:t>Krankenhausseelsorge im EvK Herne-Mitte und im EvK Herne-Eickel</w:t>
            </w:r>
          </w:p>
        </w:tc>
        <w:tc>
          <w:tcPr>
            <w:tcW w:w="2179" w:type="dxa"/>
            <w:hideMark/>
          </w:tcPr>
          <w:p w14:paraId="2380948D" w14:textId="77777777" w:rsidR="006417C2" w:rsidRPr="006417C2" w:rsidRDefault="006417C2">
            <w:r w:rsidRPr="006417C2">
              <w:t>Evangelisches Krankenhaus Herne-Mitte und Herne-Eickel</w:t>
            </w:r>
          </w:p>
        </w:tc>
        <w:tc>
          <w:tcPr>
            <w:tcW w:w="2179" w:type="dxa"/>
            <w:hideMark/>
          </w:tcPr>
          <w:p w14:paraId="16CF999A" w14:textId="77777777" w:rsidR="006417C2" w:rsidRPr="006417C2" w:rsidRDefault="006417C2">
            <w:r w:rsidRPr="006417C2">
              <w:t>Frau Katharina Henke</w:t>
            </w:r>
          </w:p>
        </w:tc>
      </w:tr>
      <w:tr w:rsidR="006417C2" w:rsidRPr="006417C2" w14:paraId="50226394" w14:textId="77777777" w:rsidTr="006417C2">
        <w:trPr>
          <w:trHeight w:val="499"/>
        </w:trPr>
        <w:tc>
          <w:tcPr>
            <w:tcW w:w="2115" w:type="dxa"/>
            <w:hideMark/>
          </w:tcPr>
          <w:p w14:paraId="1A698F1B" w14:textId="77777777" w:rsidR="006417C2" w:rsidRPr="006417C2" w:rsidRDefault="006417C2">
            <w:r w:rsidRPr="006417C2">
              <w:t>Seelsorge</w:t>
            </w:r>
          </w:p>
        </w:tc>
        <w:tc>
          <w:tcPr>
            <w:tcW w:w="2589" w:type="dxa"/>
            <w:hideMark/>
          </w:tcPr>
          <w:p w14:paraId="5EA3D187" w14:textId="77777777" w:rsidR="006417C2" w:rsidRPr="006417C2" w:rsidRDefault="006417C2">
            <w:r w:rsidRPr="006417C2">
              <w:t>Krankenhausseelsorge im EvK Herne</w:t>
            </w:r>
          </w:p>
        </w:tc>
        <w:tc>
          <w:tcPr>
            <w:tcW w:w="2179" w:type="dxa"/>
            <w:hideMark/>
          </w:tcPr>
          <w:p w14:paraId="4DAA1643" w14:textId="77777777" w:rsidR="006417C2" w:rsidRPr="006417C2" w:rsidRDefault="006417C2">
            <w:r w:rsidRPr="006417C2">
              <w:t>Evangelisches Krankenhaus</w:t>
            </w:r>
          </w:p>
        </w:tc>
        <w:tc>
          <w:tcPr>
            <w:tcW w:w="2179" w:type="dxa"/>
            <w:hideMark/>
          </w:tcPr>
          <w:p w14:paraId="1124E99A" w14:textId="77777777" w:rsidR="006417C2" w:rsidRPr="006417C2" w:rsidRDefault="006417C2">
            <w:r w:rsidRPr="006417C2">
              <w:t xml:space="preserve">Frau Dr. </w:t>
            </w:r>
            <w:proofErr w:type="spellStart"/>
            <w:r w:rsidRPr="006417C2">
              <w:t>Zuzanna</w:t>
            </w:r>
            <w:proofErr w:type="spellEnd"/>
            <w:r w:rsidRPr="006417C2">
              <w:t xml:space="preserve"> </w:t>
            </w:r>
            <w:proofErr w:type="spellStart"/>
            <w:r w:rsidRPr="006417C2">
              <w:t>Hanussek</w:t>
            </w:r>
            <w:proofErr w:type="spellEnd"/>
          </w:p>
        </w:tc>
      </w:tr>
      <w:tr w:rsidR="006417C2" w:rsidRPr="006417C2" w14:paraId="131ECE08" w14:textId="77777777" w:rsidTr="006417C2">
        <w:trPr>
          <w:trHeight w:val="499"/>
        </w:trPr>
        <w:tc>
          <w:tcPr>
            <w:tcW w:w="2115" w:type="dxa"/>
            <w:hideMark/>
          </w:tcPr>
          <w:p w14:paraId="52530C2A" w14:textId="77777777" w:rsidR="006417C2" w:rsidRPr="006417C2" w:rsidRDefault="006417C2">
            <w:r w:rsidRPr="006417C2">
              <w:t>Selbsthilfe</w:t>
            </w:r>
          </w:p>
        </w:tc>
        <w:tc>
          <w:tcPr>
            <w:tcW w:w="2589" w:type="dxa"/>
            <w:hideMark/>
          </w:tcPr>
          <w:p w14:paraId="57069A92" w14:textId="77777777" w:rsidR="006417C2" w:rsidRPr="006417C2" w:rsidRDefault="006417C2">
            <w:r w:rsidRPr="006417C2">
              <w:t>Krebsberatung Bochum</w:t>
            </w:r>
          </w:p>
        </w:tc>
        <w:tc>
          <w:tcPr>
            <w:tcW w:w="2179" w:type="dxa"/>
            <w:hideMark/>
          </w:tcPr>
          <w:p w14:paraId="3364C1C9" w14:textId="77777777" w:rsidR="006417C2" w:rsidRPr="006417C2" w:rsidRDefault="006417C2">
            <w:r w:rsidRPr="006417C2">
              <w:t> </w:t>
            </w:r>
          </w:p>
        </w:tc>
        <w:tc>
          <w:tcPr>
            <w:tcW w:w="2179" w:type="dxa"/>
            <w:hideMark/>
          </w:tcPr>
          <w:p w14:paraId="3B6B0154" w14:textId="77777777" w:rsidR="006417C2" w:rsidRPr="006417C2" w:rsidRDefault="006417C2">
            <w:r w:rsidRPr="006417C2">
              <w:t>Frau Natalie Keller</w:t>
            </w:r>
          </w:p>
        </w:tc>
      </w:tr>
      <w:tr w:rsidR="006417C2" w:rsidRPr="006417C2" w14:paraId="6A242047" w14:textId="77777777" w:rsidTr="006417C2">
        <w:trPr>
          <w:trHeight w:val="499"/>
        </w:trPr>
        <w:tc>
          <w:tcPr>
            <w:tcW w:w="2115" w:type="dxa"/>
            <w:hideMark/>
          </w:tcPr>
          <w:p w14:paraId="1FD2CC92" w14:textId="77777777" w:rsidR="006417C2" w:rsidRPr="006417C2" w:rsidRDefault="006417C2">
            <w:r w:rsidRPr="006417C2">
              <w:t>Selbsthilfe</w:t>
            </w:r>
          </w:p>
        </w:tc>
        <w:tc>
          <w:tcPr>
            <w:tcW w:w="2589" w:type="dxa"/>
            <w:hideMark/>
          </w:tcPr>
          <w:p w14:paraId="74FEB156" w14:textId="77777777" w:rsidR="006417C2" w:rsidRPr="006417C2" w:rsidRDefault="006417C2">
            <w:r w:rsidRPr="006417C2">
              <w:t>Selbsthilfegruppe Lungenkrebs Bochum</w:t>
            </w:r>
          </w:p>
        </w:tc>
        <w:tc>
          <w:tcPr>
            <w:tcW w:w="2179" w:type="dxa"/>
            <w:hideMark/>
          </w:tcPr>
          <w:p w14:paraId="69E62833" w14:textId="77777777" w:rsidR="006417C2" w:rsidRPr="006417C2" w:rsidRDefault="006417C2">
            <w:r w:rsidRPr="006417C2">
              <w:t> </w:t>
            </w:r>
          </w:p>
        </w:tc>
        <w:tc>
          <w:tcPr>
            <w:tcW w:w="2179" w:type="dxa"/>
            <w:hideMark/>
          </w:tcPr>
          <w:p w14:paraId="3DA12563" w14:textId="77777777" w:rsidR="006417C2" w:rsidRPr="006417C2" w:rsidRDefault="006417C2">
            <w:r w:rsidRPr="006417C2">
              <w:t>Frau Lisbeth Söring-Spyra</w:t>
            </w:r>
          </w:p>
        </w:tc>
      </w:tr>
      <w:tr w:rsidR="006417C2" w:rsidRPr="006417C2" w14:paraId="481DC75F" w14:textId="77777777" w:rsidTr="006417C2">
        <w:trPr>
          <w:trHeight w:val="499"/>
        </w:trPr>
        <w:tc>
          <w:tcPr>
            <w:tcW w:w="2115" w:type="dxa"/>
            <w:hideMark/>
          </w:tcPr>
          <w:p w14:paraId="06F7316B" w14:textId="77777777" w:rsidR="006417C2" w:rsidRPr="006417C2" w:rsidRDefault="006417C2">
            <w:r w:rsidRPr="006417C2">
              <w:t>Selbsthilfe</w:t>
            </w:r>
          </w:p>
        </w:tc>
        <w:tc>
          <w:tcPr>
            <w:tcW w:w="2589" w:type="dxa"/>
            <w:hideMark/>
          </w:tcPr>
          <w:p w14:paraId="542F7F61" w14:textId="77777777" w:rsidR="006417C2" w:rsidRPr="006417C2" w:rsidRDefault="006417C2">
            <w:r w:rsidRPr="006417C2">
              <w:t>Selbsthilfegruppe Prostatakrebs</w:t>
            </w:r>
          </w:p>
        </w:tc>
        <w:tc>
          <w:tcPr>
            <w:tcW w:w="2179" w:type="dxa"/>
            <w:hideMark/>
          </w:tcPr>
          <w:p w14:paraId="3D369E34" w14:textId="77777777" w:rsidR="006417C2" w:rsidRPr="006417C2" w:rsidRDefault="006417C2">
            <w:r w:rsidRPr="006417C2">
              <w:t> </w:t>
            </w:r>
          </w:p>
        </w:tc>
        <w:tc>
          <w:tcPr>
            <w:tcW w:w="2179" w:type="dxa"/>
            <w:hideMark/>
          </w:tcPr>
          <w:p w14:paraId="7360154B" w14:textId="77777777" w:rsidR="006417C2" w:rsidRPr="006417C2" w:rsidRDefault="006417C2">
            <w:r w:rsidRPr="006417C2">
              <w:t xml:space="preserve">Herr Burkhard </w:t>
            </w:r>
            <w:proofErr w:type="spellStart"/>
            <w:r w:rsidRPr="006417C2">
              <w:t>Schadomsky</w:t>
            </w:r>
            <w:proofErr w:type="spellEnd"/>
            <w:r w:rsidRPr="006417C2">
              <w:br/>
              <w:t>Herr Erich Grün</w:t>
            </w:r>
          </w:p>
        </w:tc>
      </w:tr>
      <w:tr w:rsidR="006417C2" w:rsidRPr="006417C2" w14:paraId="6121B1A7" w14:textId="77777777" w:rsidTr="006417C2">
        <w:trPr>
          <w:trHeight w:val="499"/>
        </w:trPr>
        <w:tc>
          <w:tcPr>
            <w:tcW w:w="2115" w:type="dxa"/>
            <w:hideMark/>
          </w:tcPr>
          <w:p w14:paraId="39765B5B" w14:textId="77777777" w:rsidR="006417C2" w:rsidRPr="006417C2" w:rsidRDefault="006417C2">
            <w:r w:rsidRPr="006417C2">
              <w:t>Selbsthilfe</w:t>
            </w:r>
          </w:p>
        </w:tc>
        <w:tc>
          <w:tcPr>
            <w:tcW w:w="2589" w:type="dxa"/>
            <w:hideMark/>
          </w:tcPr>
          <w:p w14:paraId="0C9B95B7" w14:textId="77777777" w:rsidR="006417C2" w:rsidRPr="006417C2" w:rsidRDefault="006417C2">
            <w:r w:rsidRPr="006417C2">
              <w:t>Selbsthilfegruppe Blasenkrebs Bochum</w:t>
            </w:r>
          </w:p>
        </w:tc>
        <w:tc>
          <w:tcPr>
            <w:tcW w:w="2179" w:type="dxa"/>
            <w:hideMark/>
          </w:tcPr>
          <w:p w14:paraId="47CB5749" w14:textId="77777777" w:rsidR="006417C2" w:rsidRPr="006417C2" w:rsidRDefault="006417C2">
            <w:r w:rsidRPr="006417C2">
              <w:t> </w:t>
            </w:r>
          </w:p>
        </w:tc>
        <w:tc>
          <w:tcPr>
            <w:tcW w:w="2179" w:type="dxa"/>
            <w:hideMark/>
          </w:tcPr>
          <w:p w14:paraId="5EE06223" w14:textId="77777777" w:rsidR="006417C2" w:rsidRPr="006417C2" w:rsidRDefault="006417C2">
            <w:r w:rsidRPr="006417C2">
              <w:t>Herr Torsten Karbaum</w:t>
            </w:r>
          </w:p>
        </w:tc>
      </w:tr>
      <w:tr w:rsidR="006417C2" w:rsidRPr="006417C2" w14:paraId="0E676797" w14:textId="77777777" w:rsidTr="006417C2">
        <w:trPr>
          <w:trHeight w:val="499"/>
        </w:trPr>
        <w:tc>
          <w:tcPr>
            <w:tcW w:w="2115" w:type="dxa"/>
            <w:hideMark/>
          </w:tcPr>
          <w:p w14:paraId="64A944CF" w14:textId="77777777" w:rsidR="006417C2" w:rsidRPr="006417C2" w:rsidRDefault="006417C2">
            <w:r w:rsidRPr="006417C2">
              <w:t>Selbsthilfe</w:t>
            </w:r>
          </w:p>
        </w:tc>
        <w:tc>
          <w:tcPr>
            <w:tcW w:w="2589" w:type="dxa"/>
            <w:hideMark/>
          </w:tcPr>
          <w:p w14:paraId="4CC19DAD" w14:textId="77777777" w:rsidR="006417C2" w:rsidRPr="006417C2" w:rsidRDefault="006417C2">
            <w:r w:rsidRPr="006417C2">
              <w:t xml:space="preserve">Selbsthilfegruppe Deutsche ILCO (Selbsthilfevereinigung für </w:t>
            </w:r>
            <w:proofErr w:type="spellStart"/>
            <w:r w:rsidRPr="006417C2">
              <w:t>Stomaträger</w:t>
            </w:r>
            <w:proofErr w:type="spellEnd"/>
            <w:r w:rsidRPr="006417C2">
              <w:t xml:space="preserve"> und Menschen mit Darmkrebs sowie deren Angehörige)</w:t>
            </w:r>
          </w:p>
        </w:tc>
        <w:tc>
          <w:tcPr>
            <w:tcW w:w="2179" w:type="dxa"/>
            <w:hideMark/>
          </w:tcPr>
          <w:p w14:paraId="3ACAE5F1" w14:textId="77777777" w:rsidR="006417C2" w:rsidRPr="006417C2" w:rsidRDefault="006417C2">
            <w:r w:rsidRPr="006417C2">
              <w:t>Deutsche ILCO Region Ruhr Emscher Lippe</w:t>
            </w:r>
          </w:p>
        </w:tc>
        <w:tc>
          <w:tcPr>
            <w:tcW w:w="2179" w:type="dxa"/>
            <w:hideMark/>
          </w:tcPr>
          <w:p w14:paraId="14E41E34" w14:textId="77777777" w:rsidR="006417C2" w:rsidRPr="006417C2" w:rsidRDefault="006417C2">
            <w:r w:rsidRPr="006417C2">
              <w:t xml:space="preserve">Frau </w:t>
            </w:r>
            <w:proofErr w:type="spellStart"/>
            <w:r w:rsidRPr="006417C2">
              <w:t>Trudie</w:t>
            </w:r>
            <w:proofErr w:type="spellEnd"/>
            <w:r w:rsidRPr="006417C2">
              <w:t xml:space="preserve"> </w:t>
            </w:r>
            <w:proofErr w:type="spellStart"/>
            <w:r w:rsidRPr="006417C2">
              <w:t>Czybulka</w:t>
            </w:r>
            <w:proofErr w:type="spellEnd"/>
          </w:p>
        </w:tc>
      </w:tr>
      <w:tr w:rsidR="006417C2" w:rsidRPr="006417C2" w14:paraId="5FDA2501" w14:textId="77777777" w:rsidTr="006417C2">
        <w:trPr>
          <w:trHeight w:val="499"/>
        </w:trPr>
        <w:tc>
          <w:tcPr>
            <w:tcW w:w="2115" w:type="dxa"/>
            <w:hideMark/>
          </w:tcPr>
          <w:p w14:paraId="2FFDD643" w14:textId="77777777" w:rsidR="006417C2" w:rsidRPr="006417C2" w:rsidRDefault="006417C2">
            <w:r w:rsidRPr="006417C2">
              <w:t>Selbsthilfe</w:t>
            </w:r>
          </w:p>
        </w:tc>
        <w:tc>
          <w:tcPr>
            <w:tcW w:w="2589" w:type="dxa"/>
            <w:hideMark/>
          </w:tcPr>
          <w:p w14:paraId="381189FA" w14:textId="77777777" w:rsidR="006417C2" w:rsidRPr="006417C2" w:rsidRDefault="006417C2">
            <w:r w:rsidRPr="006417C2">
              <w:t>Selbsthilfegruppe Non-Hodgkin-Lymphome</w:t>
            </w:r>
          </w:p>
        </w:tc>
        <w:tc>
          <w:tcPr>
            <w:tcW w:w="2179" w:type="dxa"/>
            <w:hideMark/>
          </w:tcPr>
          <w:p w14:paraId="13E71A28" w14:textId="77777777" w:rsidR="006417C2" w:rsidRPr="006417C2" w:rsidRDefault="006417C2">
            <w:r w:rsidRPr="006417C2">
              <w:t xml:space="preserve">Non-Hodgkin-Lymphome-Hilfe </w:t>
            </w:r>
            <w:r w:rsidRPr="006417C2">
              <w:br/>
              <w:t>NHL-Hilfe e.V.</w:t>
            </w:r>
          </w:p>
        </w:tc>
        <w:tc>
          <w:tcPr>
            <w:tcW w:w="2179" w:type="dxa"/>
            <w:hideMark/>
          </w:tcPr>
          <w:p w14:paraId="23E33E4F" w14:textId="77777777" w:rsidR="006417C2" w:rsidRPr="006417C2" w:rsidRDefault="006417C2">
            <w:r w:rsidRPr="006417C2">
              <w:t xml:space="preserve">Frau Bettina </w:t>
            </w:r>
            <w:proofErr w:type="spellStart"/>
            <w:r w:rsidRPr="006417C2">
              <w:t>Leutloff</w:t>
            </w:r>
            <w:proofErr w:type="spellEnd"/>
          </w:p>
        </w:tc>
      </w:tr>
      <w:tr w:rsidR="006417C2" w:rsidRPr="006417C2" w14:paraId="48C0A2A8" w14:textId="77777777" w:rsidTr="006417C2">
        <w:trPr>
          <w:trHeight w:val="499"/>
        </w:trPr>
        <w:tc>
          <w:tcPr>
            <w:tcW w:w="2115" w:type="dxa"/>
            <w:hideMark/>
          </w:tcPr>
          <w:p w14:paraId="4ECA7C11" w14:textId="77777777" w:rsidR="006417C2" w:rsidRPr="006417C2" w:rsidRDefault="006417C2">
            <w:r w:rsidRPr="006417C2">
              <w:t>Selbsthilfe</w:t>
            </w:r>
          </w:p>
        </w:tc>
        <w:tc>
          <w:tcPr>
            <w:tcW w:w="2589" w:type="dxa"/>
            <w:hideMark/>
          </w:tcPr>
          <w:p w14:paraId="490676CF" w14:textId="77777777" w:rsidR="006417C2" w:rsidRPr="006417C2" w:rsidRDefault="006417C2">
            <w:r w:rsidRPr="006417C2">
              <w:t>Selbsthilfegruppe Brustkrebs (Leben jetzt und hier)</w:t>
            </w:r>
          </w:p>
        </w:tc>
        <w:tc>
          <w:tcPr>
            <w:tcW w:w="2179" w:type="dxa"/>
            <w:hideMark/>
          </w:tcPr>
          <w:p w14:paraId="1808CCDA" w14:textId="77777777" w:rsidR="006417C2" w:rsidRPr="006417C2" w:rsidRDefault="006417C2">
            <w:r w:rsidRPr="006417C2">
              <w:t> </w:t>
            </w:r>
          </w:p>
        </w:tc>
        <w:tc>
          <w:tcPr>
            <w:tcW w:w="2179" w:type="dxa"/>
            <w:hideMark/>
          </w:tcPr>
          <w:p w14:paraId="24A77F05" w14:textId="77777777" w:rsidR="006417C2" w:rsidRPr="006417C2" w:rsidRDefault="006417C2">
            <w:r w:rsidRPr="006417C2">
              <w:t>Frau Angelika</w:t>
            </w:r>
          </w:p>
        </w:tc>
      </w:tr>
      <w:tr w:rsidR="006417C2" w:rsidRPr="006417C2" w14:paraId="01E94C01" w14:textId="77777777" w:rsidTr="006417C2">
        <w:trPr>
          <w:trHeight w:val="499"/>
        </w:trPr>
        <w:tc>
          <w:tcPr>
            <w:tcW w:w="2115" w:type="dxa"/>
            <w:hideMark/>
          </w:tcPr>
          <w:p w14:paraId="212CD795" w14:textId="77777777" w:rsidR="006417C2" w:rsidRPr="006417C2" w:rsidRDefault="006417C2">
            <w:r w:rsidRPr="006417C2">
              <w:t>Selbsthilfe</w:t>
            </w:r>
          </w:p>
        </w:tc>
        <w:tc>
          <w:tcPr>
            <w:tcW w:w="2589" w:type="dxa"/>
            <w:hideMark/>
          </w:tcPr>
          <w:p w14:paraId="50572CB8" w14:textId="77777777" w:rsidR="006417C2" w:rsidRPr="006417C2" w:rsidRDefault="006417C2">
            <w:r w:rsidRPr="006417C2">
              <w:t xml:space="preserve">Arbeitskreis der </w:t>
            </w:r>
            <w:proofErr w:type="spellStart"/>
            <w:r w:rsidRPr="006417C2">
              <w:t>Pankreatektomierten</w:t>
            </w:r>
            <w:proofErr w:type="spellEnd"/>
            <w:r w:rsidRPr="006417C2">
              <w:t xml:space="preserve"> e.V.</w:t>
            </w:r>
          </w:p>
        </w:tc>
        <w:tc>
          <w:tcPr>
            <w:tcW w:w="2179" w:type="dxa"/>
            <w:hideMark/>
          </w:tcPr>
          <w:p w14:paraId="3B5B7486" w14:textId="77777777" w:rsidR="006417C2" w:rsidRPr="006417C2" w:rsidRDefault="006417C2">
            <w:r w:rsidRPr="006417C2">
              <w:t xml:space="preserve">Bundesgeschäftsstelle des </w:t>
            </w:r>
            <w:proofErr w:type="spellStart"/>
            <w:r w:rsidRPr="006417C2">
              <w:t>AdP</w:t>
            </w:r>
            <w:proofErr w:type="spellEnd"/>
            <w:r w:rsidRPr="006417C2">
              <w:t xml:space="preserve"> </w:t>
            </w:r>
            <w:proofErr w:type="spellStart"/>
            <w:r w:rsidRPr="006417C2">
              <w:t>e.V</w:t>
            </w:r>
            <w:proofErr w:type="spellEnd"/>
            <w:r w:rsidRPr="006417C2">
              <w:t>, Bonn</w:t>
            </w:r>
          </w:p>
        </w:tc>
        <w:tc>
          <w:tcPr>
            <w:tcW w:w="2179" w:type="dxa"/>
            <w:hideMark/>
          </w:tcPr>
          <w:p w14:paraId="3E91FED0" w14:textId="77777777" w:rsidR="006417C2" w:rsidRPr="006417C2" w:rsidRDefault="006417C2">
            <w:r w:rsidRPr="006417C2">
              <w:t>Herr Rüdiger Schwenn</w:t>
            </w:r>
          </w:p>
        </w:tc>
      </w:tr>
      <w:tr w:rsidR="006417C2" w:rsidRPr="006417C2" w14:paraId="5E5B7B0B" w14:textId="77777777" w:rsidTr="006417C2">
        <w:trPr>
          <w:trHeight w:val="499"/>
        </w:trPr>
        <w:tc>
          <w:tcPr>
            <w:tcW w:w="2115" w:type="dxa"/>
            <w:hideMark/>
          </w:tcPr>
          <w:p w14:paraId="6E157F0D" w14:textId="77777777" w:rsidR="006417C2" w:rsidRPr="006417C2" w:rsidRDefault="006417C2">
            <w:r w:rsidRPr="006417C2">
              <w:t>Sozialdienst</w:t>
            </w:r>
          </w:p>
        </w:tc>
        <w:tc>
          <w:tcPr>
            <w:tcW w:w="2589" w:type="dxa"/>
            <w:hideMark/>
          </w:tcPr>
          <w:p w14:paraId="49B81ADF" w14:textId="77777777" w:rsidR="006417C2" w:rsidRPr="006417C2" w:rsidRDefault="006417C2">
            <w:r w:rsidRPr="006417C2">
              <w:t>Sozialberatung</w:t>
            </w:r>
          </w:p>
        </w:tc>
        <w:tc>
          <w:tcPr>
            <w:tcW w:w="2179" w:type="dxa"/>
            <w:hideMark/>
          </w:tcPr>
          <w:p w14:paraId="36EBC53D" w14:textId="77777777" w:rsidR="006417C2" w:rsidRPr="006417C2" w:rsidRDefault="006417C2">
            <w:r w:rsidRPr="006417C2">
              <w:t>Evangelisches Krankenhaus Herne-Eickel</w:t>
            </w:r>
          </w:p>
        </w:tc>
        <w:tc>
          <w:tcPr>
            <w:tcW w:w="2179" w:type="dxa"/>
            <w:hideMark/>
          </w:tcPr>
          <w:p w14:paraId="0DFA820A" w14:textId="77777777" w:rsidR="006417C2" w:rsidRPr="006417C2" w:rsidRDefault="006417C2">
            <w:r w:rsidRPr="006417C2">
              <w:t>Frau Maria Theresia Schumacher</w:t>
            </w:r>
          </w:p>
        </w:tc>
      </w:tr>
      <w:tr w:rsidR="006417C2" w:rsidRPr="006417C2" w14:paraId="29BE6E4A" w14:textId="77777777" w:rsidTr="006417C2">
        <w:trPr>
          <w:trHeight w:val="499"/>
        </w:trPr>
        <w:tc>
          <w:tcPr>
            <w:tcW w:w="2115" w:type="dxa"/>
            <w:hideMark/>
          </w:tcPr>
          <w:p w14:paraId="768C44C9" w14:textId="77777777" w:rsidR="006417C2" w:rsidRPr="006417C2" w:rsidRDefault="006417C2">
            <w:r w:rsidRPr="006417C2">
              <w:t>Sozialdienst</w:t>
            </w:r>
          </w:p>
        </w:tc>
        <w:tc>
          <w:tcPr>
            <w:tcW w:w="2589" w:type="dxa"/>
            <w:hideMark/>
          </w:tcPr>
          <w:p w14:paraId="7E37D385" w14:textId="77777777" w:rsidR="006417C2" w:rsidRPr="006417C2" w:rsidRDefault="006417C2">
            <w:r w:rsidRPr="006417C2">
              <w:t>Sozialdienst der Augusta-Kranken-Anstalt</w:t>
            </w:r>
          </w:p>
        </w:tc>
        <w:tc>
          <w:tcPr>
            <w:tcW w:w="2179" w:type="dxa"/>
            <w:hideMark/>
          </w:tcPr>
          <w:p w14:paraId="3EBA82F0" w14:textId="77777777" w:rsidR="006417C2" w:rsidRPr="006417C2" w:rsidRDefault="006417C2">
            <w:r w:rsidRPr="006417C2">
              <w:t>Augusta-Kranken-Anstalt Bochum</w:t>
            </w:r>
          </w:p>
        </w:tc>
        <w:tc>
          <w:tcPr>
            <w:tcW w:w="2179" w:type="dxa"/>
            <w:hideMark/>
          </w:tcPr>
          <w:p w14:paraId="143E0124" w14:textId="77777777" w:rsidR="006417C2" w:rsidRPr="006417C2" w:rsidRDefault="006417C2">
            <w:r w:rsidRPr="006417C2">
              <w:t>Frau Tanja Moormann</w:t>
            </w:r>
          </w:p>
        </w:tc>
      </w:tr>
      <w:tr w:rsidR="006417C2" w:rsidRPr="006417C2" w14:paraId="66CA9769" w14:textId="77777777" w:rsidTr="006417C2">
        <w:trPr>
          <w:trHeight w:val="499"/>
        </w:trPr>
        <w:tc>
          <w:tcPr>
            <w:tcW w:w="2115" w:type="dxa"/>
            <w:hideMark/>
          </w:tcPr>
          <w:p w14:paraId="0999C6CE" w14:textId="77777777" w:rsidR="006417C2" w:rsidRPr="006417C2" w:rsidRDefault="006417C2">
            <w:r w:rsidRPr="006417C2">
              <w:t>Sozialdienst</w:t>
            </w:r>
          </w:p>
        </w:tc>
        <w:tc>
          <w:tcPr>
            <w:tcW w:w="2589" w:type="dxa"/>
            <w:hideMark/>
          </w:tcPr>
          <w:p w14:paraId="6B6C8FF8" w14:textId="77777777" w:rsidR="006417C2" w:rsidRPr="006417C2" w:rsidRDefault="006417C2">
            <w:r w:rsidRPr="006417C2">
              <w:t>Sozialberatung</w:t>
            </w:r>
          </w:p>
        </w:tc>
        <w:tc>
          <w:tcPr>
            <w:tcW w:w="2179" w:type="dxa"/>
            <w:hideMark/>
          </w:tcPr>
          <w:p w14:paraId="3EDC13B5" w14:textId="77777777" w:rsidR="006417C2" w:rsidRPr="006417C2" w:rsidRDefault="006417C2">
            <w:r w:rsidRPr="006417C2">
              <w:t>Evangelisches Krankenhaus Herne-Mitte</w:t>
            </w:r>
          </w:p>
        </w:tc>
        <w:tc>
          <w:tcPr>
            <w:tcW w:w="2179" w:type="dxa"/>
            <w:hideMark/>
          </w:tcPr>
          <w:p w14:paraId="1BECCEEA" w14:textId="77777777" w:rsidR="006417C2" w:rsidRPr="006417C2" w:rsidRDefault="006417C2">
            <w:r w:rsidRPr="006417C2">
              <w:t>Frau Anke Baranowski</w:t>
            </w:r>
          </w:p>
        </w:tc>
      </w:tr>
      <w:tr w:rsidR="006417C2" w:rsidRPr="006417C2" w14:paraId="344752A3" w14:textId="77777777" w:rsidTr="006417C2">
        <w:trPr>
          <w:trHeight w:val="499"/>
        </w:trPr>
        <w:tc>
          <w:tcPr>
            <w:tcW w:w="2115" w:type="dxa"/>
            <w:hideMark/>
          </w:tcPr>
          <w:p w14:paraId="051F7E06" w14:textId="77777777" w:rsidR="006417C2" w:rsidRPr="006417C2" w:rsidRDefault="006417C2">
            <w:r w:rsidRPr="006417C2">
              <w:t>Stammzelltransplantation - allogen</w:t>
            </w:r>
          </w:p>
        </w:tc>
        <w:tc>
          <w:tcPr>
            <w:tcW w:w="2589" w:type="dxa"/>
            <w:hideMark/>
          </w:tcPr>
          <w:p w14:paraId="24326EB8" w14:textId="77777777" w:rsidR="006417C2" w:rsidRPr="006417C2" w:rsidRDefault="006417C2">
            <w:r w:rsidRPr="006417C2">
              <w:t>Klinik für Hämatologie, Onkologie, Stammzelltransplantation und Zelltherapie</w:t>
            </w:r>
          </w:p>
        </w:tc>
        <w:tc>
          <w:tcPr>
            <w:tcW w:w="2179" w:type="dxa"/>
            <w:hideMark/>
          </w:tcPr>
          <w:p w14:paraId="3DCE47B6" w14:textId="77777777" w:rsidR="006417C2" w:rsidRPr="006417C2" w:rsidRDefault="006417C2">
            <w:r w:rsidRPr="006417C2">
              <w:t>Knappschaft Kliniken Universitätsklinikum Bochum</w:t>
            </w:r>
          </w:p>
        </w:tc>
        <w:tc>
          <w:tcPr>
            <w:tcW w:w="2179" w:type="dxa"/>
            <w:hideMark/>
          </w:tcPr>
          <w:p w14:paraId="2DA1D3CE" w14:textId="77777777" w:rsidR="006417C2" w:rsidRPr="006417C2" w:rsidRDefault="006417C2">
            <w:r w:rsidRPr="006417C2">
              <w:t>Herr Prof. Dr. med. Roland Schroers</w:t>
            </w:r>
          </w:p>
        </w:tc>
      </w:tr>
      <w:tr w:rsidR="006417C2" w:rsidRPr="000324D0" w14:paraId="6CC71A71" w14:textId="77777777" w:rsidTr="006417C2">
        <w:trPr>
          <w:trHeight w:val="499"/>
        </w:trPr>
        <w:tc>
          <w:tcPr>
            <w:tcW w:w="2115" w:type="dxa"/>
            <w:hideMark/>
          </w:tcPr>
          <w:p w14:paraId="2F3A1806" w14:textId="77777777" w:rsidR="006417C2" w:rsidRPr="006417C2" w:rsidRDefault="006417C2">
            <w:r w:rsidRPr="006417C2">
              <w:t>Stammzelltransplantation - allogen</w:t>
            </w:r>
          </w:p>
        </w:tc>
        <w:tc>
          <w:tcPr>
            <w:tcW w:w="2589" w:type="dxa"/>
            <w:hideMark/>
          </w:tcPr>
          <w:p w14:paraId="62B86BBB" w14:textId="77777777" w:rsidR="006417C2" w:rsidRPr="006417C2" w:rsidRDefault="006417C2">
            <w:r w:rsidRPr="006417C2">
              <w:t>Klinik für Hämatologie und Stammzelltransplantation</w:t>
            </w:r>
          </w:p>
        </w:tc>
        <w:tc>
          <w:tcPr>
            <w:tcW w:w="2179" w:type="dxa"/>
            <w:hideMark/>
          </w:tcPr>
          <w:p w14:paraId="5809BEB2" w14:textId="77777777" w:rsidR="006417C2" w:rsidRPr="006417C2" w:rsidRDefault="006417C2">
            <w:r w:rsidRPr="006417C2">
              <w:t>Universitätsklinikum Essen</w:t>
            </w:r>
          </w:p>
        </w:tc>
        <w:tc>
          <w:tcPr>
            <w:tcW w:w="2179" w:type="dxa"/>
            <w:hideMark/>
          </w:tcPr>
          <w:p w14:paraId="08E5A3BC" w14:textId="77777777" w:rsidR="006417C2" w:rsidRPr="000324D0" w:rsidRDefault="006417C2">
            <w:pPr>
              <w:rPr>
                <w:lang w:val="en-US"/>
              </w:rPr>
            </w:pPr>
            <w:r w:rsidRPr="000324D0">
              <w:rPr>
                <w:lang w:val="en-US"/>
              </w:rPr>
              <w:t>Herr Prof. Dr. med.  Christian Reinhardt</w:t>
            </w:r>
          </w:p>
        </w:tc>
      </w:tr>
      <w:tr w:rsidR="006417C2" w:rsidRPr="006417C2" w14:paraId="65D890ED" w14:textId="77777777" w:rsidTr="006417C2">
        <w:trPr>
          <w:trHeight w:val="499"/>
        </w:trPr>
        <w:tc>
          <w:tcPr>
            <w:tcW w:w="2115" w:type="dxa"/>
            <w:hideMark/>
          </w:tcPr>
          <w:p w14:paraId="2D4E5544" w14:textId="77777777" w:rsidR="006417C2" w:rsidRPr="006417C2" w:rsidRDefault="006417C2">
            <w:r w:rsidRPr="006417C2">
              <w:t>Stammzelltransplantation - autolog</w:t>
            </w:r>
          </w:p>
        </w:tc>
        <w:tc>
          <w:tcPr>
            <w:tcW w:w="2589" w:type="dxa"/>
            <w:hideMark/>
          </w:tcPr>
          <w:p w14:paraId="3129E10E" w14:textId="77777777" w:rsidR="006417C2" w:rsidRPr="006417C2" w:rsidRDefault="006417C2">
            <w:r w:rsidRPr="006417C2">
              <w:t>Klinik für Hämatologie, Onkologie, Stammzelltransplantation und Zelltherapie</w:t>
            </w:r>
          </w:p>
        </w:tc>
        <w:tc>
          <w:tcPr>
            <w:tcW w:w="2179" w:type="dxa"/>
            <w:hideMark/>
          </w:tcPr>
          <w:p w14:paraId="2EAB9746" w14:textId="77777777" w:rsidR="006417C2" w:rsidRPr="006417C2" w:rsidRDefault="006417C2">
            <w:r w:rsidRPr="006417C2">
              <w:t>Knappschaft Kliniken Universitätsklinikum Bochum</w:t>
            </w:r>
          </w:p>
        </w:tc>
        <w:tc>
          <w:tcPr>
            <w:tcW w:w="2179" w:type="dxa"/>
            <w:hideMark/>
          </w:tcPr>
          <w:p w14:paraId="07D73352" w14:textId="77777777" w:rsidR="006417C2" w:rsidRPr="006417C2" w:rsidRDefault="006417C2">
            <w:r w:rsidRPr="006417C2">
              <w:t>Herr Prof. Dr. med. Roland Schroers</w:t>
            </w:r>
          </w:p>
        </w:tc>
      </w:tr>
      <w:tr w:rsidR="006417C2" w:rsidRPr="000324D0" w14:paraId="1DAD6305" w14:textId="77777777" w:rsidTr="006417C2">
        <w:trPr>
          <w:trHeight w:val="499"/>
        </w:trPr>
        <w:tc>
          <w:tcPr>
            <w:tcW w:w="2115" w:type="dxa"/>
            <w:hideMark/>
          </w:tcPr>
          <w:p w14:paraId="403CC085" w14:textId="77777777" w:rsidR="006417C2" w:rsidRPr="006417C2" w:rsidRDefault="006417C2">
            <w:r w:rsidRPr="006417C2">
              <w:t>Stammzelltransplantation - autolog</w:t>
            </w:r>
          </w:p>
        </w:tc>
        <w:tc>
          <w:tcPr>
            <w:tcW w:w="2589" w:type="dxa"/>
            <w:hideMark/>
          </w:tcPr>
          <w:p w14:paraId="75B281C9" w14:textId="77777777" w:rsidR="006417C2" w:rsidRPr="006417C2" w:rsidRDefault="006417C2">
            <w:r w:rsidRPr="006417C2">
              <w:t>Klinik für Hämatologie und Stammzelltransplantation</w:t>
            </w:r>
          </w:p>
        </w:tc>
        <w:tc>
          <w:tcPr>
            <w:tcW w:w="2179" w:type="dxa"/>
            <w:hideMark/>
          </w:tcPr>
          <w:p w14:paraId="5C29E332" w14:textId="77777777" w:rsidR="006417C2" w:rsidRPr="006417C2" w:rsidRDefault="006417C2">
            <w:r w:rsidRPr="006417C2">
              <w:t>Universitätsklinikum Essen</w:t>
            </w:r>
          </w:p>
        </w:tc>
        <w:tc>
          <w:tcPr>
            <w:tcW w:w="2179" w:type="dxa"/>
            <w:hideMark/>
          </w:tcPr>
          <w:p w14:paraId="4DFDD3A6" w14:textId="77777777" w:rsidR="006417C2" w:rsidRPr="000324D0" w:rsidRDefault="006417C2">
            <w:pPr>
              <w:rPr>
                <w:lang w:val="en-US"/>
              </w:rPr>
            </w:pPr>
            <w:r w:rsidRPr="000324D0">
              <w:rPr>
                <w:lang w:val="en-US"/>
              </w:rPr>
              <w:t>Herr Prof. Dr. med.  Christian Reinhardt</w:t>
            </w:r>
          </w:p>
        </w:tc>
      </w:tr>
      <w:tr w:rsidR="006417C2" w:rsidRPr="006417C2" w14:paraId="285898EC" w14:textId="77777777" w:rsidTr="006417C2">
        <w:trPr>
          <w:trHeight w:val="499"/>
        </w:trPr>
        <w:tc>
          <w:tcPr>
            <w:tcW w:w="2115" w:type="dxa"/>
            <w:hideMark/>
          </w:tcPr>
          <w:p w14:paraId="1FBC76E2" w14:textId="77777777" w:rsidR="006417C2" w:rsidRPr="006417C2" w:rsidRDefault="006417C2">
            <w:proofErr w:type="spellStart"/>
            <w:r w:rsidRPr="006417C2">
              <w:t>Stomatherapie</w:t>
            </w:r>
            <w:proofErr w:type="spellEnd"/>
          </w:p>
        </w:tc>
        <w:tc>
          <w:tcPr>
            <w:tcW w:w="2589" w:type="dxa"/>
            <w:hideMark/>
          </w:tcPr>
          <w:p w14:paraId="1C297B32" w14:textId="77777777" w:rsidR="006417C2" w:rsidRPr="006417C2" w:rsidRDefault="006417C2">
            <w:proofErr w:type="spellStart"/>
            <w:r w:rsidRPr="006417C2">
              <w:t>Stomatherapie</w:t>
            </w:r>
            <w:proofErr w:type="spellEnd"/>
            <w:r w:rsidRPr="006417C2">
              <w:t xml:space="preserve"> und Inkontinenzversorgung</w:t>
            </w:r>
          </w:p>
        </w:tc>
        <w:tc>
          <w:tcPr>
            <w:tcW w:w="2179" w:type="dxa"/>
            <w:hideMark/>
          </w:tcPr>
          <w:p w14:paraId="7E67DE63" w14:textId="77777777" w:rsidR="006417C2" w:rsidRPr="006417C2" w:rsidRDefault="006417C2">
            <w:r w:rsidRPr="006417C2">
              <w:t xml:space="preserve">Firma </w:t>
            </w:r>
            <w:proofErr w:type="spellStart"/>
            <w:r w:rsidRPr="006417C2">
              <w:t>ServiG</w:t>
            </w:r>
            <w:proofErr w:type="spellEnd"/>
          </w:p>
        </w:tc>
        <w:tc>
          <w:tcPr>
            <w:tcW w:w="2179" w:type="dxa"/>
            <w:hideMark/>
          </w:tcPr>
          <w:p w14:paraId="71CB8921" w14:textId="77777777" w:rsidR="006417C2" w:rsidRPr="006417C2" w:rsidRDefault="006417C2">
            <w:r w:rsidRPr="006417C2">
              <w:t>Frau Spitzer</w:t>
            </w:r>
          </w:p>
        </w:tc>
      </w:tr>
      <w:tr w:rsidR="006417C2" w:rsidRPr="006417C2" w14:paraId="1792CA8A" w14:textId="77777777" w:rsidTr="006417C2">
        <w:trPr>
          <w:trHeight w:val="499"/>
        </w:trPr>
        <w:tc>
          <w:tcPr>
            <w:tcW w:w="2115" w:type="dxa"/>
            <w:hideMark/>
          </w:tcPr>
          <w:p w14:paraId="69EF58CB" w14:textId="77777777" w:rsidR="006417C2" w:rsidRPr="006417C2" w:rsidRDefault="006417C2">
            <w:proofErr w:type="spellStart"/>
            <w:r w:rsidRPr="006417C2">
              <w:t>Stomatherapie</w:t>
            </w:r>
            <w:proofErr w:type="spellEnd"/>
          </w:p>
        </w:tc>
        <w:tc>
          <w:tcPr>
            <w:tcW w:w="2589" w:type="dxa"/>
            <w:hideMark/>
          </w:tcPr>
          <w:p w14:paraId="1E2E5364" w14:textId="77777777" w:rsidR="006417C2" w:rsidRPr="006417C2" w:rsidRDefault="006417C2">
            <w:proofErr w:type="spellStart"/>
            <w:r w:rsidRPr="006417C2">
              <w:t>alpha</w:t>
            </w:r>
            <w:proofErr w:type="spellEnd"/>
            <w:r w:rsidRPr="006417C2">
              <w:t xml:space="preserve"> </w:t>
            </w:r>
            <w:proofErr w:type="spellStart"/>
            <w:r w:rsidRPr="006417C2">
              <w:t>apotheke</w:t>
            </w:r>
            <w:proofErr w:type="spellEnd"/>
            <w:r w:rsidRPr="006417C2">
              <w:t xml:space="preserve"> / Sanitätshaus</w:t>
            </w:r>
          </w:p>
        </w:tc>
        <w:tc>
          <w:tcPr>
            <w:tcW w:w="2179" w:type="dxa"/>
            <w:hideMark/>
          </w:tcPr>
          <w:p w14:paraId="7241EF87" w14:textId="77777777" w:rsidR="006417C2" w:rsidRPr="006417C2" w:rsidRDefault="006417C2">
            <w:r w:rsidRPr="006417C2">
              <w:t>Alpha-Apotheke</w:t>
            </w:r>
          </w:p>
        </w:tc>
        <w:tc>
          <w:tcPr>
            <w:tcW w:w="2179" w:type="dxa"/>
            <w:hideMark/>
          </w:tcPr>
          <w:p w14:paraId="668F03D4" w14:textId="77777777" w:rsidR="006417C2" w:rsidRPr="006417C2" w:rsidRDefault="006417C2">
            <w:r w:rsidRPr="006417C2">
              <w:t xml:space="preserve">Frau Tina </w:t>
            </w:r>
            <w:proofErr w:type="spellStart"/>
            <w:r w:rsidRPr="006417C2">
              <w:t>Skrzeba</w:t>
            </w:r>
            <w:proofErr w:type="spellEnd"/>
          </w:p>
        </w:tc>
      </w:tr>
      <w:tr w:rsidR="006417C2" w:rsidRPr="006417C2" w14:paraId="201BBC53" w14:textId="77777777" w:rsidTr="006417C2">
        <w:trPr>
          <w:trHeight w:val="499"/>
        </w:trPr>
        <w:tc>
          <w:tcPr>
            <w:tcW w:w="2115" w:type="dxa"/>
            <w:hideMark/>
          </w:tcPr>
          <w:p w14:paraId="7570C089" w14:textId="77777777" w:rsidR="006417C2" w:rsidRPr="006417C2" w:rsidRDefault="006417C2">
            <w:proofErr w:type="spellStart"/>
            <w:r w:rsidRPr="006417C2">
              <w:lastRenderedPageBreak/>
              <w:t>Stomatherapie</w:t>
            </w:r>
            <w:proofErr w:type="spellEnd"/>
          </w:p>
        </w:tc>
        <w:tc>
          <w:tcPr>
            <w:tcW w:w="2589" w:type="dxa"/>
            <w:hideMark/>
          </w:tcPr>
          <w:p w14:paraId="01972EA6" w14:textId="77777777" w:rsidR="006417C2" w:rsidRPr="006417C2" w:rsidRDefault="006417C2">
            <w:proofErr w:type="spellStart"/>
            <w:r w:rsidRPr="006417C2">
              <w:t>Stomatherapie</w:t>
            </w:r>
            <w:proofErr w:type="spellEnd"/>
            <w:r w:rsidRPr="006417C2">
              <w:t xml:space="preserve"> im Pflegedienst der Augusta-Kranken-Anstalt</w:t>
            </w:r>
          </w:p>
        </w:tc>
        <w:tc>
          <w:tcPr>
            <w:tcW w:w="2179" w:type="dxa"/>
            <w:hideMark/>
          </w:tcPr>
          <w:p w14:paraId="1FE558EB" w14:textId="77777777" w:rsidR="006417C2" w:rsidRPr="006417C2" w:rsidRDefault="006417C2">
            <w:r w:rsidRPr="006417C2">
              <w:t>Augusta-Kranken-Anstalt Bochum</w:t>
            </w:r>
          </w:p>
        </w:tc>
        <w:tc>
          <w:tcPr>
            <w:tcW w:w="2179" w:type="dxa"/>
            <w:hideMark/>
          </w:tcPr>
          <w:p w14:paraId="3C90F535" w14:textId="77777777" w:rsidR="006417C2" w:rsidRPr="006417C2" w:rsidRDefault="006417C2">
            <w:r w:rsidRPr="006417C2">
              <w:t>Herr Matthias Bergner</w:t>
            </w:r>
            <w:r w:rsidRPr="006417C2">
              <w:br/>
              <w:t xml:space="preserve">Frau Doreen </w:t>
            </w:r>
            <w:proofErr w:type="spellStart"/>
            <w:r w:rsidRPr="006417C2">
              <w:t>Branke</w:t>
            </w:r>
            <w:proofErr w:type="spellEnd"/>
          </w:p>
        </w:tc>
      </w:tr>
      <w:tr w:rsidR="006417C2" w:rsidRPr="006417C2" w14:paraId="4C83EF1A" w14:textId="77777777" w:rsidTr="006417C2">
        <w:trPr>
          <w:trHeight w:val="499"/>
        </w:trPr>
        <w:tc>
          <w:tcPr>
            <w:tcW w:w="2115" w:type="dxa"/>
            <w:hideMark/>
          </w:tcPr>
          <w:p w14:paraId="631471A6" w14:textId="77777777" w:rsidR="006417C2" w:rsidRPr="006417C2" w:rsidRDefault="006417C2">
            <w:proofErr w:type="spellStart"/>
            <w:r w:rsidRPr="006417C2">
              <w:t>Stomatherapie</w:t>
            </w:r>
            <w:proofErr w:type="spellEnd"/>
          </w:p>
        </w:tc>
        <w:tc>
          <w:tcPr>
            <w:tcW w:w="2589" w:type="dxa"/>
            <w:hideMark/>
          </w:tcPr>
          <w:p w14:paraId="2258E1AC" w14:textId="77777777" w:rsidR="006417C2" w:rsidRPr="006417C2" w:rsidRDefault="006417C2">
            <w:proofErr w:type="spellStart"/>
            <w:r w:rsidRPr="006417C2">
              <w:t>Stomatherapie</w:t>
            </w:r>
            <w:proofErr w:type="spellEnd"/>
            <w:r w:rsidRPr="006417C2">
              <w:t xml:space="preserve"> und Inkontinenzversorgung</w:t>
            </w:r>
          </w:p>
        </w:tc>
        <w:tc>
          <w:tcPr>
            <w:tcW w:w="2179" w:type="dxa"/>
            <w:hideMark/>
          </w:tcPr>
          <w:p w14:paraId="46D63A55" w14:textId="77777777" w:rsidR="006417C2" w:rsidRPr="006417C2" w:rsidRDefault="006417C2">
            <w:r w:rsidRPr="006417C2">
              <w:t>Evangelisches Krankenhaus Herne-Mitte</w:t>
            </w:r>
          </w:p>
        </w:tc>
        <w:tc>
          <w:tcPr>
            <w:tcW w:w="2179" w:type="dxa"/>
            <w:hideMark/>
          </w:tcPr>
          <w:p w14:paraId="2388A739" w14:textId="77777777" w:rsidR="006417C2" w:rsidRPr="006417C2" w:rsidRDefault="006417C2">
            <w:r w:rsidRPr="006417C2">
              <w:t xml:space="preserve">Frau Sonja </w:t>
            </w:r>
            <w:proofErr w:type="spellStart"/>
            <w:r w:rsidRPr="006417C2">
              <w:t>Noster</w:t>
            </w:r>
            <w:proofErr w:type="spellEnd"/>
          </w:p>
        </w:tc>
      </w:tr>
      <w:tr w:rsidR="006417C2" w:rsidRPr="000324D0" w14:paraId="5739FF20" w14:textId="77777777" w:rsidTr="006417C2">
        <w:trPr>
          <w:trHeight w:val="499"/>
        </w:trPr>
        <w:tc>
          <w:tcPr>
            <w:tcW w:w="2115" w:type="dxa"/>
            <w:hideMark/>
          </w:tcPr>
          <w:p w14:paraId="7C789787" w14:textId="77777777" w:rsidR="006417C2" w:rsidRPr="006417C2" w:rsidRDefault="006417C2">
            <w:r w:rsidRPr="006417C2">
              <w:t>Strahlentherapie</w:t>
            </w:r>
          </w:p>
        </w:tc>
        <w:tc>
          <w:tcPr>
            <w:tcW w:w="2589" w:type="dxa"/>
            <w:hideMark/>
          </w:tcPr>
          <w:p w14:paraId="395A0324" w14:textId="77777777" w:rsidR="006417C2" w:rsidRPr="006417C2" w:rsidRDefault="006417C2">
            <w:r w:rsidRPr="006417C2">
              <w:t>Klinik für Strahlentherapie und Radioonkologie plus MVZ</w:t>
            </w:r>
          </w:p>
        </w:tc>
        <w:tc>
          <w:tcPr>
            <w:tcW w:w="2179" w:type="dxa"/>
            <w:hideMark/>
          </w:tcPr>
          <w:p w14:paraId="4D374189" w14:textId="77777777" w:rsidR="006417C2" w:rsidRPr="006417C2" w:rsidRDefault="006417C2">
            <w:r w:rsidRPr="006417C2">
              <w:t>Marien Hospital Herne / St. Elisabeth Gruppe - Katholische Kliniken Rhein-Ruhr</w:t>
            </w:r>
          </w:p>
        </w:tc>
        <w:tc>
          <w:tcPr>
            <w:tcW w:w="2179" w:type="dxa"/>
            <w:hideMark/>
          </w:tcPr>
          <w:p w14:paraId="5BDA0D38" w14:textId="77777777" w:rsidR="006417C2" w:rsidRPr="000324D0" w:rsidRDefault="006417C2">
            <w:pPr>
              <w:rPr>
                <w:lang w:val="en-US"/>
              </w:rPr>
            </w:pPr>
            <w:r w:rsidRPr="000324D0">
              <w:rPr>
                <w:lang w:val="en-US"/>
              </w:rPr>
              <w:t>Herr Prof. Dr. med. Christian Baues</w:t>
            </w:r>
          </w:p>
        </w:tc>
      </w:tr>
      <w:tr w:rsidR="006417C2" w:rsidRPr="006417C2" w14:paraId="1AD6039A" w14:textId="77777777" w:rsidTr="006417C2">
        <w:trPr>
          <w:trHeight w:val="499"/>
        </w:trPr>
        <w:tc>
          <w:tcPr>
            <w:tcW w:w="2115" w:type="dxa"/>
            <w:hideMark/>
          </w:tcPr>
          <w:p w14:paraId="66FD4A09" w14:textId="77777777" w:rsidR="006417C2" w:rsidRPr="006417C2" w:rsidRDefault="006417C2">
            <w:r w:rsidRPr="006417C2">
              <w:t>Strahlentherapie</w:t>
            </w:r>
          </w:p>
        </w:tc>
        <w:tc>
          <w:tcPr>
            <w:tcW w:w="2589" w:type="dxa"/>
            <w:hideMark/>
          </w:tcPr>
          <w:p w14:paraId="1E0E2C30" w14:textId="77777777" w:rsidR="006417C2" w:rsidRPr="006417C2" w:rsidRDefault="006417C2">
            <w:r w:rsidRPr="006417C2">
              <w:t>Strahlentherapie Zentrum Bochum</w:t>
            </w:r>
          </w:p>
        </w:tc>
        <w:tc>
          <w:tcPr>
            <w:tcW w:w="2179" w:type="dxa"/>
            <w:hideMark/>
          </w:tcPr>
          <w:p w14:paraId="20C1FD03" w14:textId="77777777" w:rsidR="006417C2" w:rsidRPr="006417C2" w:rsidRDefault="006417C2">
            <w:r w:rsidRPr="006417C2">
              <w:t>Strahlentherapie Zentrum Bochum</w:t>
            </w:r>
          </w:p>
        </w:tc>
        <w:tc>
          <w:tcPr>
            <w:tcW w:w="2179" w:type="dxa"/>
            <w:hideMark/>
          </w:tcPr>
          <w:p w14:paraId="4D14322F" w14:textId="77777777" w:rsidR="006417C2" w:rsidRPr="006417C2" w:rsidRDefault="006417C2">
            <w:r w:rsidRPr="006417C2">
              <w:t>Herr Priv.-</w:t>
            </w:r>
            <w:proofErr w:type="spellStart"/>
            <w:r w:rsidRPr="006417C2">
              <w:t>Doz</w:t>
            </w:r>
            <w:proofErr w:type="spellEnd"/>
            <w:r w:rsidRPr="006417C2">
              <w:t>. Dr. med. Stefan Könemann</w:t>
            </w:r>
          </w:p>
        </w:tc>
      </w:tr>
      <w:tr w:rsidR="006417C2" w:rsidRPr="006417C2" w14:paraId="413624C4" w14:textId="77777777" w:rsidTr="006417C2">
        <w:trPr>
          <w:trHeight w:val="499"/>
        </w:trPr>
        <w:tc>
          <w:tcPr>
            <w:tcW w:w="2115" w:type="dxa"/>
            <w:hideMark/>
          </w:tcPr>
          <w:p w14:paraId="1F54EC36" w14:textId="77777777" w:rsidR="006417C2" w:rsidRPr="006417C2" w:rsidRDefault="006417C2">
            <w:r w:rsidRPr="006417C2">
              <w:t>Studieneinheit/-sekretariat</w:t>
            </w:r>
          </w:p>
        </w:tc>
        <w:tc>
          <w:tcPr>
            <w:tcW w:w="2589" w:type="dxa"/>
            <w:hideMark/>
          </w:tcPr>
          <w:p w14:paraId="17F68F1D" w14:textId="77777777" w:rsidR="006417C2" w:rsidRPr="006417C2" w:rsidRDefault="006417C2">
            <w:r w:rsidRPr="006417C2">
              <w:t>Studienzentrale OZ Bochum Herne</w:t>
            </w:r>
          </w:p>
        </w:tc>
        <w:tc>
          <w:tcPr>
            <w:tcW w:w="2179" w:type="dxa"/>
            <w:hideMark/>
          </w:tcPr>
          <w:p w14:paraId="68DD078D" w14:textId="77777777" w:rsidR="006417C2" w:rsidRPr="006417C2" w:rsidRDefault="006417C2">
            <w:r w:rsidRPr="006417C2">
              <w:t>Augusta-Kranken-Anstalt Bochum</w:t>
            </w:r>
          </w:p>
        </w:tc>
        <w:tc>
          <w:tcPr>
            <w:tcW w:w="2179" w:type="dxa"/>
            <w:hideMark/>
          </w:tcPr>
          <w:p w14:paraId="02779906" w14:textId="77777777" w:rsidR="006417C2" w:rsidRPr="006417C2" w:rsidRDefault="006417C2">
            <w:r w:rsidRPr="006417C2">
              <w:t>Frau Dr. Annika Triller</w:t>
            </w:r>
          </w:p>
        </w:tc>
      </w:tr>
      <w:tr w:rsidR="006417C2" w:rsidRPr="006417C2" w14:paraId="04C23524" w14:textId="77777777" w:rsidTr="006417C2">
        <w:trPr>
          <w:trHeight w:val="499"/>
        </w:trPr>
        <w:tc>
          <w:tcPr>
            <w:tcW w:w="2115" w:type="dxa"/>
            <w:hideMark/>
          </w:tcPr>
          <w:p w14:paraId="552D45C7" w14:textId="77777777" w:rsidR="006417C2" w:rsidRPr="006417C2" w:rsidRDefault="006417C2">
            <w:r w:rsidRPr="006417C2">
              <w:t>Studieneinheit/-sekretariat</w:t>
            </w:r>
          </w:p>
        </w:tc>
        <w:tc>
          <w:tcPr>
            <w:tcW w:w="2589" w:type="dxa"/>
            <w:hideMark/>
          </w:tcPr>
          <w:p w14:paraId="44DAB437" w14:textId="77777777" w:rsidR="006417C2" w:rsidRPr="006417C2" w:rsidRDefault="006417C2">
            <w:r w:rsidRPr="006417C2">
              <w:t xml:space="preserve">Medizinisches Studienzentrum </w:t>
            </w:r>
            <w:proofErr w:type="spellStart"/>
            <w:r w:rsidRPr="006417C2">
              <w:t>Ev.KHG</w:t>
            </w:r>
            <w:proofErr w:type="spellEnd"/>
          </w:p>
        </w:tc>
        <w:tc>
          <w:tcPr>
            <w:tcW w:w="2179" w:type="dxa"/>
            <w:hideMark/>
          </w:tcPr>
          <w:p w14:paraId="1540826B" w14:textId="77777777" w:rsidR="006417C2" w:rsidRPr="006417C2" w:rsidRDefault="006417C2">
            <w:r w:rsidRPr="006417C2">
              <w:t xml:space="preserve">Evangelisches Krankenhausgemeinschaft Herne </w:t>
            </w:r>
            <w:proofErr w:type="spellStart"/>
            <w:r w:rsidRPr="006417C2">
              <w:t>Castrio-Rauxel</w:t>
            </w:r>
            <w:proofErr w:type="spellEnd"/>
          </w:p>
        </w:tc>
        <w:tc>
          <w:tcPr>
            <w:tcW w:w="2179" w:type="dxa"/>
            <w:hideMark/>
          </w:tcPr>
          <w:p w14:paraId="66D7ED94" w14:textId="77777777" w:rsidR="006417C2" w:rsidRPr="006417C2" w:rsidRDefault="006417C2">
            <w:r w:rsidRPr="006417C2">
              <w:t>Frau Julia Knodel</w:t>
            </w:r>
            <w:r w:rsidRPr="006417C2">
              <w:br/>
              <w:t>Dr. med. Daniel Christoph</w:t>
            </w:r>
          </w:p>
        </w:tc>
      </w:tr>
      <w:tr w:rsidR="006417C2" w:rsidRPr="006417C2" w14:paraId="56D394DD" w14:textId="77777777" w:rsidTr="006417C2">
        <w:trPr>
          <w:trHeight w:val="499"/>
        </w:trPr>
        <w:tc>
          <w:tcPr>
            <w:tcW w:w="2115" w:type="dxa"/>
            <w:hideMark/>
          </w:tcPr>
          <w:p w14:paraId="297D488C" w14:textId="77777777" w:rsidR="006417C2" w:rsidRPr="006417C2" w:rsidRDefault="006417C2">
            <w:r w:rsidRPr="006417C2">
              <w:t>Thoraxchirurgie</w:t>
            </w:r>
          </w:p>
        </w:tc>
        <w:tc>
          <w:tcPr>
            <w:tcW w:w="2589" w:type="dxa"/>
            <w:hideMark/>
          </w:tcPr>
          <w:p w14:paraId="4654EB9D" w14:textId="77777777" w:rsidR="006417C2" w:rsidRPr="006417C2" w:rsidRDefault="006417C2">
            <w:r w:rsidRPr="006417C2">
              <w:t>Klinik für Thoraxchirurgie</w:t>
            </w:r>
          </w:p>
        </w:tc>
        <w:tc>
          <w:tcPr>
            <w:tcW w:w="2179" w:type="dxa"/>
            <w:hideMark/>
          </w:tcPr>
          <w:p w14:paraId="42DFCE30" w14:textId="77777777" w:rsidR="006417C2" w:rsidRPr="006417C2" w:rsidRDefault="006417C2">
            <w:r w:rsidRPr="006417C2">
              <w:t>Evangelisches Krankenhaus Herne-Eickel</w:t>
            </w:r>
          </w:p>
        </w:tc>
        <w:tc>
          <w:tcPr>
            <w:tcW w:w="2179" w:type="dxa"/>
            <w:hideMark/>
          </w:tcPr>
          <w:p w14:paraId="1EF5CD59" w14:textId="77777777" w:rsidR="006417C2" w:rsidRPr="006417C2" w:rsidRDefault="006417C2">
            <w:r w:rsidRPr="006417C2">
              <w:t>Herr Dr. med. Erich Hecker</w:t>
            </w:r>
          </w:p>
        </w:tc>
      </w:tr>
      <w:tr w:rsidR="006417C2" w:rsidRPr="006417C2" w14:paraId="33330F18" w14:textId="77777777" w:rsidTr="006417C2">
        <w:trPr>
          <w:trHeight w:val="499"/>
        </w:trPr>
        <w:tc>
          <w:tcPr>
            <w:tcW w:w="2115" w:type="dxa"/>
            <w:hideMark/>
          </w:tcPr>
          <w:p w14:paraId="0E02D1B5" w14:textId="77777777" w:rsidR="006417C2" w:rsidRPr="006417C2" w:rsidRDefault="006417C2">
            <w:r w:rsidRPr="006417C2">
              <w:t>Transfusionsmedizin</w:t>
            </w:r>
          </w:p>
        </w:tc>
        <w:tc>
          <w:tcPr>
            <w:tcW w:w="2589" w:type="dxa"/>
            <w:hideMark/>
          </w:tcPr>
          <w:p w14:paraId="1D33C40E" w14:textId="77777777" w:rsidR="006417C2" w:rsidRPr="006417C2" w:rsidRDefault="006417C2">
            <w:r w:rsidRPr="006417C2">
              <w:t xml:space="preserve">Klinik für </w:t>
            </w:r>
            <w:proofErr w:type="spellStart"/>
            <w:r w:rsidRPr="006417C2">
              <w:t>Änasthesie</w:t>
            </w:r>
            <w:proofErr w:type="spellEnd"/>
            <w:r w:rsidRPr="006417C2">
              <w:t xml:space="preserve"> - Transfusionsverantwortliche</w:t>
            </w:r>
          </w:p>
        </w:tc>
        <w:tc>
          <w:tcPr>
            <w:tcW w:w="2179" w:type="dxa"/>
            <w:hideMark/>
          </w:tcPr>
          <w:p w14:paraId="65F50282" w14:textId="77777777" w:rsidR="006417C2" w:rsidRPr="006417C2" w:rsidRDefault="006417C2">
            <w:r w:rsidRPr="006417C2">
              <w:t>Augusta-Kranken-Anstalt Bochum</w:t>
            </w:r>
          </w:p>
        </w:tc>
        <w:tc>
          <w:tcPr>
            <w:tcW w:w="2179" w:type="dxa"/>
            <w:hideMark/>
          </w:tcPr>
          <w:p w14:paraId="036E22A0" w14:textId="77777777" w:rsidR="006417C2" w:rsidRPr="006417C2" w:rsidRDefault="006417C2">
            <w:r w:rsidRPr="006417C2">
              <w:t>Frau Dr. Kerstin Taucher</w:t>
            </w:r>
          </w:p>
        </w:tc>
      </w:tr>
      <w:tr w:rsidR="006417C2" w:rsidRPr="000324D0" w14:paraId="49CD394B" w14:textId="77777777" w:rsidTr="006417C2">
        <w:trPr>
          <w:trHeight w:val="499"/>
        </w:trPr>
        <w:tc>
          <w:tcPr>
            <w:tcW w:w="2115" w:type="dxa"/>
            <w:hideMark/>
          </w:tcPr>
          <w:p w14:paraId="48D6E3AF" w14:textId="77777777" w:rsidR="006417C2" w:rsidRPr="006417C2" w:rsidRDefault="006417C2">
            <w:r w:rsidRPr="006417C2">
              <w:t>Urologie</w:t>
            </w:r>
          </w:p>
        </w:tc>
        <w:tc>
          <w:tcPr>
            <w:tcW w:w="2589" w:type="dxa"/>
            <w:hideMark/>
          </w:tcPr>
          <w:p w14:paraId="76E993DA" w14:textId="77777777" w:rsidR="006417C2" w:rsidRPr="006417C2" w:rsidRDefault="006417C2">
            <w:r w:rsidRPr="006417C2">
              <w:t>Klinik für Urologie</w:t>
            </w:r>
          </w:p>
        </w:tc>
        <w:tc>
          <w:tcPr>
            <w:tcW w:w="2179" w:type="dxa"/>
            <w:hideMark/>
          </w:tcPr>
          <w:p w14:paraId="79DA05E2" w14:textId="77777777" w:rsidR="006417C2" w:rsidRPr="006417C2" w:rsidRDefault="006417C2">
            <w:r w:rsidRPr="006417C2">
              <w:t>Augusta-Kranken-Anstalt Bochum</w:t>
            </w:r>
          </w:p>
        </w:tc>
        <w:tc>
          <w:tcPr>
            <w:tcW w:w="2179" w:type="dxa"/>
            <w:hideMark/>
          </w:tcPr>
          <w:p w14:paraId="3C209A53" w14:textId="77777777" w:rsidR="006417C2" w:rsidRPr="000324D0" w:rsidRDefault="006417C2">
            <w:pPr>
              <w:rPr>
                <w:lang w:val="en-US"/>
              </w:rPr>
            </w:pPr>
            <w:r w:rsidRPr="000324D0">
              <w:rPr>
                <w:lang w:val="en-US"/>
              </w:rPr>
              <w:t>Herr Prof. Dr. med. Burkhard Ubrig</w:t>
            </w:r>
          </w:p>
        </w:tc>
      </w:tr>
      <w:tr w:rsidR="006417C2" w:rsidRPr="006417C2" w14:paraId="7EAD9E85" w14:textId="77777777" w:rsidTr="006417C2">
        <w:trPr>
          <w:trHeight w:val="499"/>
        </w:trPr>
        <w:tc>
          <w:tcPr>
            <w:tcW w:w="2115" w:type="dxa"/>
            <w:hideMark/>
          </w:tcPr>
          <w:p w14:paraId="611BD599" w14:textId="77777777" w:rsidR="006417C2" w:rsidRPr="006417C2" w:rsidRDefault="006417C2">
            <w:r w:rsidRPr="006417C2">
              <w:t>Viszeralchirurgie</w:t>
            </w:r>
          </w:p>
        </w:tc>
        <w:tc>
          <w:tcPr>
            <w:tcW w:w="2589" w:type="dxa"/>
            <w:hideMark/>
          </w:tcPr>
          <w:p w14:paraId="03DE493E" w14:textId="77777777" w:rsidR="006417C2" w:rsidRPr="006417C2" w:rsidRDefault="006417C2">
            <w:r w:rsidRPr="006417C2">
              <w:t>Klinik für Chirurgie</w:t>
            </w:r>
          </w:p>
        </w:tc>
        <w:tc>
          <w:tcPr>
            <w:tcW w:w="2179" w:type="dxa"/>
            <w:hideMark/>
          </w:tcPr>
          <w:p w14:paraId="01AC9044" w14:textId="77777777" w:rsidR="006417C2" w:rsidRPr="006417C2" w:rsidRDefault="006417C2">
            <w:r w:rsidRPr="006417C2">
              <w:t>Evangelisches Krankenhaus Herne-Mitte</w:t>
            </w:r>
          </w:p>
        </w:tc>
        <w:tc>
          <w:tcPr>
            <w:tcW w:w="2179" w:type="dxa"/>
            <w:hideMark/>
          </w:tcPr>
          <w:p w14:paraId="542731C8" w14:textId="77777777" w:rsidR="006417C2" w:rsidRPr="006417C2" w:rsidRDefault="006417C2">
            <w:r w:rsidRPr="006417C2">
              <w:t>Herr Prof. Dr. med. Chris Braumann</w:t>
            </w:r>
          </w:p>
        </w:tc>
      </w:tr>
      <w:tr w:rsidR="006417C2" w:rsidRPr="006417C2" w14:paraId="123CC228" w14:textId="77777777" w:rsidTr="006417C2">
        <w:trPr>
          <w:trHeight w:val="499"/>
        </w:trPr>
        <w:tc>
          <w:tcPr>
            <w:tcW w:w="2115" w:type="dxa"/>
            <w:hideMark/>
          </w:tcPr>
          <w:p w14:paraId="65A7557E" w14:textId="77777777" w:rsidR="006417C2" w:rsidRPr="006417C2" w:rsidRDefault="006417C2">
            <w:r w:rsidRPr="006417C2">
              <w:t>Viszeralchirurgie</w:t>
            </w:r>
          </w:p>
        </w:tc>
        <w:tc>
          <w:tcPr>
            <w:tcW w:w="2589" w:type="dxa"/>
            <w:hideMark/>
          </w:tcPr>
          <w:p w14:paraId="5F87A24E" w14:textId="77777777" w:rsidR="006417C2" w:rsidRPr="006417C2" w:rsidRDefault="006417C2">
            <w:r w:rsidRPr="006417C2">
              <w:t>Klinik für Allgemein- und Viszeralchirurgie</w:t>
            </w:r>
          </w:p>
        </w:tc>
        <w:tc>
          <w:tcPr>
            <w:tcW w:w="2179" w:type="dxa"/>
            <w:hideMark/>
          </w:tcPr>
          <w:p w14:paraId="716A7AE0" w14:textId="77777777" w:rsidR="006417C2" w:rsidRPr="006417C2" w:rsidRDefault="006417C2">
            <w:r w:rsidRPr="006417C2">
              <w:t>Augusta-Kranken-Anstalt Bochum</w:t>
            </w:r>
          </w:p>
        </w:tc>
        <w:tc>
          <w:tcPr>
            <w:tcW w:w="2179" w:type="dxa"/>
            <w:hideMark/>
          </w:tcPr>
          <w:p w14:paraId="1CF8DCD6" w14:textId="77777777" w:rsidR="006417C2" w:rsidRPr="006417C2" w:rsidRDefault="006417C2">
            <w:r w:rsidRPr="006417C2">
              <w:t>Herr PD Dr. med. Benno Mann</w:t>
            </w:r>
          </w:p>
        </w:tc>
      </w:tr>
      <w:tr w:rsidR="006417C2" w:rsidRPr="006417C2" w14:paraId="680836B4" w14:textId="77777777" w:rsidTr="006417C2">
        <w:trPr>
          <w:trHeight w:val="510"/>
        </w:trPr>
        <w:tc>
          <w:tcPr>
            <w:tcW w:w="2115" w:type="dxa"/>
            <w:noWrap/>
            <w:hideMark/>
          </w:tcPr>
          <w:p w14:paraId="3FF125CA" w14:textId="77777777" w:rsidR="006417C2" w:rsidRPr="006417C2" w:rsidRDefault="006417C2">
            <w:r w:rsidRPr="006417C2">
              <w:t>Zentrum für personalisierte Medizin</w:t>
            </w:r>
          </w:p>
        </w:tc>
        <w:tc>
          <w:tcPr>
            <w:tcW w:w="2589" w:type="dxa"/>
            <w:hideMark/>
          </w:tcPr>
          <w:p w14:paraId="21438522" w14:textId="77777777" w:rsidR="006417C2" w:rsidRPr="006417C2" w:rsidRDefault="006417C2">
            <w:r w:rsidRPr="006417C2">
              <w:t>Zentrum für personalisierte Medizin</w:t>
            </w:r>
            <w:r w:rsidRPr="006417C2">
              <w:br/>
              <w:t>am WTZ</w:t>
            </w:r>
          </w:p>
        </w:tc>
        <w:tc>
          <w:tcPr>
            <w:tcW w:w="2179" w:type="dxa"/>
            <w:hideMark/>
          </w:tcPr>
          <w:p w14:paraId="36573F85" w14:textId="77777777" w:rsidR="006417C2" w:rsidRPr="006417C2" w:rsidRDefault="006417C2">
            <w:r w:rsidRPr="006417C2">
              <w:t>Universitätsklinikum Münster</w:t>
            </w:r>
          </w:p>
        </w:tc>
        <w:tc>
          <w:tcPr>
            <w:tcW w:w="2179" w:type="dxa"/>
            <w:hideMark/>
          </w:tcPr>
          <w:p w14:paraId="4C2CA6CF" w14:textId="77777777" w:rsidR="006417C2" w:rsidRPr="006417C2" w:rsidRDefault="006417C2">
            <w:r w:rsidRPr="006417C2">
              <w:t xml:space="preserve">Prof. Dr. </w:t>
            </w:r>
            <w:proofErr w:type="spellStart"/>
            <w:r w:rsidRPr="006417C2">
              <w:t>Annelen</w:t>
            </w:r>
            <w:proofErr w:type="spellEnd"/>
            <w:r w:rsidRPr="006417C2">
              <w:t xml:space="preserve"> Bleckmann</w:t>
            </w:r>
          </w:p>
        </w:tc>
      </w:tr>
    </w:tbl>
    <w:p w14:paraId="7F62C2BA" w14:textId="3A7F1EBF" w:rsidR="006417C2" w:rsidRPr="006417C2" w:rsidRDefault="006417C2" w:rsidP="006417C2"/>
    <w:p w14:paraId="5D242D2F" w14:textId="5D02DD36" w:rsidR="00972E31" w:rsidRPr="00972E31" w:rsidRDefault="00F67041" w:rsidP="00972E31">
      <w:pPr>
        <w:pStyle w:val="berschrift1"/>
        <w:spacing w:before="0" w:after="240"/>
        <w:rPr>
          <w:rFonts w:asciiTheme="minorHAnsi" w:hAnsiTheme="minorHAnsi" w:cstheme="minorHAnsi"/>
          <w:sz w:val="22"/>
          <w:szCs w:val="22"/>
        </w:rPr>
      </w:pPr>
      <w:bookmarkStart w:id="6" w:name="_Toc173767286"/>
      <w:r w:rsidRPr="00354054">
        <w:rPr>
          <w:rFonts w:asciiTheme="minorHAnsi" w:hAnsiTheme="minorHAnsi" w:cstheme="minorHAnsi"/>
          <w:sz w:val="22"/>
          <w:szCs w:val="22"/>
        </w:rPr>
        <w:t xml:space="preserve">2.3 </w:t>
      </w:r>
      <w:r w:rsidR="00777E26" w:rsidRPr="00354054">
        <w:rPr>
          <w:rFonts w:asciiTheme="minorHAnsi" w:hAnsiTheme="minorHAnsi" w:cstheme="minorHAnsi"/>
          <w:sz w:val="22"/>
          <w:szCs w:val="22"/>
        </w:rPr>
        <w:t>Zentrumskoordination</w:t>
      </w:r>
      <w:bookmarkEnd w:id="6"/>
    </w:p>
    <w:p w14:paraId="787BC7B6" w14:textId="025BED75" w:rsidR="001E22F9" w:rsidRDefault="00823B9E" w:rsidP="00865808">
      <w:pPr>
        <w:autoSpaceDE w:val="0"/>
        <w:autoSpaceDN w:val="0"/>
        <w:adjustRightInd w:val="0"/>
        <w:spacing w:after="0" w:line="240" w:lineRule="auto"/>
        <w:rPr>
          <w:rFonts w:cstheme="minorHAnsi"/>
          <w:color w:val="000000"/>
          <w:sz w:val="22"/>
        </w:rPr>
      </w:pPr>
      <w:r w:rsidRPr="00354054">
        <w:rPr>
          <w:rFonts w:cstheme="minorHAnsi"/>
          <w:color w:val="000000"/>
          <w:sz w:val="22"/>
        </w:rPr>
        <w:t>Als Zentrumskoor</w:t>
      </w:r>
      <w:r w:rsidR="00555A25" w:rsidRPr="00354054">
        <w:rPr>
          <w:rFonts w:cstheme="minorHAnsi"/>
          <w:color w:val="000000"/>
          <w:sz w:val="22"/>
        </w:rPr>
        <w:t xml:space="preserve">dinatoren </w:t>
      </w:r>
      <w:r w:rsidR="006F5E5B" w:rsidRPr="00354054">
        <w:rPr>
          <w:rFonts w:cstheme="minorHAnsi"/>
          <w:color w:val="000000"/>
          <w:sz w:val="22"/>
        </w:rPr>
        <w:t xml:space="preserve">sind </w:t>
      </w:r>
      <w:r w:rsidR="00AA2B56">
        <w:rPr>
          <w:rFonts w:cstheme="minorHAnsi"/>
          <w:color w:val="000000"/>
          <w:sz w:val="22"/>
        </w:rPr>
        <w:t>benannt</w:t>
      </w:r>
      <w:r w:rsidR="00555A25" w:rsidRPr="00354054">
        <w:rPr>
          <w:rFonts w:cstheme="minorHAnsi"/>
          <w:color w:val="000000"/>
          <w:sz w:val="22"/>
        </w:rPr>
        <w:t>:</w:t>
      </w:r>
      <w:r w:rsidRPr="00354054">
        <w:rPr>
          <w:rFonts w:cstheme="minorHAnsi"/>
          <w:color w:val="000000"/>
          <w:sz w:val="22"/>
        </w:rPr>
        <w:t xml:space="preserve"> </w:t>
      </w:r>
      <w:r w:rsidR="00C50F4C" w:rsidRPr="00C94865">
        <w:rPr>
          <w:rFonts w:cstheme="minorHAnsi"/>
          <w:color w:val="000000"/>
          <w:sz w:val="22"/>
        </w:rPr>
        <w:t>Dr.</w:t>
      </w:r>
      <w:r w:rsidR="00C94865" w:rsidRPr="00C94865">
        <w:rPr>
          <w:rFonts w:cstheme="minorHAnsi"/>
          <w:color w:val="000000"/>
          <w:sz w:val="22"/>
        </w:rPr>
        <w:t> </w:t>
      </w:r>
      <w:r w:rsidR="00C50F4C" w:rsidRPr="00C94865">
        <w:rPr>
          <w:rFonts w:cstheme="minorHAnsi"/>
          <w:color w:val="000000"/>
          <w:sz w:val="22"/>
        </w:rPr>
        <w:t>rer.</w:t>
      </w:r>
      <w:r w:rsidR="00C94865" w:rsidRPr="00C94865">
        <w:rPr>
          <w:rFonts w:cstheme="minorHAnsi"/>
          <w:color w:val="000000"/>
          <w:sz w:val="22"/>
        </w:rPr>
        <w:t> </w:t>
      </w:r>
      <w:r w:rsidR="00C50F4C" w:rsidRPr="00C94865">
        <w:rPr>
          <w:rFonts w:cstheme="minorHAnsi"/>
          <w:color w:val="000000"/>
          <w:sz w:val="22"/>
        </w:rPr>
        <w:t>nat.</w:t>
      </w:r>
      <w:r w:rsidR="00C94865" w:rsidRPr="00C94865">
        <w:rPr>
          <w:rFonts w:cstheme="minorHAnsi"/>
          <w:color w:val="000000"/>
          <w:sz w:val="22"/>
        </w:rPr>
        <w:t> </w:t>
      </w:r>
      <w:r w:rsidR="00C50F4C" w:rsidRPr="00C94865">
        <w:rPr>
          <w:rFonts w:cstheme="minorHAnsi"/>
          <w:color w:val="000000"/>
          <w:sz w:val="22"/>
        </w:rPr>
        <w:t>Ayse</w:t>
      </w:r>
      <w:r w:rsidR="00C94865" w:rsidRPr="00C94865">
        <w:rPr>
          <w:rFonts w:cstheme="minorHAnsi"/>
          <w:color w:val="000000"/>
          <w:sz w:val="22"/>
        </w:rPr>
        <w:t> </w:t>
      </w:r>
      <w:r w:rsidR="00C50F4C" w:rsidRPr="00C94865">
        <w:rPr>
          <w:rFonts w:cstheme="minorHAnsi"/>
          <w:color w:val="000000"/>
          <w:sz w:val="22"/>
        </w:rPr>
        <w:t>Karababa</w:t>
      </w:r>
      <w:r w:rsidRPr="00354054">
        <w:rPr>
          <w:rFonts w:cstheme="minorHAnsi"/>
          <w:color w:val="000000"/>
          <w:sz w:val="22"/>
        </w:rPr>
        <w:t xml:space="preserve"> und Julia</w:t>
      </w:r>
      <w:r w:rsidR="00C94865">
        <w:rPr>
          <w:rFonts w:cstheme="minorHAnsi"/>
          <w:color w:val="000000"/>
          <w:sz w:val="22"/>
        </w:rPr>
        <w:t> </w:t>
      </w:r>
      <w:r w:rsidRPr="00354054">
        <w:rPr>
          <w:rFonts w:cstheme="minorHAnsi"/>
          <w:color w:val="000000"/>
          <w:sz w:val="22"/>
        </w:rPr>
        <w:t>Knodel (Stellvertretung).</w:t>
      </w:r>
      <w:r w:rsidR="00585775">
        <w:rPr>
          <w:rFonts w:cstheme="minorHAnsi"/>
          <w:color w:val="000000"/>
          <w:sz w:val="22"/>
        </w:rPr>
        <w:t xml:space="preserve"> </w:t>
      </w:r>
      <w:r w:rsidR="00191AEE" w:rsidRPr="000324D0">
        <w:rPr>
          <w:rFonts w:cstheme="minorHAnsi"/>
          <w:color w:val="000000"/>
          <w:sz w:val="22"/>
        </w:rPr>
        <w:t>Dr.</w:t>
      </w:r>
      <w:r w:rsidR="00C94865" w:rsidRPr="000324D0">
        <w:rPr>
          <w:rFonts w:cstheme="minorHAnsi"/>
          <w:color w:val="000000"/>
          <w:sz w:val="22"/>
        </w:rPr>
        <w:t> </w:t>
      </w:r>
      <w:r w:rsidR="00E73979" w:rsidRPr="000324D0">
        <w:rPr>
          <w:rFonts w:cstheme="minorHAnsi"/>
          <w:color w:val="000000"/>
          <w:sz w:val="22"/>
        </w:rPr>
        <w:t>med.</w:t>
      </w:r>
      <w:r w:rsidR="00C94865" w:rsidRPr="000324D0">
        <w:rPr>
          <w:rFonts w:cstheme="minorHAnsi"/>
          <w:color w:val="000000"/>
          <w:sz w:val="22"/>
        </w:rPr>
        <w:t> </w:t>
      </w:r>
      <w:r w:rsidR="00E73979" w:rsidRPr="000324D0">
        <w:rPr>
          <w:rFonts w:cstheme="minorHAnsi"/>
          <w:color w:val="000000"/>
          <w:sz w:val="22"/>
        </w:rPr>
        <w:t>univ.</w:t>
      </w:r>
      <w:r w:rsidR="00C94865" w:rsidRPr="000324D0">
        <w:rPr>
          <w:rFonts w:cstheme="minorHAnsi"/>
          <w:color w:val="000000"/>
          <w:sz w:val="22"/>
        </w:rPr>
        <w:t xml:space="preserve"> </w:t>
      </w:r>
      <w:r w:rsidR="00E73979" w:rsidRPr="000324D0">
        <w:rPr>
          <w:rFonts w:cstheme="minorHAnsi"/>
          <w:color w:val="000000"/>
          <w:sz w:val="22"/>
        </w:rPr>
        <w:t>Stefan</w:t>
      </w:r>
      <w:r w:rsidR="00C94865" w:rsidRPr="000324D0">
        <w:rPr>
          <w:rFonts w:cstheme="minorHAnsi"/>
          <w:color w:val="000000"/>
          <w:sz w:val="22"/>
        </w:rPr>
        <w:t> </w:t>
      </w:r>
      <w:r w:rsidR="00E73979" w:rsidRPr="000324D0">
        <w:rPr>
          <w:rFonts w:cstheme="minorHAnsi"/>
          <w:color w:val="000000"/>
          <w:sz w:val="22"/>
        </w:rPr>
        <w:t xml:space="preserve">Lukic wurde als </w:t>
      </w:r>
      <w:r w:rsidR="004D55DD" w:rsidRPr="000324D0">
        <w:rPr>
          <w:rFonts w:cstheme="minorHAnsi"/>
          <w:color w:val="000000"/>
          <w:sz w:val="22"/>
        </w:rPr>
        <w:t>Oberarzt</w:t>
      </w:r>
      <w:r w:rsidR="00E73979" w:rsidRPr="000324D0">
        <w:rPr>
          <w:rFonts w:cstheme="minorHAnsi"/>
          <w:color w:val="000000"/>
          <w:sz w:val="22"/>
        </w:rPr>
        <w:t xml:space="preserve"> der Klinik für Hämatologie, Onkologie und Palliativmedizin</w:t>
      </w:r>
      <w:r w:rsidRPr="000324D0">
        <w:rPr>
          <w:rFonts w:cstheme="minorHAnsi"/>
          <w:color w:val="000000"/>
          <w:sz w:val="22"/>
        </w:rPr>
        <w:t xml:space="preserve"> am </w:t>
      </w:r>
      <w:r w:rsidR="00726A55" w:rsidRPr="000324D0">
        <w:rPr>
          <w:rFonts w:cstheme="minorHAnsi"/>
          <w:color w:val="000000"/>
          <w:sz w:val="22"/>
        </w:rPr>
        <w:t>0</w:t>
      </w:r>
      <w:r w:rsidRPr="000324D0">
        <w:rPr>
          <w:rFonts w:cstheme="minorHAnsi"/>
          <w:color w:val="000000"/>
          <w:sz w:val="22"/>
        </w:rPr>
        <w:t>1.</w:t>
      </w:r>
      <w:r w:rsidR="00726A55" w:rsidRPr="000324D0">
        <w:rPr>
          <w:rFonts w:cstheme="minorHAnsi"/>
          <w:color w:val="000000"/>
          <w:sz w:val="22"/>
        </w:rPr>
        <w:t>0</w:t>
      </w:r>
      <w:r w:rsidR="00991FAA" w:rsidRPr="000324D0">
        <w:rPr>
          <w:rFonts w:cstheme="minorHAnsi"/>
          <w:color w:val="000000"/>
          <w:sz w:val="22"/>
        </w:rPr>
        <w:t>7</w:t>
      </w:r>
      <w:r w:rsidRPr="000324D0">
        <w:rPr>
          <w:rFonts w:cstheme="minorHAnsi"/>
          <w:color w:val="000000"/>
          <w:sz w:val="22"/>
        </w:rPr>
        <w:t xml:space="preserve">.2021 als ärztlicher </w:t>
      </w:r>
      <w:r w:rsidR="00191AEE" w:rsidRPr="000324D0">
        <w:rPr>
          <w:rFonts w:cstheme="minorHAnsi"/>
          <w:color w:val="000000"/>
          <w:sz w:val="22"/>
        </w:rPr>
        <w:t>Zentrumskoordinator eingestellt.</w:t>
      </w:r>
    </w:p>
    <w:p w14:paraId="5B6042D2" w14:textId="7DFA88DC" w:rsidR="003F54DE" w:rsidRDefault="003F54DE" w:rsidP="00155298">
      <w:pPr>
        <w:autoSpaceDE w:val="0"/>
        <w:autoSpaceDN w:val="0"/>
        <w:adjustRightInd w:val="0"/>
        <w:spacing w:after="0" w:line="240" w:lineRule="auto"/>
        <w:jc w:val="left"/>
        <w:rPr>
          <w:rFonts w:cstheme="minorHAnsi"/>
          <w:color w:val="000000"/>
          <w:sz w:val="22"/>
        </w:rPr>
      </w:pPr>
    </w:p>
    <w:p w14:paraId="0F6164FF" w14:textId="0A5B831E" w:rsidR="003F54DE" w:rsidRPr="003F54DE" w:rsidRDefault="0023415A" w:rsidP="003F54DE">
      <w:pPr>
        <w:pStyle w:val="berschrift1"/>
        <w:rPr>
          <w:rFonts w:asciiTheme="minorHAnsi" w:hAnsiTheme="minorHAnsi" w:cstheme="minorHAnsi"/>
          <w:sz w:val="22"/>
          <w:szCs w:val="22"/>
        </w:rPr>
      </w:pPr>
      <w:bookmarkStart w:id="7" w:name="_Toc173767287"/>
      <w:r>
        <w:rPr>
          <w:rFonts w:asciiTheme="minorHAnsi" w:hAnsiTheme="minorHAnsi" w:cstheme="minorHAnsi"/>
          <w:sz w:val="22"/>
          <w:szCs w:val="22"/>
        </w:rPr>
        <w:t>2.4</w:t>
      </w:r>
      <w:r w:rsidR="00C94865">
        <w:rPr>
          <w:rFonts w:asciiTheme="minorHAnsi" w:hAnsiTheme="minorHAnsi" w:cstheme="minorHAnsi"/>
          <w:sz w:val="22"/>
          <w:szCs w:val="22"/>
        </w:rPr>
        <w:t> </w:t>
      </w:r>
      <w:r w:rsidR="003F54DE" w:rsidRPr="003F54DE">
        <w:rPr>
          <w:rFonts w:asciiTheme="minorHAnsi" w:hAnsiTheme="minorHAnsi" w:cstheme="minorHAnsi"/>
          <w:sz w:val="22"/>
          <w:szCs w:val="22"/>
        </w:rPr>
        <w:t>Steuerungsgruppe</w:t>
      </w:r>
      <w:bookmarkEnd w:id="7"/>
    </w:p>
    <w:p w14:paraId="711F82EF" w14:textId="05A5E8EC" w:rsidR="003F54DE" w:rsidRDefault="003F54DE" w:rsidP="00155298">
      <w:pPr>
        <w:autoSpaceDE w:val="0"/>
        <w:autoSpaceDN w:val="0"/>
        <w:adjustRightInd w:val="0"/>
        <w:spacing w:after="0" w:line="240" w:lineRule="auto"/>
        <w:jc w:val="left"/>
        <w:rPr>
          <w:rFonts w:cstheme="minorHAnsi"/>
          <w:color w:val="000000"/>
          <w:sz w:val="22"/>
        </w:rPr>
      </w:pPr>
    </w:p>
    <w:p w14:paraId="48E54F52" w14:textId="34F64187" w:rsidR="00EF0E67" w:rsidRPr="00354054" w:rsidRDefault="00EF0E67" w:rsidP="00865808">
      <w:pPr>
        <w:autoSpaceDE w:val="0"/>
        <w:autoSpaceDN w:val="0"/>
        <w:adjustRightInd w:val="0"/>
        <w:spacing w:after="0" w:line="240" w:lineRule="auto"/>
        <w:rPr>
          <w:rFonts w:cstheme="minorHAnsi"/>
          <w:color w:val="000000"/>
          <w:sz w:val="22"/>
        </w:rPr>
      </w:pPr>
      <w:r>
        <w:rPr>
          <w:rFonts w:cstheme="minorHAnsi"/>
          <w:color w:val="000000"/>
          <w:sz w:val="22"/>
        </w:rPr>
        <w:t>Die Steuerungsgruppe des OZ Bochum Herne trifft sich wöchentlich, um aktuelle Themen, Fragen und Probleme zu besprechen, bereitet die Qualitätszirkel und die Leitungsgremiumssitzung inhaltlich vor und trägt im großem Maße zur Weiterentwicklung des Onkologischen Zentrums bei. Mitglieder der Steuerungsgruppe sind grundsätzlich der Leiter des Onkologischen Zentrums und sein Stellvertreter, der ärztliche Zen</w:t>
      </w:r>
      <w:r w:rsidR="00585775">
        <w:rPr>
          <w:rFonts w:cstheme="minorHAnsi"/>
          <w:color w:val="000000"/>
          <w:sz w:val="22"/>
        </w:rPr>
        <w:t xml:space="preserve">trumskoordinator und den </w:t>
      </w:r>
      <w:r>
        <w:rPr>
          <w:rFonts w:cstheme="minorHAnsi"/>
          <w:color w:val="000000"/>
          <w:sz w:val="22"/>
        </w:rPr>
        <w:t xml:space="preserve">nicht ärztlichen Zentrumskoordinatoren; namentlich: Prof. Dr. Behringer, Dr. Hecker, Dr. Lukic, </w:t>
      </w:r>
      <w:r w:rsidR="00C50F4C" w:rsidRPr="00C94865">
        <w:rPr>
          <w:rFonts w:cstheme="minorHAnsi"/>
          <w:color w:val="000000"/>
          <w:sz w:val="22"/>
        </w:rPr>
        <w:t>Dr.</w:t>
      </w:r>
      <w:r w:rsidR="00C94865">
        <w:rPr>
          <w:rFonts w:cstheme="minorHAnsi"/>
          <w:color w:val="000000"/>
          <w:sz w:val="22"/>
        </w:rPr>
        <w:t> </w:t>
      </w:r>
      <w:r w:rsidR="00C50F4C" w:rsidRPr="00C94865">
        <w:rPr>
          <w:rFonts w:cstheme="minorHAnsi"/>
          <w:color w:val="000000"/>
          <w:sz w:val="22"/>
        </w:rPr>
        <w:t>Karababa</w:t>
      </w:r>
      <w:r w:rsidR="00C50F4C">
        <w:rPr>
          <w:rFonts w:cstheme="minorHAnsi"/>
          <w:color w:val="000000"/>
          <w:sz w:val="22"/>
        </w:rPr>
        <w:t>, Fr. Knodel</w:t>
      </w:r>
      <w:r w:rsidR="008A6AB0">
        <w:rPr>
          <w:rFonts w:cstheme="minorHAnsi"/>
          <w:color w:val="000000"/>
          <w:sz w:val="22"/>
        </w:rPr>
        <w:t>.</w:t>
      </w:r>
    </w:p>
    <w:p w14:paraId="59DFD03B" w14:textId="6EB4A340" w:rsidR="00E5670D" w:rsidRPr="00354054" w:rsidRDefault="00E5670D" w:rsidP="00155298">
      <w:pPr>
        <w:autoSpaceDE w:val="0"/>
        <w:autoSpaceDN w:val="0"/>
        <w:adjustRightInd w:val="0"/>
        <w:spacing w:after="0" w:line="240" w:lineRule="auto"/>
        <w:jc w:val="left"/>
        <w:rPr>
          <w:rFonts w:cstheme="minorHAnsi"/>
          <w:color w:val="000000"/>
          <w:sz w:val="22"/>
        </w:rPr>
      </w:pPr>
    </w:p>
    <w:p w14:paraId="22E7CBAF" w14:textId="57D7E96E" w:rsidR="00E5670D" w:rsidRPr="00354054" w:rsidRDefault="00571E75" w:rsidP="0076130A">
      <w:pPr>
        <w:pStyle w:val="berschrift1"/>
        <w:spacing w:before="0" w:after="240"/>
        <w:rPr>
          <w:rFonts w:asciiTheme="minorHAnsi" w:hAnsiTheme="minorHAnsi" w:cstheme="minorHAnsi"/>
          <w:sz w:val="22"/>
          <w:szCs w:val="22"/>
        </w:rPr>
      </w:pPr>
      <w:bookmarkStart w:id="8" w:name="_Toc173767288"/>
      <w:r>
        <w:rPr>
          <w:rFonts w:asciiTheme="minorHAnsi" w:hAnsiTheme="minorHAnsi" w:cstheme="minorHAnsi"/>
          <w:sz w:val="22"/>
          <w:szCs w:val="22"/>
        </w:rPr>
        <w:lastRenderedPageBreak/>
        <w:t>2.5</w:t>
      </w:r>
      <w:r w:rsidR="00F67041" w:rsidRPr="00354054">
        <w:rPr>
          <w:rFonts w:asciiTheme="minorHAnsi" w:hAnsiTheme="minorHAnsi" w:cstheme="minorHAnsi"/>
          <w:sz w:val="22"/>
          <w:szCs w:val="22"/>
        </w:rPr>
        <w:t xml:space="preserve"> </w:t>
      </w:r>
      <w:r w:rsidR="00E5670D" w:rsidRPr="00354054">
        <w:rPr>
          <w:rFonts w:asciiTheme="minorHAnsi" w:hAnsiTheme="minorHAnsi" w:cstheme="minorHAnsi"/>
          <w:sz w:val="22"/>
          <w:szCs w:val="22"/>
        </w:rPr>
        <w:t>Leitungsgremium</w:t>
      </w:r>
      <w:bookmarkEnd w:id="8"/>
    </w:p>
    <w:p w14:paraId="5196741F" w14:textId="44BC5F72" w:rsidR="00E5670D" w:rsidRPr="00354054" w:rsidRDefault="00C50C30" w:rsidP="00865808">
      <w:pPr>
        <w:rPr>
          <w:rFonts w:cstheme="minorHAnsi"/>
          <w:sz w:val="22"/>
        </w:rPr>
      </w:pPr>
      <w:r w:rsidRPr="00354054">
        <w:rPr>
          <w:rFonts w:cstheme="minorHAnsi"/>
          <w:sz w:val="22"/>
        </w:rPr>
        <w:t>Die Geschäftsordnung des OZ Bochu</w:t>
      </w:r>
      <w:r w:rsidR="00A510DF" w:rsidRPr="00354054">
        <w:rPr>
          <w:rFonts w:cstheme="minorHAnsi"/>
          <w:sz w:val="22"/>
        </w:rPr>
        <w:t xml:space="preserve">m Herne trat am </w:t>
      </w:r>
      <w:r w:rsidR="00726A55">
        <w:rPr>
          <w:rFonts w:cstheme="minorHAnsi"/>
          <w:sz w:val="22"/>
        </w:rPr>
        <w:t>0</w:t>
      </w:r>
      <w:r w:rsidR="00A510DF" w:rsidRPr="00354054">
        <w:rPr>
          <w:rFonts w:cstheme="minorHAnsi"/>
          <w:sz w:val="22"/>
        </w:rPr>
        <w:t>1.</w:t>
      </w:r>
      <w:r w:rsidR="00726A55">
        <w:rPr>
          <w:rFonts w:cstheme="minorHAnsi"/>
          <w:sz w:val="22"/>
        </w:rPr>
        <w:t>0</w:t>
      </w:r>
      <w:r w:rsidR="00A510DF" w:rsidRPr="00354054">
        <w:rPr>
          <w:rFonts w:cstheme="minorHAnsi"/>
          <w:sz w:val="22"/>
        </w:rPr>
        <w:t>7.2</w:t>
      </w:r>
      <w:r w:rsidR="00726A55">
        <w:rPr>
          <w:rFonts w:cstheme="minorHAnsi"/>
          <w:sz w:val="22"/>
        </w:rPr>
        <w:t>02</w:t>
      </w:r>
      <w:r w:rsidR="00A510DF" w:rsidRPr="00354054">
        <w:rPr>
          <w:rFonts w:cstheme="minorHAnsi"/>
          <w:sz w:val="22"/>
        </w:rPr>
        <w:t>3 in Kraft, d</w:t>
      </w:r>
      <w:r w:rsidRPr="00354054">
        <w:rPr>
          <w:rFonts w:cstheme="minorHAnsi"/>
          <w:sz w:val="22"/>
        </w:rPr>
        <w:t xml:space="preserve">ie Gründungsversammlung </w:t>
      </w:r>
      <w:r w:rsidR="00E5670D" w:rsidRPr="00354054">
        <w:rPr>
          <w:rFonts w:cstheme="minorHAnsi"/>
          <w:sz w:val="22"/>
        </w:rPr>
        <w:t>fand am 18.</w:t>
      </w:r>
      <w:r w:rsidR="00B2631C" w:rsidRPr="00354054">
        <w:rPr>
          <w:rFonts w:cstheme="minorHAnsi"/>
          <w:sz w:val="22"/>
        </w:rPr>
        <w:t>0</w:t>
      </w:r>
      <w:r w:rsidR="00E5670D" w:rsidRPr="00354054">
        <w:rPr>
          <w:rFonts w:cstheme="minorHAnsi"/>
          <w:sz w:val="22"/>
        </w:rPr>
        <w:t>8.2021 in der Aula der Augusta Kliniken statt. In dieser wurden die Voraussetzungen der DKG für die Zertifizierung eines standortübergreifendes OZ und der Zeitplan und die Zentrumskoordinatoren vorgestellt</w:t>
      </w:r>
      <w:r w:rsidR="00DF5376" w:rsidRPr="00354054">
        <w:rPr>
          <w:rFonts w:cstheme="minorHAnsi"/>
          <w:sz w:val="22"/>
        </w:rPr>
        <w:t>,</w:t>
      </w:r>
      <w:r w:rsidR="00E5670D" w:rsidRPr="00354054">
        <w:rPr>
          <w:rFonts w:cstheme="minorHAnsi"/>
          <w:sz w:val="22"/>
        </w:rPr>
        <w:t xml:space="preserve"> sowie der Leiter und sein Stellvertreter für die nächsten drei Jahre offiziell gewählt. </w:t>
      </w:r>
      <w:r w:rsidR="00873A2D" w:rsidRPr="00354054">
        <w:rPr>
          <w:rFonts w:cstheme="minorHAnsi"/>
          <w:sz w:val="22"/>
        </w:rPr>
        <w:t xml:space="preserve">Das Leitungsgremium tagt einmal jährlich, um das Managementreview zu besprechen, die Erreichung der Ziele </w:t>
      </w:r>
      <w:r w:rsidR="000F1478" w:rsidRPr="00354054">
        <w:rPr>
          <w:rFonts w:cstheme="minorHAnsi"/>
          <w:sz w:val="22"/>
        </w:rPr>
        <w:t>des letzten Jahres</w:t>
      </w:r>
      <w:r w:rsidR="00873A2D" w:rsidRPr="00354054">
        <w:rPr>
          <w:rFonts w:cstheme="minorHAnsi"/>
          <w:sz w:val="22"/>
        </w:rPr>
        <w:t xml:space="preserve"> bewerten und neue Ziele für das kommende </w:t>
      </w:r>
      <w:r w:rsidR="000F1478" w:rsidRPr="00354054">
        <w:rPr>
          <w:rFonts w:cstheme="minorHAnsi"/>
          <w:sz w:val="22"/>
        </w:rPr>
        <w:t xml:space="preserve">Jahr </w:t>
      </w:r>
      <w:r w:rsidR="00873A2D" w:rsidRPr="00354054">
        <w:rPr>
          <w:rFonts w:cstheme="minorHAnsi"/>
          <w:sz w:val="22"/>
        </w:rPr>
        <w:t>zu definieren.</w:t>
      </w:r>
    </w:p>
    <w:p w14:paraId="18236B7A" w14:textId="07A16010" w:rsidR="0090544F" w:rsidRPr="00354054" w:rsidRDefault="00571E75" w:rsidP="00414E55">
      <w:pPr>
        <w:pStyle w:val="berschrift1"/>
        <w:spacing w:before="0" w:after="240"/>
        <w:rPr>
          <w:rFonts w:asciiTheme="minorHAnsi" w:hAnsiTheme="minorHAnsi" w:cstheme="minorHAnsi"/>
          <w:sz w:val="22"/>
          <w:szCs w:val="22"/>
        </w:rPr>
      </w:pPr>
      <w:bookmarkStart w:id="9" w:name="_Toc173767289"/>
      <w:r>
        <w:rPr>
          <w:rFonts w:asciiTheme="minorHAnsi" w:hAnsiTheme="minorHAnsi" w:cstheme="minorHAnsi"/>
          <w:sz w:val="22"/>
          <w:szCs w:val="22"/>
        </w:rPr>
        <w:t>2.6</w:t>
      </w:r>
      <w:r w:rsidR="00F67041" w:rsidRPr="00354054">
        <w:rPr>
          <w:rFonts w:asciiTheme="minorHAnsi" w:hAnsiTheme="minorHAnsi" w:cstheme="minorHAnsi"/>
          <w:sz w:val="22"/>
          <w:szCs w:val="22"/>
        </w:rPr>
        <w:t xml:space="preserve"> </w:t>
      </w:r>
      <w:r w:rsidR="0000263F" w:rsidRPr="00354054">
        <w:rPr>
          <w:rFonts w:asciiTheme="minorHAnsi" w:hAnsiTheme="minorHAnsi" w:cstheme="minorHAnsi"/>
          <w:sz w:val="22"/>
          <w:szCs w:val="22"/>
        </w:rPr>
        <w:t>T</w:t>
      </w:r>
      <w:r w:rsidR="0090544F" w:rsidRPr="00354054">
        <w:rPr>
          <w:rFonts w:asciiTheme="minorHAnsi" w:hAnsiTheme="minorHAnsi" w:cstheme="minorHAnsi"/>
          <w:sz w:val="22"/>
          <w:szCs w:val="22"/>
        </w:rPr>
        <w:t>umorkonferenzen</w:t>
      </w:r>
      <w:bookmarkEnd w:id="9"/>
    </w:p>
    <w:p w14:paraId="0E02A789" w14:textId="77777777" w:rsidR="00726A55" w:rsidRDefault="0090544F" w:rsidP="00726A55">
      <w:pPr>
        <w:autoSpaceDE w:val="0"/>
        <w:autoSpaceDN w:val="0"/>
        <w:adjustRightInd w:val="0"/>
        <w:rPr>
          <w:rFonts w:cstheme="minorHAnsi"/>
          <w:sz w:val="22"/>
        </w:rPr>
      </w:pPr>
      <w:r w:rsidRPr="00354054">
        <w:rPr>
          <w:rFonts w:cstheme="minorHAnsi"/>
          <w:sz w:val="22"/>
        </w:rPr>
        <w:t>Das Tumorboard bildet das Forum des Onkologischen Zentrums Bochum Herne mit seinen Organkrebszentren für die Diskussion von Patienten mit onkologischen und hämatologischen Erkrankungen. Ziel ist es, allen Patienten mit Neudiagnosen oder vor Therapieentscheidungen, die deren bösartige Grunderkrankung betreffen, die Chance zu gebe</w:t>
      </w:r>
      <w:r w:rsidR="00EC5CCD" w:rsidRPr="00354054">
        <w:rPr>
          <w:rFonts w:cstheme="minorHAnsi"/>
          <w:sz w:val="22"/>
        </w:rPr>
        <w:t>n, dass ihr Fall einem</w:t>
      </w:r>
      <w:r w:rsidRPr="00354054">
        <w:rPr>
          <w:rFonts w:cstheme="minorHAnsi"/>
          <w:sz w:val="22"/>
        </w:rPr>
        <w:t xml:space="preserve"> breiten multidisziplinären Fachkreis vorgestellt wird.</w:t>
      </w:r>
      <w:r w:rsidR="00586EBE" w:rsidRPr="00354054">
        <w:rPr>
          <w:rFonts w:cstheme="minorHAnsi"/>
          <w:sz w:val="22"/>
        </w:rPr>
        <w:t xml:space="preserve"> </w:t>
      </w:r>
      <w:r w:rsidR="00726A55" w:rsidRPr="00726A55">
        <w:rPr>
          <w:rFonts w:cstheme="minorHAnsi"/>
          <w:sz w:val="22"/>
        </w:rPr>
        <w:t xml:space="preserve">Niedergelassene Ärzte sowie Ärzte anderer Krankenhäuser können auf Wunsch in Präsenz oder per Videokonferenz teilnehmen </w:t>
      </w:r>
      <w:r w:rsidR="00726A55">
        <w:rPr>
          <w:rFonts w:cstheme="minorHAnsi"/>
          <w:sz w:val="22"/>
        </w:rPr>
        <w:t>und eigene Patienten vorstellen.</w:t>
      </w:r>
    </w:p>
    <w:p w14:paraId="62D8975D" w14:textId="714C0FAF" w:rsidR="004F6C02" w:rsidRPr="00354054" w:rsidRDefault="0090544F" w:rsidP="00726A55">
      <w:pPr>
        <w:autoSpaceDE w:val="0"/>
        <w:autoSpaceDN w:val="0"/>
        <w:adjustRightInd w:val="0"/>
        <w:rPr>
          <w:rFonts w:cstheme="minorHAnsi"/>
          <w:sz w:val="22"/>
        </w:rPr>
      </w:pPr>
      <w:r w:rsidRPr="00354054">
        <w:rPr>
          <w:rFonts w:cstheme="minorHAnsi"/>
          <w:sz w:val="22"/>
        </w:rPr>
        <w:t xml:space="preserve">Im OZ Bochum Herne </w:t>
      </w:r>
      <w:r w:rsidR="009071ED" w:rsidRPr="00354054">
        <w:rPr>
          <w:rFonts w:cstheme="minorHAnsi"/>
          <w:sz w:val="22"/>
        </w:rPr>
        <w:t xml:space="preserve">finden </w:t>
      </w:r>
      <w:r w:rsidRPr="00354054">
        <w:rPr>
          <w:rFonts w:cstheme="minorHAnsi"/>
          <w:sz w:val="22"/>
        </w:rPr>
        <w:t xml:space="preserve">folgende </w:t>
      </w:r>
      <w:r w:rsidR="0026546D" w:rsidRPr="00354054">
        <w:rPr>
          <w:rFonts w:cstheme="minorHAnsi"/>
          <w:sz w:val="22"/>
        </w:rPr>
        <w:t>Tumork</w:t>
      </w:r>
      <w:r w:rsidRPr="00354054">
        <w:rPr>
          <w:rFonts w:cstheme="minorHAnsi"/>
          <w:sz w:val="22"/>
        </w:rPr>
        <w:t xml:space="preserve">onferenzen </w:t>
      </w:r>
      <w:r w:rsidR="00B22EAD" w:rsidRPr="00354054">
        <w:rPr>
          <w:rFonts w:cstheme="minorHAnsi"/>
          <w:sz w:val="22"/>
        </w:rPr>
        <w:t xml:space="preserve">wöchentlich </w:t>
      </w:r>
      <w:r w:rsidR="009071ED" w:rsidRPr="00354054">
        <w:rPr>
          <w:rFonts w:cstheme="minorHAnsi"/>
          <w:sz w:val="22"/>
        </w:rPr>
        <w:t>statt</w:t>
      </w:r>
      <w:r w:rsidR="00D776C9" w:rsidRPr="00354054">
        <w:rPr>
          <w:rFonts w:cstheme="minorHAnsi"/>
          <w:sz w:val="22"/>
        </w:rPr>
        <w:t>:</w:t>
      </w:r>
    </w:p>
    <w:tbl>
      <w:tblPr>
        <w:tblStyle w:val="Tabellenraster"/>
        <w:tblW w:w="9209" w:type="dxa"/>
        <w:tblLook w:val="04A0" w:firstRow="1" w:lastRow="0" w:firstColumn="1" w:lastColumn="0" w:noHBand="0" w:noVBand="1"/>
      </w:tblPr>
      <w:tblGrid>
        <w:gridCol w:w="1771"/>
        <w:gridCol w:w="1160"/>
        <w:gridCol w:w="870"/>
        <w:gridCol w:w="994"/>
        <w:gridCol w:w="1802"/>
        <w:gridCol w:w="1729"/>
        <w:gridCol w:w="892"/>
      </w:tblGrid>
      <w:tr w:rsidR="00D30D61" w:rsidRPr="00354054" w14:paraId="59394E7E" w14:textId="77777777" w:rsidTr="00BE7E82">
        <w:tc>
          <w:tcPr>
            <w:tcW w:w="1771" w:type="dxa"/>
            <w:vMerge w:val="restart"/>
            <w:shd w:val="clear" w:color="auto" w:fill="C5E0B3" w:themeFill="accent6" w:themeFillTint="66"/>
          </w:tcPr>
          <w:p w14:paraId="061E5329" w14:textId="0182C77A" w:rsidR="00963572" w:rsidRPr="00354054" w:rsidRDefault="00963572" w:rsidP="0040158D">
            <w:pPr>
              <w:jc w:val="left"/>
              <w:rPr>
                <w:rFonts w:cstheme="minorHAnsi"/>
                <w:sz w:val="22"/>
              </w:rPr>
            </w:pPr>
            <w:r w:rsidRPr="00354054">
              <w:rPr>
                <w:rFonts w:cstheme="minorHAnsi"/>
                <w:sz w:val="22"/>
              </w:rPr>
              <w:t>Thema</w:t>
            </w:r>
          </w:p>
        </w:tc>
        <w:tc>
          <w:tcPr>
            <w:tcW w:w="1167" w:type="dxa"/>
            <w:vMerge w:val="restart"/>
            <w:shd w:val="clear" w:color="auto" w:fill="C5E0B3" w:themeFill="accent6" w:themeFillTint="66"/>
          </w:tcPr>
          <w:p w14:paraId="5468F2B5" w14:textId="50ED8192" w:rsidR="00963572" w:rsidRPr="00354054" w:rsidRDefault="00963572" w:rsidP="00963572">
            <w:pPr>
              <w:jc w:val="center"/>
              <w:rPr>
                <w:rFonts w:cstheme="minorHAnsi"/>
                <w:sz w:val="22"/>
              </w:rPr>
            </w:pPr>
            <w:r w:rsidRPr="00354054">
              <w:rPr>
                <w:rFonts w:cstheme="minorHAnsi"/>
                <w:sz w:val="22"/>
              </w:rPr>
              <w:t>Wochen-tag</w:t>
            </w:r>
          </w:p>
        </w:tc>
        <w:tc>
          <w:tcPr>
            <w:tcW w:w="811" w:type="dxa"/>
            <w:vMerge w:val="restart"/>
            <w:shd w:val="clear" w:color="auto" w:fill="C5E0B3" w:themeFill="accent6" w:themeFillTint="66"/>
          </w:tcPr>
          <w:p w14:paraId="5933E70A" w14:textId="45B708C8" w:rsidR="00963572" w:rsidRPr="00354054" w:rsidRDefault="00963572" w:rsidP="0040158D">
            <w:pPr>
              <w:jc w:val="left"/>
              <w:rPr>
                <w:rFonts w:cstheme="minorHAnsi"/>
                <w:sz w:val="22"/>
              </w:rPr>
            </w:pPr>
            <w:r w:rsidRPr="00354054">
              <w:rPr>
                <w:rFonts w:cstheme="minorHAnsi"/>
                <w:sz w:val="22"/>
              </w:rPr>
              <w:t>Uhrzeit</w:t>
            </w:r>
          </w:p>
        </w:tc>
        <w:tc>
          <w:tcPr>
            <w:tcW w:w="924" w:type="dxa"/>
            <w:vMerge w:val="restart"/>
            <w:shd w:val="clear" w:color="auto" w:fill="C5E0B3" w:themeFill="accent6" w:themeFillTint="66"/>
          </w:tcPr>
          <w:p w14:paraId="373349F1" w14:textId="651E1C38" w:rsidR="00963572" w:rsidRPr="00354054" w:rsidRDefault="00963572" w:rsidP="0040158D">
            <w:pPr>
              <w:jc w:val="left"/>
              <w:rPr>
                <w:rFonts w:cstheme="minorHAnsi"/>
                <w:sz w:val="22"/>
              </w:rPr>
            </w:pPr>
            <w:r w:rsidRPr="00354054">
              <w:rPr>
                <w:rFonts w:cstheme="minorHAnsi"/>
                <w:sz w:val="22"/>
              </w:rPr>
              <w:t>Standort</w:t>
            </w:r>
          </w:p>
        </w:tc>
        <w:tc>
          <w:tcPr>
            <w:tcW w:w="1802" w:type="dxa"/>
            <w:vMerge w:val="restart"/>
            <w:shd w:val="clear" w:color="auto" w:fill="C5E0B3" w:themeFill="accent6" w:themeFillTint="66"/>
          </w:tcPr>
          <w:p w14:paraId="45A87E30" w14:textId="386444AC" w:rsidR="00963572" w:rsidRPr="00354054" w:rsidRDefault="00963572" w:rsidP="0040158D">
            <w:pPr>
              <w:jc w:val="left"/>
              <w:rPr>
                <w:rFonts w:cstheme="minorHAnsi"/>
                <w:sz w:val="22"/>
              </w:rPr>
            </w:pPr>
            <w:r w:rsidRPr="00354054">
              <w:rPr>
                <w:rFonts w:cstheme="minorHAnsi"/>
                <w:sz w:val="22"/>
              </w:rPr>
              <w:t>Ort/Raum</w:t>
            </w:r>
          </w:p>
        </w:tc>
        <w:tc>
          <w:tcPr>
            <w:tcW w:w="2734" w:type="dxa"/>
            <w:gridSpan w:val="2"/>
            <w:shd w:val="clear" w:color="auto" w:fill="C5E0B3" w:themeFill="accent6" w:themeFillTint="66"/>
          </w:tcPr>
          <w:p w14:paraId="0429F8C5" w14:textId="59597BA8" w:rsidR="00963572" w:rsidRPr="00354054" w:rsidRDefault="00963572" w:rsidP="0040158D">
            <w:pPr>
              <w:jc w:val="left"/>
              <w:rPr>
                <w:rFonts w:cstheme="minorHAnsi"/>
                <w:sz w:val="22"/>
              </w:rPr>
            </w:pPr>
            <w:r w:rsidRPr="00354054">
              <w:rPr>
                <w:rFonts w:cstheme="minorHAnsi"/>
                <w:sz w:val="22"/>
              </w:rPr>
              <w:t>Anmeldung</w:t>
            </w:r>
          </w:p>
        </w:tc>
      </w:tr>
      <w:tr w:rsidR="00D30D61" w:rsidRPr="00354054" w14:paraId="2589E3A4" w14:textId="77777777" w:rsidTr="00BE7E82">
        <w:tc>
          <w:tcPr>
            <w:tcW w:w="1771" w:type="dxa"/>
            <w:vMerge/>
          </w:tcPr>
          <w:p w14:paraId="17B26DBD" w14:textId="77777777" w:rsidR="00963572" w:rsidRPr="00354054" w:rsidRDefault="00963572" w:rsidP="0040158D">
            <w:pPr>
              <w:jc w:val="left"/>
              <w:rPr>
                <w:rFonts w:cstheme="minorHAnsi"/>
                <w:sz w:val="22"/>
              </w:rPr>
            </w:pPr>
          </w:p>
        </w:tc>
        <w:tc>
          <w:tcPr>
            <w:tcW w:w="1167" w:type="dxa"/>
            <w:vMerge/>
          </w:tcPr>
          <w:p w14:paraId="3328AF19" w14:textId="77777777" w:rsidR="00963572" w:rsidRPr="00354054" w:rsidRDefault="00963572" w:rsidP="0040158D">
            <w:pPr>
              <w:jc w:val="left"/>
              <w:rPr>
                <w:rFonts w:cstheme="minorHAnsi"/>
                <w:sz w:val="22"/>
              </w:rPr>
            </w:pPr>
          </w:p>
        </w:tc>
        <w:tc>
          <w:tcPr>
            <w:tcW w:w="811" w:type="dxa"/>
            <w:vMerge/>
          </w:tcPr>
          <w:p w14:paraId="3AD217D7" w14:textId="2A8B8AE8" w:rsidR="00963572" w:rsidRPr="00354054" w:rsidRDefault="00963572" w:rsidP="0040158D">
            <w:pPr>
              <w:jc w:val="left"/>
              <w:rPr>
                <w:rFonts w:cstheme="minorHAnsi"/>
                <w:sz w:val="22"/>
              </w:rPr>
            </w:pPr>
          </w:p>
        </w:tc>
        <w:tc>
          <w:tcPr>
            <w:tcW w:w="924" w:type="dxa"/>
            <w:vMerge/>
          </w:tcPr>
          <w:p w14:paraId="28E97111" w14:textId="77777777" w:rsidR="00963572" w:rsidRPr="00354054" w:rsidRDefault="00963572" w:rsidP="0040158D">
            <w:pPr>
              <w:jc w:val="left"/>
              <w:rPr>
                <w:rFonts w:cstheme="minorHAnsi"/>
                <w:sz w:val="22"/>
              </w:rPr>
            </w:pPr>
          </w:p>
        </w:tc>
        <w:tc>
          <w:tcPr>
            <w:tcW w:w="1802" w:type="dxa"/>
            <w:vMerge/>
          </w:tcPr>
          <w:p w14:paraId="1EA36A7A" w14:textId="77777777" w:rsidR="00963572" w:rsidRPr="00354054" w:rsidRDefault="00963572" w:rsidP="0040158D">
            <w:pPr>
              <w:jc w:val="left"/>
              <w:rPr>
                <w:rFonts w:cstheme="minorHAnsi"/>
                <w:sz w:val="22"/>
              </w:rPr>
            </w:pPr>
          </w:p>
        </w:tc>
        <w:tc>
          <w:tcPr>
            <w:tcW w:w="1600" w:type="dxa"/>
            <w:shd w:val="clear" w:color="auto" w:fill="D9D9D9" w:themeFill="background1" w:themeFillShade="D9"/>
          </w:tcPr>
          <w:p w14:paraId="7E3880DD" w14:textId="289EB4FE" w:rsidR="00963572" w:rsidRPr="00354054" w:rsidRDefault="00963572" w:rsidP="0040158D">
            <w:pPr>
              <w:jc w:val="left"/>
              <w:rPr>
                <w:rFonts w:cstheme="minorHAnsi"/>
                <w:sz w:val="22"/>
              </w:rPr>
            </w:pPr>
            <w:r w:rsidRPr="00354054">
              <w:rPr>
                <w:rFonts w:cstheme="minorHAnsi"/>
                <w:sz w:val="22"/>
              </w:rPr>
              <w:t>Ansprechpartner</w:t>
            </w:r>
          </w:p>
        </w:tc>
        <w:tc>
          <w:tcPr>
            <w:tcW w:w="1134" w:type="dxa"/>
            <w:shd w:val="clear" w:color="auto" w:fill="D9D9D9" w:themeFill="background1" w:themeFillShade="D9"/>
          </w:tcPr>
          <w:p w14:paraId="58B4A77A" w14:textId="5AEC8736" w:rsidR="00963572" w:rsidRPr="00354054" w:rsidRDefault="00963572" w:rsidP="0040158D">
            <w:pPr>
              <w:jc w:val="left"/>
              <w:rPr>
                <w:rFonts w:cstheme="minorHAnsi"/>
                <w:sz w:val="22"/>
              </w:rPr>
            </w:pPr>
            <w:r w:rsidRPr="00354054">
              <w:rPr>
                <w:rFonts w:cstheme="minorHAnsi"/>
                <w:sz w:val="22"/>
              </w:rPr>
              <w:t>Telefon</w:t>
            </w:r>
          </w:p>
        </w:tc>
      </w:tr>
      <w:tr w:rsidR="00D30D61" w:rsidRPr="00354054" w14:paraId="195CCA66" w14:textId="77777777" w:rsidTr="00BE7E82">
        <w:tc>
          <w:tcPr>
            <w:tcW w:w="1771" w:type="dxa"/>
            <w:vMerge w:val="restart"/>
          </w:tcPr>
          <w:p w14:paraId="236DB93F" w14:textId="29EB034A" w:rsidR="0040158D" w:rsidRPr="00007576" w:rsidRDefault="003E1A07" w:rsidP="0040158D">
            <w:pPr>
              <w:jc w:val="left"/>
              <w:rPr>
                <w:rFonts w:cstheme="minorHAnsi"/>
                <w:szCs w:val="20"/>
              </w:rPr>
            </w:pPr>
            <w:r w:rsidRPr="00007576">
              <w:rPr>
                <w:rFonts w:cstheme="minorHAnsi"/>
                <w:szCs w:val="20"/>
              </w:rPr>
              <w:t>Thorax-onkologische</w:t>
            </w:r>
            <w:r w:rsidR="0040158D" w:rsidRPr="00007576">
              <w:rPr>
                <w:rFonts w:cstheme="minorHAnsi"/>
                <w:szCs w:val="20"/>
              </w:rPr>
              <w:t xml:space="preserve"> Konferenz</w:t>
            </w:r>
          </w:p>
        </w:tc>
        <w:tc>
          <w:tcPr>
            <w:tcW w:w="1167" w:type="dxa"/>
          </w:tcPr>
          <w:p w14:paraId="43687490" w14:textId="4A86A476" w:rsidR="0040158D" w:rsidRPr="00007576" w:rsidRDefault="0040158D" w:rsidP="0040158D">
            <w:pPr>
              <w:jc w:val="left"/>
              <w:rPr>
                <w:rFonts w:cstheme="minorHAnsi"/>
                <w:szCs w:val="20"/>
              </w:rPr>
            </w:pPr>
            <w:r w:rsidRPr="00007576">
              <w:rPr>
                <w:rFonts w:cstheme="minorHAnsi"/>
                <w:szCs w:val="20"/>
              </w:rPr>
              <w:t>Montag</w:t>
            </w:r>
          </w:p>
        </w:tc>
        <w:tc>
          <w:tcPr>
            <w:tcW w:w="811" w:type="dxa"/>
          </w:tcPr>
          <w:p w14:paraId="194C8784" w14:textId="6ADF497F" w:rsidR="0040158D" w:rsidRPr="00007576" w:rsidRDefault="0040158D" w:rsidP="0040158D">
            <w:pPr>
              <w:jc w:val="left"/>
              <w:rPr>
                <w:rFonts w:cstheme="minorHAnsi"/>
                <w:szCs w:val="20"/>
              </w:rPr>
            </w:pPr>
            <w:r w:rsidRPr="00007576">
              <w:rPr>
                <w:rFonts w:cstheme="minorHAnsi"/>
                <w:szCs w:val="20"/>
              </w:rPr>
              <w:t>08.30-10.00 Uhr</w:t>
            </w:r>
          </w:p>
        </w:tc>
        <w:tc>
          <w:tcPr>
            <w:tcW w:w="924" w:type="dxa"/>
          </w:tcPr>
          <w:p w14:paraId="27F78635" w14:textId="0642A1DD" w:rsidR="0040158D" w:rsidRPr="00007576" w:rsidRDefault="002A1A8E" w:rsidP="0040158D">
            <w:pPr>
              <w:jc w:val="left"/>
              <w:rPr>
                <w:rFonts w:cstheme="minorHAnsi"/>
                <w:szCs w:val="20"/>
              </w:rPr>
            </w:pPr>
            <w:r w:rsidRPr="00007576">
              <w:rPr>
                <w:rFonts w:cstheme="minorHAnsi"/>
                <w:szCs w:val="20"/>
              </w:rPr>
              <w:t>EVK</w:t>
            </w:r>
            <w:r w:rsidR="0040158D" w:rsidRPr="00007576">
              <w:rPr>
                <w:rFonts w:cstheme="minorHAnsi"/>
                <w:szCs w:val="20"/>
              </w:rPr>
              <w:t xml:space="preserve"> - Herne</w:t>
            </w:r>
            <w:r w:rsidR="0040158D" w:rsidRPr="00007576">
              <w:rPr>
                <w:rFonts w:cstheme="minorHAnsi"/>
                <w:szCs w:val="20"/>
              </w:rPr>
              <w:br/>
            </w:r>
          </w:p>
        </w:tc>
        <w:tc>
          <w:tcPr>
            <w:tcW w:w="1802" w:type="dxa"/>
          </w:tcPr>
          <w:p w14:paraId="5DE45C05" w14:textId="4856A493" w:rsidR="0040158D" w:rsidRPr="00007576" w:rsidRDefault="0040158D" w:rsidP="0040158D">
            <w:pPr>
              <w:jc w:val="left"/>
              <w:rPr>
                <w:rFonts w:cstheme="minorHAnsi"/>
                <w:szCs w:val="20"/>
              </w:rPr>
            </w:pPr>
            <w:r w:rsidRPr="00007576">
              <w:rPr>
                <w:rFonts w:cstheme="minorHAnsi"/>
                <w:szCs w:val="20"/>
              </w:rPr>
              <w:t>nur Online per Videokonferenz</w:t>
            </w:r>
          </w:p>
        </w:tc>
        <w:tc>
          <w:tcPr>
            <w:tcW w:w="1600" w:type="dxa"/>
          </w:tcPr>
          <w:p w14:paraId="1CAB1192" w14:textId="6E19DB18" w:rsidR="0040158D" w:rsidRPr="00007576" w:rsidRDefault="0040158D" w:rsidP="0040158D">
            <w:pPr>
              <w:jc w:val="left"/>
              <w:rPr>
                <w:rFonts w:cstheme="minorHAnsi"/>
                <w:szCs w:val="20"/>
              </w:rPr>
            </w:pPr>
            <w:r w:rsidRPr="00007576">
              <w:rPr>
                <w:rFonts w:cstheme="minorHAnsi"/>
                <w:szCs w:val="20"/>
              </w:rPr>
              <w:t>Julia Knodel</w:t>
            </w:r>
          </w:p>
        </w:tc>
        <w:tc>
          <w:tcPr>
            <w:tcW w:w="1134" w:type="dxa"/>
          </w:tcPr>
          <w:p w14:paraId="69CDDB23" w14:textId="47538766" w:rsidR="0040158D" w:rsidRPr="00007576" w:rsidRDefault="00D30D61" w:rsidP="0040158D">
            <w:pPr>
              <w:jc w:val="left"/>
              <w:rPr>
                <w:rFonts w:cstheme="minorHAnsi"/>
                <w:szCs w:val="20"/>
              </w:rPr>
            </w:pPr>
            <w:r w:rsidRPr="00007576">
              <w:rPr>
                <w:rFonts w:cstheme="minorHAnsi"/>
                <w:szCs w:val="20"/>
              </w:rPr>
              <w:t>02323-4989</w:t>
            </w:r>
            <w:r w:rsidR="00BE7E82" w:rsidRPr="00007576">
              <w:rPr>
                <w:rFonts w:cstheme="minorHAnsi"/>
                <w:szCs w:val="20"/>
              </w:rPr>
              <w:t>-</w:t>
            </w:r>
            <w:r w:rsidRPr="00007576">
              <w:rPr>
                <w:rFonts w:cstheme="minorHAnsi"/>
                <w:szCs w:val="20"/>
              </w:rPr>
              <w:t>2785</w:t>
            </w:r>
          </w:p>
        </w:tc>
      </w:tr>
      <w:tr w:rsidR="00D30D61" w:rsidRPr="00354054" w14:paraId="70A65813" w14:textId="77777777" w:rsidTr="00BE7E82">
        <w:tc>
          <w:tcPr>
            <w:tcW w:w="1771" w:type="dxa"/>
            <w:vMerge/>
          </w:tcPr>
          <w:p w14:paraId="3BDB681E" w14:textId="77777777" w:rsidR="0040158D" w:rsidRPr="00007576" w:rsidRDefault="0040158D" w:rsidP="0040158D">
            <w:pPr>
              <w:jc w:val="left"/>
              <w:rPr>
                <w:rFonts w:cstheme="minorHAnsi"/>
                <w:szCs w:val="20"/>
              </w:rPr>
            </w:pPr>
          </w:p>
        </w:tc>
        <w:tc>
          <w:tcPr>
            <w:tcW w:w="1167" w:type="dxa"/>
          </w:tcPr>
          <w:p w14:paraId="6B36108D" w14:textId="2A602686" w:rsidR="0040158D" w:rsidRPr="00007576" w:rsidRDefault="0040158D" w:rsidP="0040158D">
            <w:pPr>
              <w:jc w:val="left"/>
              <w:rPr>
                <w:rFonts w:cstheme="minorHAnsi"/>
                <w:szCs w:val="20"/>
              </w:rPr>
            </w:pPr>
            <w:r w:rsidRPr="00007576">
              <w:rPr>
                <w:rFonts w:cstheme="minorHAnsi"/>
                <w:szCs w:val="20"/>
              </w:rPr>
              <w:t>Mittwoch</w:t>
            </w:r>
          </w:p>
        </w:tc>
        <w:tc>
          <w:tcPr>
            <w:tcW w:w="811" w:type="dxa"/>
          </w:tcPr>
          <w:p w14:paraId="1425E045" w14:textId="7013B512" w:rsidR="0040158D" w:rsidRPr="00007576" w:rsidRDefault="0040158D" w:rsidP="0040158D">
            <w:pPr>
              <w:jc w:val="left"/>
              <w:rPr>
                <w:rFonts w:cstheme="minorHAnsi"/>
                <w:szCs w:val="20"/>
              </w:rPr>
            </w:pPr>
            <w:r w:rsidRPr="00007576">
              <w:rPr>
                <w:rFonts w:cstheme="minorHAnsi"/>
                <w:szCs w:val="20"/>
              </w:rPr>
              <w:t>15.30-17.00 Uhr</w:t>
            </w:r>
          </w:p>
        </w:tc>
        <w:tc>
          <w:tcPr>
            <w:tcW w:w="924" w:type="dxa"/>
          </w:tcPr>
          <w:p w14:paraId="0C19720A" w14:textId="6DE01B6F" w:rsidR="0040158D" w:rsidRPr="00007576" w:rsidRDefault="002A1A8E" w:rsidP="0040158D">
            <w:pPr>
              <w:jc w:val="left"/>
              <w:rPr>
                <w:rFonts w:cstheme="minorHAnsi"/>
                <w:szCs w:val="20"/>
              </w:rPr>
            </w:pPr>
            <w:r w:rsidRPr="00007576">
              <w:rPr>
                <w:rFonts w:cstheme="minorHAnsi"/>
                <w:szCs w:val="20"/>
              </w:rPr>
              <w:t>EVK</w:t>
            </w:r>
            <w:r w:rsidR="0040158D" w:rsidRPr="00007576">
              <w:rPr>
                <w:rFonts w:cstheme="minorHAnsi"/>
                <w:szCs w:val="20"/>
              </w:rPr>
              <w:t xml:space="preserve"> - Herne</w:t>
            </w:r>
            <w:r w:rsidR="0040158D" w:rsidRPr="00007576">
              <w:rPr>
                <w:rFonts w:cstheme="minorHAnsi"/>
                <w:szCs w:val="20"/>
              </w:rPr>
              <w:br/>
            </w:r>
          </w:p>
        </w:tc>
        <w:tc>
          <w:tcPr>
            <w:tcW w:w="1802" w:type="dxa"/>
          </w:tcPr>
          <w:p w14:paraId="47389B3C" w14:textId="2DB6F61D" w:rsidR="0040158D" w:rsidRPr="00007576" w:rsidRDefault="003A7C9C" w:rsidP="003A7C9C">
            <w:pPr>
              <w:jc w:val="left"/>
              <w:rPr>
                <w:rFonts w:cstheme="minorHAnsi"/>
                <w:szCs w:val="20"/>
              </w:rPr>
            </w:pPr>
            <w:r>
              <w:rPr>
                <w:rFonts w:cstheme="minorHAnsi"/>
                <w:szCs w:val="20"/>
              </w:rPr>
              <w:t xml:space="preserve">Hybrid: </w:t>
            </w:r>
            <w:r w:rsidR="0040158D" w:rsidRPr="00007576">
              <w:rPr>
                <w:rFonts w:cstheme="minorHAnsi"/>
                <w:szCs w:val="20"/>
              </w:rPr>
              <w:t>Online</w:t>
            </w:r>
            <w:r>
              <w:rPr>
                <w:rFonts w:cstheme="minorHAnsi"/>
                <w:szCs w:val="20"/>
              </w:rPr>
              <w:t xml:space="preserve"> o. Cafeteria EVK Herne-Eickel</w:t>
            </w:r>
          </w:p>
        </w:tc>
        <w:tc>
          <w:tcPr>
            <w:tcW w:w="1600" w:type="dxa"/>
          </w:tcPr>
          <w:p w14:paraId="61A83013" w14:textId="660CEF9D" w:rsidR="0040158D" w:rsidRPr="00007576" w:rsidRDefault="0040158D" w:rsidP="0040158D">
            <w:pPr>
              <w:jc w:val="left"/>
              <w:rPr>
                <w:rFonts w:cstheme="minorHAnsi"/>
                <w:szCs w:val="20"/>
              </w:rPr>
            </w:pPr>
            <w:r w:rsidRPr="00007576">
              <w:rPr>
                <w:rFonts w:cstheme="minorHAnsi"/>
                <w:szCs w:val="20"/>
              </w:rPr>
              <w:t>Julia Knodel</w:t>
            </w:r>
          </w:p>
        </w:tc>
        <w:tc>
          <w:tcPr>
            <w:tcW w:w="1134" w:type="dxa"/>
          </w:tcPr>
          <w:p w14:paraId="0C493C98" w14:textId="7C4BC0AF" w:rsidR="0040158D" w:rsidRPr="00007576" w:rsidRDefault="00D30D61" w:rsidP="0040158D">
            <w:pPr>
              <w:jc w:val="left"/>
              <w:rPr>
                <w:rFonts w:cstheme="minorHAnsi"/>
                <w:szCs w:val="20"/>
              </w:rPr>
            </w:pPr>
            <w:r w:rsidRPr="00007576">
              <w:rPr>
                <w:rFonts w:cstheme="minorHAnsi"/>
                <w:szCs w:val="20"/>
              </w:rPr>
              <w:t>02323-4989</w:t>
            </w:r>
            <w:r w:rsidR="00BE7E82" w:rsidRPr="00007576">
              <w:rPr>
                <w:rFonts w:cstheme="minorHAnsi"/>
                <w:szCs w:val="20"/>
              </w:rPr>
              <w:t>-</w:t>
            </w:r>
            <w:r w:rsidRPr="00007576">
              <w:rPr>
                <w:rFonts w:cstheme="minorHAnsi"/>
                <w:szCs w:val="20"/>
              </w:rPr>
              <w:t>2785</w:t>
            </w:r>
          </w:p>
        </w:tc>
      </w:tr>
      <w:tr w:rsidR="00D30D61" w:rsidRPr="00354054" w14:paraId="218E0368" w14:textId="77777777" w:rsidTr="00BE7E82">
        <w:tc>
          <w:tcPr>
            <w:tcW w:w="1771" w:type="dxa"/>
            <w:vMerge/>
          </w:tcPr>
          <w:p w14:paraId="44CBBF96" w14:textId="77777777" w:rsidR="0040158D" w:rsidRPr="00007576" w:rsidRDefault="0040158D" w:rsidP="0040158D">
            <w:pPr>
              <w:jc w:val="left"/>
              <w:rPr>
                <w:rFonts w:cstheme="minorHAnsi"/>
                <w:szCs w:val="20"/>
              </w:rPr>
            </w:pPr>
          </w:p>
        </w:tc>
        <w:tc>
          <w:tcPr>
            <w:tcW w:w="1167" w:type="dxa"/>
          </w:tcPr>
          <w:p w14:paraId="5781B921" w14:textId="45B2AC7C" w:rsidR="0040158D" w:rsidRPr="00007576" w:rsidRDefault="0040158D" w:rsidP="0040158D">
            <w:pPr>
              <w:jc w:val="left"/>
              <w:rPr>
                <w:rFonts w:cstheme="minorHAnsi"/>
                <w:szCs w:val="20"/>
              </w:rPr>
            </w:pPr>
            <w:r w:rsidRPr="00007576">
              <w:rPr>
                <w:rFonts w:cstheme="minorHAnsi"/>
                <w:szCs w:val="20"/>
              </w:rPr>
              <w:t>Freitag</w:t>
            </w:r>
          </w:p>
        </w:tc>
        <w:tc>
          <w:tcPr>
            <w:tcW w:w="811" w:type="dxa"/>
          </w:tcPr>
          <w:p w14:paraId="26A80673" w14:textId="5ABF3937" w:rsidR="0040158D" w:rsidRPr="00007576" w:rsidRDefault="0040158D" w:rsidP="0040158D">
            <w:pPr>
              <w:jc w:val="left"/>
              <w:rPr>
                <w:rFonts w:cstheme="minorHAnsi"/>
                <w:szCs w:val="20"/>
              </w:rPr>
            </w:pPr>
            <w:r w:rsidRPr="00007576">
              <w:rPr>
                <w:rFonts w:cstheme="minorHAnsi"/>
                <w:szCs w:val="20"/>
              </w:rPr>
              <w:t>08.30-10.00 Uhr</w:t>
            </w:r>
          </w:p>
        </w:tc>
        <w:tc>
          <w:tcPr>
            <w:tcW w:w="924" w:type="dxa"/>
          </w:tcPr>
          <w:p w14:paraId="170C2CFE" w14:textId="0CE09523" w:rsidR="0040158D" w:rsidRPr="00007576" w:rsidRDefault="002A1A8E" w:rsidP="0040158D">
            <w:pPr>
              <w:jc w:val="left"/>
              <w:rPr>
                <w:rFonts w:cstheme="minorHAnsi"/>
                <w:szCs w:val="20"/>
              </w:rPr>
            </w:pPr>
            <w:r w:rsidRPr="00007576">
              <w:rPr>
                <w:rFonts w:cstheme="minorHAnsi"/>
                <w:szCs w:val="20"/>
              </w:rPr>
              <w:t>EVK</w:t>
            </w:r>
            <w:r w:rsidR="0040158D" w:rsidRPr="00007576">
              <w:rPr>
                <w:rFonts w:cstheme="minorHAnsi"/>
                <w:szCs w:val="20"/>
              </w:rPr>
              <w:t xml:space="preserve"> - Herne</w:t>
            </w:r>
            <w:r w:rsidR="0040158D" w:rsidRPr="00007576">
              <w:rPr>
                <w:rFonts w:cstheme="minorHAnsi"/>
                <w:szCs w:val="20"/>
              </w:rPr>
              <w:br/>
            </w:r>
          </w:p>
        </w:tc>
        <w:tc>
          <w:tcPr>
            <w:tcW w:w="1802" w:type="dxa"/>
          </w:tcPr>
          <w:p w14:paraId="4926BD20" w14:textId="36EDC614" w:rsidR="0040158D" w:rsidRPr="00007576" w:rsidRDefault="0040158D" w:rsidP="0040158D">
            <w:pPr>
              <w:jc w:val="left"/>
              <w:rPr>
                <w:rFonts w:cstheme="minorHAnsi"/>
                <w:szCs w:val="20"/>
              </w:rPr>
            </w:pPr>
            <w:r w:rsidRPr="00007576">
              <w:rPr>
                <w:rFonts w:cstheme="minorHAnsi"/>
                <w:szCs w:val="20"/>
              </w:rPr>
              <w:t>nur Online per Videokonferenz</w:t>
            </w:r>
          </w:p>
        </w:tc>
        <w:tc>
          <w:tcPr>
            <w:tcW w:w="1600" w:type="dxa"/>
          </w:tcPr>
          <w:p w14:paraId="6E325EF2" w14:textId="5AD4CA40" w:rsidR="0040158D" w:rsidRPr="00007576" w:rsidRDefault="0040158D" w:rsidP="0040158D">
            <w:pPr>
              <w:jc w:val="left"/>
              <w:rPr>
                <w:rFonts w:cstheme="minorHAnsi"/>
                <w:szCs w:val="20"/>
              </w:rPr>
            </w:pPr>
            <w:r w:rsidRPr="00007576">
              <w:rPr>
                <w:rFonts w:cstheme="minorHAnsi"/>
                <w:szCs w:val="20"/>
              </w:rPr>
              <w:t>Julia Knodel</w:t>
            </w:r>
          </w:p>
        </w:tc>
        <w:tc>
          <w:tcPr>
            <w:tcW w:w="1134" w:type="dxa"/>
          </w:tcPr>
          <w:p w14:paraId="1D716074" w14:textId="11433025" w:rsidR="0040158D" w:rsidRPr="00007576" w:rsidRDefault="00D30D61" w:rsidP="0040158D">
            <w:pPr>
              <w:jc w:val="left"/>
              <w:rPr>
                <w:rFonts w:cstheme="minorHAnsi"/>
                <w:szCs w:val="20"/>
              </w:rPr>
            </w:pPr>
            <w:r w:rsidRPr="00007576">
              <w:rPr>
                <w:rFonts w:cstheme="minorHAnsi"/>
                <w:szCs w:val="20"/>
              </w:rPr>
              <w:t>02323-4989</w:t>
            </w:r>
            <w:r w:rsidR="00BE7E82" w:rsidRPr="00007576">
              <w:rPr>
                <w:rFonts w:cstheme="minorHAnsi"/>
                <w:szCs w:val="20"/>
              </w:rPr>
              <w:t>-</w:t>
            </w:r>
            <w:r w:rsidRPr="00007576">
              <w:rPr>
                <w:rFonts w:cstheme="minorHAnsi"/>
                <w:szCs w:val="20"/>
              </w:rPr>
              <w:t>2785</w:t>
            </w:r>
          </w:p>
        </w:tc>
      </w:tr>
      <w:tr w:rsidR="00963572" w:rsidRPr="00354054" w14:paraId="5718B925" w14:textId="77777777" w:rsidTr="00BE7E82">
        <w:tc>
          <w:tcPr>
            <w:tcW w:w="1771" w:type="dxa"/>
          </w:tcPr>
          <w:p w14:paraId="09757CEA" w14:textId="4E9E5CAC" w:rsidR="0040158D" w:rsidRPr="00007576" w:rsidRDefault="0040158D" w:rsidP="0040158D">
            <w:pPr>
              <w:jc w:val="left"/>
              <w:rPr>
                <w:rFonts w:cstheme="minorHAnsi"/>
                <w:szCs w:val="20"/>
              </w:rPr>
            </w:pPr>
            <w:proofErr w:type="spellStart"/>
            <w:r w:rsidRPr="00007576">
              <w:rPr>
                <w:rFonts w:cstheme="minorHAnsi"/>
                <w:szCs w:val="20"/>
              </w:rPr>
              <w:t>Uroonkologische</w:t>
            </w:r>
            <w:proofErr w:type="spellEnd"/>
            <w:r w:rsidRPr="00007576">
              <w:rPr>
                <w:rFonts w:cstheme="minorHAnsi"/>
                <w:szCs w:val="20"/>
              </w:rPr>
              <w:t xml:space="preserve"> Tumorkonferenz</w:t>
            </w:r>
          </w:p>
        </w:tc>
        <w:tc>
          <w:tcPr>
            <w:tcW w:w="1167" w:type="dxa"/>
          </w:tcPr>
          <w:p w14:paraId="7B45C3E4" w14:textId="38AD2BDB" w:rsidR="0040158D" w:rsidRPr="00007576" w:rsidRDefault="0040158D" w:rsidP="0040158D">
            <w:pPr>
              <w:jc w:val="left"/>
              <w:rPr>
                <w:rFonts w:cstheme="minorHAnsi"/>
                <w:szCs w:val="20"/>
              </w:rPr>
            </w:pPr>
            <w:r w:rsidRPr="00007576">
              <w:rPr>
                <w:rFonts w:cstheme="minorHAnsi"/>
                <w:szCs w:val="20"/>
              </w:rPr>
              <w:t>Montag</w:t>
            </w:r>
          </w:p>
        </w:tc>
        <w:tc>
          <w:tcPr>
            <w:tcW w:w="811" w:type="dxa"/>
          </w:tcPr>
          <w:p w14:paraId="3E790C72" w14:textId="0A32E68A" w:rsidR="0040158D" w:rsidRPr="00007576" w:rsidRDefault="0040158D" w:rsidP="0040158D">
            <w:pPr>
              <w:jc w:val="left"/>
              <w:rPr>
                <w:rFonts w:cstheme="minorHAnsi"/>
                <w:szCs w:val="20"/>
              </w:rPr>
            </w:pPr>
            <w:r w:rsidRPr="00007576">
              <w:rPr>
                <w:rFonts w:cstheme="minorHAnsi"/>
                <w:szCs w:val="20"/>
              </w:rPr>
              <w:t xml:space="preserve">15.00- 15:30 Uhr  </w:t>
            </w:r>
          </w:p>
        </w:tc>
        <w:tc>
          <w:tcPr>
            <w:tcW w:w="924" w:type="dxa"/>
          </w:tcPr>
          <w:p w14:paraId="44DF4CC0" w14:textId="744AE76F" w:rsidR="0040158D" w:rsidRPr="00007576" w:rsidRDefault="0040158D" w:rsidP="0040158D">
            <w:pPr>
              <w:jc w:val="left"/>
              <w:rPr>
                <w:rFonts w:cstheme="minorHAnsi"/>
                <w:szCs w:val="20"/>
              </w:rPr>
            </w:pPr>
            <w:r w:rsidRPr="00007576">
              <w:rPr>
                <w:rFonts w:cstheme="minorHAnsi"/>
                <w:szCs w:val="20"/>
              </w:rPr>
              <w:t>AKA Bochum</w:t>
            </w:r>
          </w:p>
        </w:tc>
        <w:tc>
          <w:tcPr>
            <w:tcW w:w="1802" w:type="dxa"/>
          </w:tcPr>
          <w:p w14:paraId="45904BB3" w14:textId="626C16D6" w:rsidR="0040158D" w:rsidRPr="00007576" w:rsidRDefault="00963572" w:rsidP="0040158D">
            <w:pPr>
              <w:jc w:val="left"/>
              <w:rPr>
                <w:rFonts w:cstheme="minorHAnsi"/>
                <w:szCs w:val="20"/>
              </w:rPr>
            </w:pPr>
            <w:r w:rsidRPr="00007576">
              <w:rPr>
                <w:rFonts w:cstheme="minorHAnsi"/>
                <w:szCs w:val="20"/>
              </w:rPr>
              <w:t>Röntgendemoraum u.</w:t>
            </w:r>
            <w:r w:rsidR="0040158D" w:rsidRPr="00007576">
              <w:rPr>
                <w:rFonts w:cstheme="minorHAnsi"/>
                <w:szCs w:val="20"/>
              </w:rPr>
              <w:t xml:space="preserve"> Videokonferenz</w:t>
            </w:r>
          </w:p>
        </w:tc>
        <w:tc>
          <w:tcPr>
            <w:tcW w:w="1600" w:type="dxa"/>
          </w:tcPr>
          <w:p w14:paraId="4BB4E5B9" w14:textId="2C08BB87" w:rsidR="0040158D" w:rsidRPr="00007576" w:rsidRDefault="0040158D" w:rsidP="0040158D">
            <w:pPr>
              <w:jc w:val="left"/>
              <w:rPr>
                <w:rFonts w:cstheme="minorHAnsi"/>
                <w:szCs w:val="20"/>
              </w:rPr>
            </w:pPr>
            <w:r w:rsidRPr="00007576">
              <w:rPr>
                <w:rFonts w:cstheme="minorHAnsi"/>
                <w:szCs w:val="20"/>
              </w:rPr>
              <w:t xml:space="preserve">Dr. </w:t>
            </w:r>
            <w:r w:rsidR="009E1455" w:rsidRPr="00007576">
              <w:rPr>
                <w:rFonts w:cstheme="minorHAnsi"/>
                <w:szCs w:val="20"/>
              </w:rPr>
              <w:t xml:space="preserve">med. </w:t>
            </w:r>
            <w:r w:rsidRPr="00007576">
              <w:rPr>
                <w:rFonts w:cstheme="minorHAnsi"/>
                <w:szCs w:val="20"/>
              </w:rPr>
              <w:t>Martin Krause</w:t>
            </w:r>
          </w:p>
        </w:tc>
        <w:tc>
          <w:tcPr>
            <w:tcW w:w="1134" w:type="dxa"/>
          </w:tcPr>
          <w:p w14:paraId="70F40443" w14:textId="77777777" w:rsidR="00BE7E82" w:rsidRPr="00007576" w:rsidRDefault="00BE7E82" w:rsidP="00BE7E82">
            <w:pPr>
              <w:jc w:val="left"/>
              <w:rPr>
                <w:rFonts w:cstheme="minorHAnsi"/>
                <w:szCs w:val="20"/>
              </w:rPr>
            </w:pPr>
            <w:r w:rsidRPr="00007576">
              <w:rPr>
                <w:rFonts w:cstheme="minorHAnsi"/>
                <w:szCs w:val="20"/>
              </w:rPr>
              <w:t>0234-</w:t>
            </w:r>
          </w:p>
          <w:p w14:paraId="75DDBFEC" w14:textId="588E94EC" w:rsidR="0040158D" w:rsidRPr="00007576" w:rsidRDefault="00BE7E82" w:rsidP="00BE7E82">
            <w:pPr>
              <w:jc w:val="left"/>
              <w:rPr>
                <w:rFonts w:cstheme="minorHAnsi"/>
                <w:szCs w:val="20"/>
              </w:rPr>
            </w:pPr>
            <w:r w:rsidRPr="00007576">
              <w:rPr>
                <w:rFonts w:cstheme="minorHAnsi"/>
                <w:szCs w:val="20"/>
              </w:rPr>
              <w:t>517-2651</w:t>
            </w:r>
          </w:p>
        </w:tc>
      </w:tr>
      <w:tr w:rsidR="00963572" w:rsidRPr="00354054" w14:paraId="5DE9396B" w14:textId="77777777" w:rsidTr="00BE7E82">
        <w:tc>
          <w:tcPr>
            <w:tcW w:w="1771" w:type="dxa"/>
          </w:tcPr>
          <w:p w14:paraId="12479F74" w14:textId="77777777" w:rsidR="00963572" w:rsidRPr="00007576" w:rsidRDefault="0040158D" w:rsidP="0040158D">
            <w:pPr>
              <w:jc w:val="left"/>
              <w:rPr>
                <w:rFonts w:cstheme="minorHAnsi"/>
                <w:szCs w:val="20"/>
              </w:rPr>
            </w:pPr>
            <w:r w:rsidRPr="00007576">
              <w:rPr>
                <w:rFonts w:cstheme="minorHAnsi"/>
                <w:szCs w:val="20"/>
              </w:rPr>
              <w:t xml:space="preserve">Prostata </w:t>
            </w:r>
          </w:p>
          <w:p w14:paraId="1BF56932" w14:textId="5654E7A6" w:rsidR="0040158D" w:rsidRPr="00007576" w:rsidRDefault="0040158D" w:rsidP="0040158D">
            <w:pPr>
              <w:jc w:val="left"/>
              <w:rPr>
                <w:rFonts w:cstheme="minorHAnsi"/>
                <w:szCs w:val="20"/>
              </w:rPr>
            </w:pPr>
            <w:r w:rsidRPr="00007576">
              <w:rPr>
                <w:rFonts w:cstheme="minorHAnsi"/>
                <w:szCs w:val="20"/>
              </w:rPr>
              <w:t>(Teilnahme nur Urologie und Strahlentherapeut)</w:t>
            </w:r>
          </w:p>
        </w:tc>
        <w:tc>
          <w:tcPr>
            <w:tcW w:w="1167" w:type="dxa"/>
          </w:tcPr>
          <w:p w14:paraId="30D17357" w14:textId="35E10F85" w:rsidR="0040158D" w:rsidRPr="00007576" w:rsidRDefault="0040158D" w:rsidP="0040158D">
            <w:pPr>
              <w:jc w:val="left"/>
              <w:rPr>
                <w:rFonts w:cstheme="minorHAnsi"/>
                <w:szCs w:val="20"/>
              </w:rPr>
            </w:pPr>
            <w:r w:rsidRPr="00007576">
              <w:rPr>
                <w:rFonts w:cstheme="minorHAnsi"/>
                <w:szCs w:val="20"/>
              </w:rPr>
              <w:t>Montag</w:t>
            </w:r>
          </w:p>
        </w:tc>
        <w:tc>
          <w:tcPr>
            <w:tcW w:w="811" w:type="dxa"/>
          </w:tcPr>
          <w:p w14:paraId="6E4291B7" w14:textId="19C84CD9" w:rsidR="0040158D" w:rsidRPr="00007576" w:rsidRDefault="0040158D" w:rsidP="0040158D">
            <w:pPr>
              <w:jc w:val="left"/>
              <w:rPr>
                <w:rFonts w:cstheme="minorHAnsi"/>
                <w:szCs w:val="20"/>
              </w:rPr>
            </w:pPr>
            <w:r w:rsidRPr="00007576">
              <w:rPr>
                <w:rFonts w:cstheme="minorHAnsi"/>
                <w:szCs w:val="20"/>
              </w:rPr>
              <w:t xml:space="preserve">15.30- 16.00 Uhr  </w:t>
            </w:r>
          </w:p>
        </w:tc>
        <w:tc>
          <w:tcPr>
            <w:tcW w:w="924" w:type="dxa"/>
          </w:tcPr>
          <w:p w14:paraId="0ADD13C4" w14:textId="60DC705E" w:rsidR="0040158D" w:rsidRPr="00007576" w:rsidRDefault="0040158D" w:rsidP="0040158D">
            <w:pPr>
              <w:jc w:val="left"/>
              <w:rPr>
                <w:rFonts w:cstheme="minorHAnsi"/>
                <w:szCs w:val="20"/>
              </w:rPr>
            </w:pPr>
            <w:r w:rsidRPr="00007576">
              <w:rPr>
                <w:rFonts w:cstheme="minorHAnsi"/>
                <w:szCs w:val="20"/>
              </w:rPr>
              <w:t>AKA Bochum</w:t>
            </w:r>
          </w:p>
        </w:tc>
        <w:tc>
          <w:tcPr>
            <w:tcW w:w="1802" w:type="dxa"/>
          </w:tcPr>
          <w:p w14:paraId="5E4C0A76" w14:textId="54ECB035" w:rsidR="0040158D" w:rsidRPr="00007576" w:rsidRDefault="00963572" w:rsidP="0040158D">
            <w:pPr>
              <w:jc w:val="left"/>
              <w:rPr>
                <w:rFonts w:cstheme="minorHAnsi"/>
                <w:szCs w:val="20"/>
              </w:rPr>
            </w:pPr>
            <w:r w:rsidRPr="00007576">
              <w:rPr>
                <w:rFonts w:cstheme="minorHAnsi"/>
                <w:szCs w:val="20"/>
              </w:rPr>
              <w:t xml:space="preserve">Röntgendemoraum u. </w:t>
            </w:r>
            <w:r w:rsidR="0040158D" w:rsidRPr="00007576">
              <w:rPr>
                <w:rFonts w:cstheme="minorHAnsi"/>
                <w:szCs w:val="20"/>
              </w:rPr>
              <w:t>Videokonferenz</w:t>
            </w:r>
          </w:p>
        </w:tc>
        <w:tc>
          <w:tcPr>
            <w:tcW w:w="1600" w:type="dxa"/>
          </w:tcPr>
          <w:p w14:paraId="263A3CEA" w14:textId="39FAC70F" w:rsidR="0040158D" w:rsidRPr="00007576" w:rsidRDefault="0040158D" w:rsidP="0040158D">
            <w:pPr>
              <w:jc w:val="left"/>
              <w:rPr>
                <w:rFonts w:cstheme="minorHAnsi"/>
                <w:szCs w:val="20"/>
              </w:rPr>
            </w:pPr>
            <w:r w:rsidRPr="00007576">
              <w:rPr>
                <w:rFonts w:cstheme="minorHAnsi"/>
                <w:szCs w:val="20"/>
              </w:rPr>
              <w:t xml:space="preserve">Dr. </w:t>
            </w:r>
            <w:r w:rsidR="009E1455" w:rsidRPr="00007576">
              <w:rPr>
                <w:rFonts w:cstheme="minorHAnsi"/>
                <w:szCs w:val="20"/>
              </w:rPr>
              <w:t xml:space="preserve">med. </w:t>
            </w:r>
            <w:r w:rsidRPr="00007576">
              <w:rPr>
                <w:rFonts w:cstheme="minorHAnsi"/>
                <w:szCs w:val="20"/>
              </w:rPr>
              <w:t>Martin Krause</w:t>
            </w:r>
          </w:p>
        </w:tc>
        <w:tc>
          <w:tcPr>
            <w:tcW w:w="1134" w:type="dxa"/>
          </w:tcPr>
          <w:p w14:paraId="64D7E78E" w14:textId="77777777" w:rsidR="00BE7E82" w:rsidRPr="00007576" w:rsidRDefault="00BE7E82" w:rsidP="0040158D">
            <w:pPr>
              <w:jc w:val="left"/>
              <w:rPr>
                <w:rFonts w:cstheme="minorHAnsi"/>
                <w:szCs w:val="20"/>
              </w:rPr>
            </w:pPr>
            <w:r w:rsidRPr="00007576">
              <w:rPr>
                <w:rFonts w:cstheme="minorHAnsi"/>
                <w:szCs w:val="20"/>
              </w:rPr>
              <w:t>0234-</w:t>
            </w:r>
          </w:p>
          <w:p w14:paraId="233FB400" w14:textId="770A652A" w:rsidR="0040158D" w:rsidRPr="00007576" w:rsidRDefault="00BE7E82" w:rsidP="0040158D">
            <w:pPr>
              <w:jc w:val="left"/>
              <w:rPr>
                <w:rFonts w:cstheme="minorHAnsi"/>
                <w:szCs w:val="20"/>
              </w:rPr>
            </w:pPr>
            <w:r w:rsidRPr="00007576">
              <w:rPr>
                <w:rFonts w:cstheme="minorHAnsi"/>
                <w:szCs w:val="20"/>
              </w:rPr>
              <w:t>517-2651</w:t>
            </w:r>
          </w:p>
        </w:tc>
      </w:tr>
      <w:tr w:rsidR="00963572" w:rsidRPr="00354054" w14:paraId="158FC283" w14:textId="77777777" w:rsidTr="00BE7E82">
        <w:tc>
          <w:tcPr>
            <w:tcW w:w="1771" w:type="dxa"/>
          </w:tcPr>
          <w:p w14:paraId="61499734" w14:textId="5E0A836B" w:rsidR="0040158D" w:rsidRPr="00007576" w:rsidRDefault="0040158D" w:rsidP="000C41F0">
            <w:pPr>
              <w:jc w:val="left"/>
              <w:rPr>
                <w:rFonts w:cstheme="minorHAnsi"/>
                <w:szCs w:val="20"/>
              </w:rPr>
            </w:pPr>
            <w:r w:rsidRPr="00007576">
              <w:rPr>
                <w:rFonts w:cstheme="minorHAnsi"/>
                <w:szCs w:val="20"/>
              </w:rPr>
              <w:t>Viszeral</w:t>
            </w:r>
            <w:r w:rsidR="000C41F0" w:rsidRPr="00007576">
              <w:rPr>
                <w:rFonts w:cstheme="minorHAnsi"/>
                <w:szCs w:val="20"/>
              </w:rPr>
              <w:t>-</w:t>
            </w:r>
            <w:r w:rsidRPr="00007576">
              <w:rPr>
                <w:rFonts w:cstheme="minorHAnsi"/>
                <w:szCs w:val="20"/>
              </w:rPr>
              <w:t>onkol</w:t>
            </w:r>
            <w:r w:rsidR="000C41F0" w:rsidRPr="00007576">
              <w:rPr>
                <w:rFonts w:cstheme="minorHAnsi"/>
                <w:szCs w:val="20"/>
              </w:rPr>
              <w:t>ogische</w:t>
            </w:r>
            <w:r w:rsidRPr="00007576">
              <w:rPr>
                <w:rFonts w:cstheme="minorHAnsi"/>
                <w:szCs w:val="20"/>
              </w:rPr>
              <w:t xml:space="preserve"> Konferenz</w:t>
            </w:r>
          </w:p>
        </w:tc>
        <w:tc>
          <w:tcPr>
            <w:tcW w:w="1167" w:type="dxa"/>
          </w:tcPr>
          <w:p w14:paraId="5F3A7E61" w14:textId="77632DFC" w:rsidR="0040158D" w:rsidRPr="00007576" w:rsidRDefault="0040158D" w:rsidP="0040158D">
            <w:pPr>
              <w:jc w:val="left"/>
              <w:rPr>
                <w:rFonts w:cstheme="minorHAnsi"/>
                <w:szCs w:val="20"/>
              </w:rPr>
            </w:pPr>
            <w:r w:rsidRPr="00007576">
              <w:rPr>
                <w:rFonts w:cstheme="minorHAnsi"/>
                <w:szCs w:val="20"/>
              </w:rPr>
              <w:t>Dienstag</w:t>
            </w:r>
          </w:p>
        </w:tc>
        <w:tc>
          <w:tcPr>
            <w:tcW w:w="811" w:type="dxa"/>
          </w:tcPr>
          <w:p w14:paraId="620F3CEE" w14:textId="39F14138" w:rsidR="0040158D" w:rsidRPr="00007576" w:rsidRDefault="0040158D" w:rsidP="00963572">
            <w:pPr>
              <w:overflowPunct w:val="0"/>
              <w:autoSpaceDE w:val="0"/>
              <w:autoSpaceDN w:val="0"/>
              <w:adjustRightInd w:val="0"/>
              <w:textAlignment w:val="baseline"/>
              <w:rPr>
                <w:rFonts w:cstheme="minorHAnsi"/>
                <w:szCs w:val="20"/>
              </w:rPr>
            </w:pPr>
            <w:r w:rsidRPr="00007576">
              <w:rPr>
                <w:rFonts w:cstheme="minorHAnsi"/>
                <w:szCs w:val="20"/>
              </w:rPr>
              <w:t>15.00- 15.45 U</w:t>
            </w:r>
            <w:r w:rsidR="00963572" w:rsidRPr="00007576">
              <w:rPr>
                <w:rFonts w:cstheme="minorHAnsi"/>
                <w:szCs w:val="20"/>
              </w:rPr>
              <w:t>hr</w:t>
            </w:r>
          </w:p>
        </w:tc>
        <w:tc>
          <w:tcPr>
            <w:tcW w:w="924" w:type="dxa"/>
          </w:tcPr>
          <w:p w14:paraId="7DA173AA" w14:textId="56C2389E" w:rsidR="0040158D" w:rsidRPr="00007576" w:rsidRDefault="0040158D" w:rsidP="0040158D">
            <w:pPr>
              <w:jc w:val="left"/>
              <w:rPr>
                <w:rFonts w:cstheme="minorHAnsi"/>
                <w:szCs w:val="20"/>
              </w:rPr>
            </w:pPr>
            <w:r w:rsidRPr="00007576">
              <w:rPr>
                <w:rFonts w:cstheme="minorHAnsi"/>
                <w:szCs w:val="20"/>
              </w:rPr>
              <w:t>AKA Bochum</w:t>
            </w:r>
          </w:p>
        </w:tc>
        <w:tc>
          <w:tcPr>
            <w:tcW w:w="1802" w:type="dxa"/>
          </w:tcPr>
          <w:p w14:paraId="35DF2E9B" w14:textId="3B3B277F" w:rsidR="0040158D" w:rsidRPr="00007576" w:rsidRDefault="00963572" w:rsidP="0040158D">
            <w:pPr>
              <w:jc w:val="left"/>
              <w:rPr>
                <w:rFonts w:cstheme="minorHAnsi"/>
                <w:szCs w:val="20"/>
              </w:rPr>
            </w:pPr>
            <w:r w:rsidRPr="00007576">
              <w:rPr>
                <w:rFonts w:cstheme="minorHAnsi"/>
                <w:szCs w:val="20"/>
              </w:rPr>
              <w:t>Röntgendemoraum u.</w:t>
            </w:r>
            <w:r w:rsidR="0040158D" w:rsidRPr="00007576">
              <w:rPr>
                <w:rFonts w:cstheme="minorHAnsi"/>
                <w:szCs w:val="20"/>
              </w:rPr>
              <w:t xml:space="preserve"> Videokonferenz</w:t>
            </w:r>
          </w:p>
        </w:tc>
        <w:tc>
          <w:tcPr>
            <w:tcW w:w="1600" w:type="dxa"/>
          </w:tcPr>
          <w:p w14:paraId="4E0BAEE0" w14:textId="27B32600" w:rsidR="0040158D" w:rsidRPr="00007576" w:rsidRDefault="0040158D" w:rsidP="0040158D">
            <w:pPr>
              <w:jc w:val="left"/>
              <w:rPr>
                <w:rFonts w:cstheme="minorHAnsi"/>
                <w:szCs w:val="20"/>
              </w:rPr>
            </w:pPr>
            <w:r w:rsidRPr="00007576">
              <w:rPr>
                <w:rFonts w:cstheme="minorHAnsi"/>
                <w:szCs w:val="20"/>
              </w:rPr>
              <w:t xml:space="preserve">Dr. </w:t>
            </w:r>
            <w:r w:rsidR="009E1455" w:rsidRPr="00007576">
              <w:rPr>
                <w:rFonts w:cstheme="minorHAnsi"/>
                <w:szCs w:val="20"/>
              </w:rPr>
              <w:t xml:space="preserve">med. </w:t>
            </w:r>
            <w:r w:rsidRPr="00007576">
              <w:rPr>
                <w:rFonts w:cstheme="minorHAnsi"/>
                <w:szCs w:val="20"/>
              </w:rPr>
              <w:t>Stefan Lukic</w:t>
            </w:r>
          </w:p>
        </w:tc>
        <w:tc>
          <w:tcPr>
            <w:tcW w:w="1134" w:type="dxa"/>
          </w:tcPr>
          <w:p w14:paraId="7F45D527" w14:textId="77777777" w:rsidR="00BE7E82" w:rsidRPr="00007576" w:rsidRDefault="00543D47" w:rsidP="0040158D">
            <w:pPr>
              <w:jc w:val="left"/>
              <w:rPr>
                <w:rFonts w:cstheme="minorHAnsi"/>
                <w:szCs w:val="20"/>
              </w:rPr>
            </w:pPr>
            <w:r w:rsidRPr="00007576">
              <w:rPr>
                <w:rFonts w:cstheme="minorHAnsi"/>
                <w:szCs w:val="20"/>
              </w:rPr>
              <w:t>0234-</w:t>
            </w:r>
          </w:p>
          <w:p w14:paraId="3140948D" w14:textId="0DE0AC7C" w:rsidR="0040158D" w:rsidRPr="00007576" w:rsidRDefault="00543D47" w:rsidP="0040158D">
            <w:pPr>
              <w:jc w:val="left"/>
              <w:rPr>
                <w:rFonts w:cstheme="minorHAnsi"/>
                <w:szCs w:val="20"/>
              </w:rPr>
            </w:pPr>
            <w:r w:rsidRPr="00007576">
              <w:rPr>
                <w:rFonts w:cstheme="minorHAnsi"/>
                <w:szCs w:val="20"/>
              </w:rPr>
              <w:t>517</w:t>
            </w:r>
            <w:r w:rsidR="00BE7E82" w:rsidRPr="00007576">
              <w:rPr>
                <w:rFonts w:cstheme="minorHAnsi"/>
                <w:szCs w:val="20"/>
              </w:rPr>
              <w:t>-</w:t>
            </w:r>
            <w:r w:rsidRPr="00007576">
              <w:rPr>
                <w:rFonts w:cstheme="minorHAnsi"/>
                <w:szCs w:val="20"/>
              </w:rPr>
              <w:t>2431</w:t>
            </w:r>
          </w:p>
        </w:tc>
      </w:tr>
      <w:tr w:rsidR="00D30D61" w:rsidRPr="00354054" w14:paraId="07A9A70B" w14:textId="77777777" w:rsidTr="00BE7E82">
        <w:tc>
          <w:tcPr>
            <w:tcW w:w="1771" w:type="dxa"/>
          </w:tcPr>
          <w:p w14:paraId="5513F87A" w14:textId="27BBDBEE" w:rsidR="007B3C81" w:rsidRPr="00007576" w:rsidRDefault="000C41F0" w:rsidP="0040158D">
            <w:pPr>
              <w:jc w:val="left"/>
              <w:rPr>
                <w:rFonts w:cstheme="minorHAnsi"/>
                <w:szCs w:val="20"/>
              </w:rPr>
            </w:pPr>
            <w:r w:rsidRPr="00007576">
              <w:rPr>
                <w:rFonts w:cstheme="minorHAnsi"/>
                <w:szCs w:val="20"/>
              </w:rPr>
              <w:t>Viszeral-onkologische Konferenz</w:t>
            </w:r>
          </w:p>
        </w:tc>
        <w:tc>
          <w:tcPr>
            <w:tcW w:w="1167" w:type="dxa"/>
          </w:tcPr>
          <w:p w14:paraId="7A303EBA" w14:textId="364922FE" w:rsidR="007B3C81" w:rsidRPr="00007576" w:rsidRDefault="007B3C81" w:rsidP="0040158D">
            <w:pPr>
              <w:jc w:val="left"/>
              <w:rPr>
                <w:rFonts w:cstheme="minorHAnsi"/>
                <w:szCs w:val="20"/>
              </w:rPr>
            </w:pPr>
            <w:r w:rsidRPr="00007576">
              <w:rPr>
                <w:rFonts w:cstheme="minorHAnsi"/>
                <w:szCs w:val="20"/>
              </w:rPr>
              <w:t>Donnerstag</w:t>
            </w:r>
          </w:p>
        </w:tc>
        <w:tc>
          <w:tcPr>
            <w:tcW w:w="811" w:type="dxa"/>
          </w:tcPr>
          <w:p w14:paraId="27E360AE" w14:textId="05829EB0" w:rsidR="007B3C81" w:rsidRPr="00007576" w:rsidRDefault="007B3C81" w:rsidP="0040158D">
            <w:pPr>
              <w:overflowPunct w:val="0"/>
              <w:autoSpaceDE w:val="0"/>
              <w:autoSpaceDN w:val="0"/>
              <w:adjustRightInd w:val="0"/>
              <w:textAlignment w:val="baseline"/>
              <w:rPr>
                <w:rFonts w:cstheme="minorHAnsi"/>
                <w:szCs w:val="20"/>
              </w:rPr>
            </w:pPr>
            <w:r w:rsidRPr="00007576">
              <w:rPr>
                <w:rFonts w:cstheme="minorHAnsi"/>
                <w:szCs w:val="20"/>
              </w:rPr>
              <w:t>15.00-16.00 Uhr</w:t>
            </w:r>
          </w:p>
        </w:tc>
        <w:tc>
          <w:tcPr>
            <w:tcW w:w="924" w:type="dxa"/>
          </w:tcPr>
          <w:p w14:paraId="5900B778" w14:textId="70668DFA" w:rsidR="007B3C81" w:rsidRPr="00007576" w:rsidRDefault="007B3C81" w:rsidP="0040158D">
            <w:pPr>
              <w:jc w:val="left"/>
              <w:rPr>
                <w:rFonts w:cstheme="minorHAnsi"/>
                <w:szCs w:val="20"/>
              </w:rPr>
            </w:pPr>
            <w:r w:rsidRPr="00007576">
              <w:rPr>
                <w:rFonts w:cstheme="minorHAnsi"/>
                <w:szCs w:val="20"/>
              </w:rPr>
              <w:t>EVK Herne</w:t>
            </w:r>
          </w:p>
        </w:tc>
        <w:tc>
          <w:tcPr>
            <w:tcW w:w="1802" w:type="dxa"/>
          </w:tcPr>
          <w:p w14:paraId="0B8B62A5" w14:textId="00D01B05" w:rsidR="007B3C81" w:rsidRPr="00007576" w:rsidRDefault="007B3C81" w:rsidP="0040158D">
            <w:pPr>
              <w:jc w:val="left"/>
              <w:rPr>
                <w:rFonts w:cstheme="minorHAnsi"/>
                <w:szCs w:val="20"/>
              </w:rPr>
            </w:pPr>
            <w:r w:rsidRPr="00007576">
              <w:rPr>
                <w:rFonts w:cstheme="minorHAnsi"/>
                <w:szCs w:val="20"/>
              </w:rPr>
              <w:t>Besprechungsraum Chi</w:t>
            </w:r>
            <w:r w:rsidR="00963572" w:rsidRPr="00007576">
              <w:rPr>
                <w:rFonts w:cstheme="minorHAnsi"/>
                <w:szCs w:val="20"/>
              </w:rPr>
              <w:t xml:space="preserve">rurgie u. </w:t>
            </w:r>
            <w:r w:rsidRPr="00007576">
              <w:rPr>
                <w:rFonts w:cstheme="minorHAnsi"/>
                <w:szCs w:val="20"/>
              </w:rPr>
              <w:t>Videokonferenz</w:t>
            </w:r>
          </w:p>
        </w:tc>
        <w:tc>
          <w:tcPr>
            <w:tcW w:w="1600" w:type="dxa"/>
          </w:tcPr>
          <w:p w14:paraId="7D540491" w14:textId="4B125A67" w:rsidR="007B3C81" w:rsidRPr="00007576" w:rsidRDefault="009E1455" w:rsidP="0040158D">
            <w:pPr>
              <w:jc w:val="left"/>
              <w:rPr>
                <w:rFonts w:cstheme="minorHAnsi"/>
                <w:szCs w:val="20"/>
              </w:rPr>
            </w:pPr>
            <w:r w:rsidRPr="00007576">
              <w:rPr>
                <w:rFonts w:cstheme="minorHAnsi"/>
                <w:szCs w:val="20"/>
              </w:rPr>
              <w:t>Dr. med. J</w:t>
            </w:r>
            <w:r w:rsidR="007B3C81" w:rsidRPr="00007576">
              <w:rPr>
                <w:rFonts w:cstheme="minorHAnsi"/>
                <w:szCs w:val="20"/>
              </w:rPr>
              <w:t>ens Verbeek</w:t>
            </w:r>
          </w:p>
        </w:tc>
        <w:tc>
          <w:tcPr>
            <w:tcW w:w="1134" w:type="dxa"/>
          </w:tcPr>
          <w:p w14:paraId="1B402A76" w14:textId="254F192E" w:rsidR="007B3C81" w:rsidRPr="00007576" w:rsidRDefault="008362E5" w:rsidP="0040158D">
            <w:pPr>
              <w:jc w:val="left"/>
              <w:rPr>
                <w:rFonts w:cstheme="minorHAnsi"/>
                <w:szCs w:val="20"/>
              </w:rPr>
            </w:pPr>
            <w:r w:rsidRPr="00007576">
              <w:rPr>
                <w:rFonts w:cstheme="minorHAnsi"/>
                <w:szCs w:val="20"/>
              </w:rPr>
              <w:t>02323-498-2021</w:t>
            </w:r>
          </w:p>
        </w:tc>
      </w:tr>
      <w:tr w:rsidR="00963572" w:rsidRPr="00354054" w14:paraId="074854EB" w14:textId="77777777" w:rsidTr="00BE7E82">
        <w:tc>
          <w:tcPr>
            <w:tcW w:w="1771" w:type="dxa"/>
          </w:tcPr>
          <w:p w14:paraId="43598FA0" w14:textId="22A1A9BB" w:rsidR="007B3C81" w:rsidRPr="00007576" w:rsidRDefault="007B3C81" w:rsidP="007B3C81">
            <w:pPr>
              <w:jc w:val="left"/>
              <w:rPr>
                <w:rFonts w:cstheme="minorHAnsi"/>
                <w:szCs w:val="20"/>
              </w:rPr>
            </w:pPr>
            <w:r w:rsidRPr="00007576">
              <w:rPr>
                <w:rFonts w:cstheme="minorHAnsi"/>
                <w:szCs w:val="20"/>
              </w:rPr>
              <w:t>Hämatologisches N</w:t>
            </w:r>
            <w:r w:rsidR="00B22EAD" w:rsidRPr="00007576">
              <w:rPr>
                <w:rFonts w:cstheme="minorHAnsi"/>
                <w:szCs w:val="20"/>
              </w:rPr>
              <w:t>eo</w:t>
            </w:r>
            <w:r w:rsidRPr="00007576">
              <w:rPr>
                <w:rFonts w:cstheme="minorHAnsi"/>
                <w:szCs w:val="20"/>
              </w:rPr>
              <w:t>plasien</w:t>
            </w:r>
          </w:p>
        </w:tc>
        <w:tc>
          <w:tcPr>
            <w:tcW w:w="1167" w:type="dxa"/>
          </w:tcPr>
          <w:p w14:paraId="5DE7BE7F" w14:textId="47A2E296" w:rsidR="007B3C81" w:rsidRPr="00007576" w:rsidRDefault="007B3C81" w:rsidP="007B3C81">
            <w:pPr>
              <w:jc w:val="left"/>
              <w:rPr>
                <w:rFonts w:cstheme="minorHAnsi"/>
                <w:szCs w:val="20"/>
              </w:rPr>
            </w:pPr>
            <w:r w:rsidRPr="00007576">
              <w:rPr>
                <w:rFonts w:cstheme="minorHAnsi"/>
                <w:szCs w:val="20"/>
              </w:rPr>
              <w:t>Dienstag</w:t>
            </w:r>
          </w:p>
        </w:tc>
        <w:tc>
          <w:tcPr>
            <w:tcW w:w="811" w:type="dxa"/>
          </w:tcPr>
          <w:p w14:paraId="1E83F205" w14:textId="08BB6A7B" w:rsidR="007B3C81" w:rsidRPr="00007576" w:rsidRDefault="007B3C81" w:rsidP="007B3C81">
            <w:pPr>
              <w:jc w:val="left"/>
              <w:rPr>
                <w:rFonts w:cstheme="minorHAnsi"/>
                <w:szCs w:val="20"/>
              </w:rPr>
            </w:pPr>
            <w:r w:rsidRPr="00007576">
              <w:rPr>
                <w:rFonts w:cstheme="minorHAnsi"/>
                <w:szCs w:val="20"/>
              </w:rPr>
              <w:t>15.45-16.00 Uhr</w:t>
            </w:r>
          </w:p>
        </w:tc>
        <w:tc>
          <w:tcPr>
            <w:tcW w:w="924" w:type="dxa"/>
          </w:tcPr>
          <w:p w14:paraId="46E8622A" w14:textId="2AAFB05E" w:rsidR="007B3C81" w:rsidRPr="00007576" w:rsidRDefault="007B3C81" w:rsidP="007B3C81">
            <w:pPr>
              <w:jc w:val="left"/>
              <w:rPr>
                <w:rFonts w:cstheme="minorHAnsi"/>
                <w:szCs w:val="20"/>
              </w:rPr>
            </w:pPr>
            <w:r w:rsidRPr="00007576">
              <w:rPr>
                <w:rFonts w:cstheme="minorHAnsi"/>
                <w:szCs w:val="20"/>
              </w:rPr>
              <w:t>AKA Bochum</w:t>
            </w:r>
          </w:p>
        </w:tc>
        <w:tc>
          <w:tcPr>
            <w:tcW w:w="1802" w:type="dxa"/>
          </w:tcPr>
          <w:p w14:paraId="5C0AAF83" w14:textId="2DA6993E" w:rsidR="007B3C81" w:rsidRPr="00007576" w:rsidRDefault="00963572" w:rsidP="00963572">
            <w:pPr>
              <w:jc w:val="left"/>
              <w:rPr>
                <w:rFonts w:cstheme="minorHAnsi"/>
                <w:szCs w:val="20"/>
              </w:rPr>
            </w:pPr>
            <w:r w:rsidRPr="00007576">
              <w:rPr>
                <w:rFonts w:cstheme="minorHAnsi"/>
                <w:szCs w:val="20"/>
              </w:rPr>
              <w:t xml:space="preserve">Röntgendemoraum u. </w:t>
            </w:r>
            <w:r w:rsidR="007B3C81" w:rsidRPr="00007576">
              <w:rPr>
                <w:rFonts w:cstheme="minorHAnsi"/>
                <w:szCs w:val="20"/>
              </w:rPr>
              <w:t>Videokonferenz</w:t>
            </w:r>
          </w:p>
        </w:tc>
        <w:tc>
          <w:tcPr>
            <w:tcW w:w="1600" w:type="dxa"/>
          </w:tcPr>
          <w:p w14:paraId="20FC0EA8" w14:textId="5BB5609D" w:rsidR="007B3C81" w:rsidRPr="00007576" w:rsidRDefault="007B3C81" w:rsidP="007B3C81">
            <w:pPr>
              <w:jc w:val="left"/>
              <w:rPr>
                <w:rFonts w:cstheme="minorHAnsi"/>
                <w:szCs w:val="20"/>
              </w:rPr>
            </w:pPr>
            <w:r w:rsidRPr="00007576">
              <w:rPr>
                <w:rFonts w:cstheme="minorHAnsi"/>
                <w:szCs w:val="20"/>
              </w:rPr>
              <w:t xml:space="preserve">Dr. </w:t>
            </w:r>
            <w:r w:rsidR="009E1455" w:rsidRPr="00007576">
              <w:rPr>
                <w:rFonts w:cstheme="minorHAnsi"/>
                <w:szCs w:val="20"/>
              </w:rPr>
              <w:t xml:space="preserve">med. </w:t>
            </w:r>
            <w:r w:rsidRPr="00007576">
              <w:rPr>
                <w:rFonts w:cstheme="minorHAnsi"/>
                <w:szCs w:val="20"/>
              </w:rPr>
              <w:t>Stefan Lukic</w:t>
            </w:r>
          </w:p>
        </w:tc>
        <w:tc>
          <w:tcPr>
            <w:tcW w:w="1134" w:type="dxa"/>
          </w:tcPr>
          <w:p w14:paraId="7FFFDCD1" w14:textId="77777777" w:rsidR="00BE7E82" w:rsidRPr="00007576" w:rsidRDefault="00543D47" w:rsidP="007B3C81">
            <w:pPr>
              <w:jc w:val="left"/>
              <w:rPr>
                <w:rFonts w:cstheme="minorHAnsi"/>
                <w:szCs w:val="20"/>
              </w:rPr>
            </w:pPr>
            <w:r w:rsidRPr="00007576">
              <w:rPr>
                <w:rFonts w:cstheme="minorHAnsi"/>
                <w:szCs w:val="20"/>
              </w:rPr>
              <w:t>0234-</w:t>
            </w:r>
          </w:p>
          <w:p w14:paraId="00CB0340" w14:textId="73939674" w:rsidR="007B3C81" w:rsidRPr="00007576" w:rsidRDefault="00543D47" w:rsidP="007B3C81">
            <w:pPr>
              <w:jc w:val="left"/>
              <w:rPr>
                <w:rFonts w:cstheme="minorHAnsi"/>
                <w:szCs w:val="20"/>
              </w:rPr>
            </w:pPr>
            <w:r w:rsidRPr="00007576">
              <w:rPr>
                <w:rFonts w:cstheme="minorHAnsi"/>
                <w:szCs w:val="20"/>
              </w:rPr>
              <w:t>517</w:t>
            </w:r>
            <w:r w:rsidR="00BE7E82" w:rsidRPr="00007576">
              <w:rPr>
                <w:rFonts w:cstheme="minorHAnsi"/>
                <w:szCs w:val="20"/>
              </w:rPr>
              <w:t>-</w:t>
            </w:r>
            <w:r w:rsidRPr="00007576">
              <w:rPr>
                <w:rFonts w:cstheme="minorHAnsi"/>
                <w:szCs w:val="20"/>
              </w:rPr>
              <w:t>2431</w:t>
            </w:r>
          </w:p>
        </w:tc>
      </w:tr>
      <w:tr w:rsidR="00963572" w:rsidRPr="00354054" w14:paraId="48BD287C" w14:textId="77777777" w:rsidTr="00BE7E82">
        <w:tc>
          <w:tcPr>
            <w:tcW w:w="1771" w:type="dxa"/>
          </w:tcPr>
          <w:p w14:paraId="5D5205A5" w14:textId="28A8C0FC" w:rsidR="007B3C81" w:rsidRPr="00007576" w:rsidRDefault="00193023" w:rsidP="007B3C81">
            <w:pPr>
              <w:overflowPunct w:val="0"/>
              <w:autoSpaceDE w:val="0"/>
              <w:autoSpaceDN w:val="0"/>
              <w:adjustRightInd w:val="0"/>
              <w:textAlignment w:val="baseline"/>
              <w:rPr>
                <w:rFonts w:cstheme="minorHAnsi"/>
                <w:szCs w:val="20"/>
              </w:rPr>
            </w:pPr>
            <w:r w:rsidRPr="00007576">
              <w:rPr>
                <w:rFonts w:cstheme="minorHAnsi"/>
                <w:szCs w:val="20"/>
              </w:rPr>
              <w:lastRenderedPageBreak/>
              <w:t>Gynäkologische-Onkologische</w:t>
            </w:r>
            <w:r w:rsidR="007B3C81" w:rsidRPr="00007576">
              <w:rPr>
                <w:rFonts w:cstheme="minorHAnsi"/>
                <w:szCs w:val="20"/>
              </w:rPr>
              <w:t xml:space="preserve"> Konferenz</w:t>
            </w:r>
          </w:p>
          <w:p w14:paraId="6D0048DA" w14:textId="4181E372" w:rsidR="00193023" w:rsidRPr="00007576" w:rsidRDefault="00193023" w:rsidP="007B3C81">
            <w:pPr>
              <w:overflowPunct w:val="0"/>
              <w:autoSpaceDE w:val="0"/>
              <w:autoSpaceDN w:val="0"/>
              <w:adjustRightInd w:val="0"/>
              <w:textAlignment w:val="baseline"/>
              <w:rPr>
                <w:rFonts w:cstheme="minorHAnsi"/>
                <w:szCs w:val="20"/>
              </w:rPr>
            </w:pPr>
            <w:r w:rsidRPr="00007576">
              <w:rPr>
                <w:rFonts w:cstheme="minorHAnsi"/>
                <w:szCs w:val="20"/>
              </w:rPr>
              <w:t>(</w:t>
            </w:r>
            <w:proofErr w:type="spellStart"/>
            <w:r w:rsidRPr="00007576">
              <w:rPr>
                <w:rFonts w:cstheme="minorHAnsi"/>
                <w:szCs w:val="20"/>
              </w:rPr>
              <w:t>Gyn</w:t>
            </w:r>
            <w:proofErr w:type="spellEnd"/>
            <w:r w:rsidRPr="00007576">
              <w:rPr>
                <w:rFonts w:cstheme="minorHAnsi"/>
                <w:szCs w:val="20"/>
              </w:rPr>
              <w:t xml:space="preserve"> und Mamma)</w:t>
            </w:r>
          </w:p>
          <w:p w14:paraId="1E7C5740" w14:textId="77777777" w:rsidR="007B3C81" w:rsidRPr="00007576" w:rsidRDefault="007B3C81" w:rsidP="007B3C81">
            <w:pPr>
              <w:jc w:val="left"/>
              <w:rPr>
                <w:rFonts w:cstheme="minorHAnsi"/>
                <w:szCs w:val="20"/>
              </w:rPr>
            </w:pPr>
          </w:p>
        </w:tc>
        <w:tc>
          <w:tcPr>
            <w:tcW w:w="1167" w:type="dxa"/>
          </w:tcPr>
          <w:p w14:paraId="232C0533" w14:textId="26EC70A8" w:rsidR="007B3C81" w:rsidRPr="00007576" w:rsidRDefault="007B3C81" w:rsidP="007B3C81">
            <w:pPr>
              <w:jc w:val="left"/>
              <w:rPr>
                <w:rFonts w:cstheme="minorHAnsi"/>
                <w:szCs w:val="20"/>
              </w:rPr>
            </w:pPr>
            <w:r w:rsidRPr="00007576">
              <w:rPr>
                <w:rFonts w:cstheme="minorHAnsi"/>
                <w:szCs w:val="20"/>
              </w:rPr>
              <w:t>Mittwoch</w:t>
            </w:r>
          </w:p>
        </w:tc>
        <w:tc>
          <w:tcPr>
            <w:tcW w:w="811" w:type="dxa"/>
          </w:tcPr>
          <w:p w14:paraId="6AD02BEC" w14:textId="063D6A2C" w:rsidR="007B3C81" w:rsidRPr="00007576" w:rsidRDefault="00751059" w:rsidP="007B3C81">
            <w:pPr>
              <w:jc w:val="left"/>
              <w:rPr>
                <w:rFonts w:cstheme="minorHAnsi"/>
                <w:szCs w:val="20"/>
              </w:rPr>
            </w:pPr>
            <w:r>
              <w:rPr>
                <w:rFonts w:cstheme="minorHAnsi"/>
                <w:szCs w:val="20"/>
              </w:rPr>
              <w:t>14.30-15.30</w:t>
            </w:r>
            <w:r w:rsidR="007B3C81" w:rsidRPr="00007576">
              <w:rPr>
                <w:rFonts w:cstheme="minorHAnsi"/>
                <w:szCs w:val="20"/>
              </w:rPr>
              <w:t xml:space="preserve"> Uhr</w:t>
            </w:r>
          </w:p>
        </w:tc>
        <w:tc>
          <w:tcPr>
            <w:tcW w:w="924" w:type="dxa"/>
          </w:tcPr>
          <w:p w14:paraId="4F31F7FE" w14:textId="7D1B26BA" w:rsidR="007B3C81" w:rsidRPr="00007576" w:rsidRDefault="007B3C81" w:rsidP="007B3C81">
            <w:pPr>
              <w:jc w:val="left"/>
              <w:rPr>
                <w:rFonts w:cstheme="minorHAnsi"/>
                <w:szCs w:val="20"/>
              </w:rPr>
            </w:pPr>
            <w:r w:rsidRPr="00007576">
              <w:rPr>
                <w:rFonts w:cstheme="minorHAnsi"/>
                <w:szCs w:val="20"/>
              </w:rPr>
              <w:t>AKA Bochum</w:t>
            </w:r>
          </w:p>
        </w:tc>
        <w:tc>
          <w:tcPr>
            <w:tcW w:w="1802" w:type="dxa"/>
          </w:tcPr>
          <w:p w14:paraId="4B039D78" w14:textId="15A9B711" w:rsidR="007B3C81" w:rsidRPr="00007576" w:rsidRDefault="007B3C81" w:rsidP="007B3C81">
            <w:pPr>
              <w:jc w:val="left"/>
              <w:rPr>
                <w:rFonts w:cstheme="minorHAnsi"/>
                <w:szCs w:val="20"/>
              </w:rPr>
            </w:pPr>
            <w:r w:rsidRPr="00007576">
              <w:rPr>
                <w:rFonts w:cstheme="minorHAnsi"/>
                <w:szCs w:val="20"/>
              </w:rPr>
              <w:t>Röntgendemoraum o. Videokonferenz</w:t>
            </w:r>
          </w:p>
        </w:tc>
        <w:tc>
          <w:tcPr>
            <w:tcW w:w="1600" w:type="dxa"/>
          </w:tcPr>
          <w:p w14:paraId="2BF3739F" w14:textId="77777777" w:rsidR="00543D47" w:rsidRDefault="00543D47" w:rsidP="00543D47">
            <w:pPr>
              <w:jc w:val="left"/>
              <w:rPr>
                <w:rFonts w:cstheme="minorHAnsi"/>
                <w:szCs w:val="20"/>
              </w:rPr>
            </w:pPr>
            <w:r w:rsidRPr="00007576">
              <w:rPr>
                <w:rFonts w:cstheme="minorHAnsi"/>
                <w:szCs w:val="20"/>
              </w:rPr>
              <w:t>Dr. Ceflije Ademi-Losch</w:t>
            </w:r>
            <w:r w:rsidR="00193023" w:rsidRPr="00007576">
              <w:rPr>
                <w:rFonts w:cstheme="minorHAnsi"/>
                <w:szCs w:val="20"/>
              </w:rPr>
              <w:t xml:space="preserve"> (Mamma</w:t>
            </w:r>
            <w:r w:rsidRPr="00007576">
              <w:rPr>
                <w:rFonts w:cstheme="minorHAnsi"/>
                <w:szCs w:val="20"/>
              </w:rPr>
              <w:t>)</w:t>
            </w:r>
          </w:p>
          <w:p w14:paraId="64BCE865" w14:textId="28231E68" w:rsidR="003108CE" w:rsidRPr="00C94865" w:rsidRDefault="003108CE" w:rsidP="00543D47">
            <w:pPr>
              <w:jc w:val="left"/>
              <w:rPr>
                <w:rFonts w:cstheme="minorHAnsi"/>
                <w:szCs w:val="20"/>
                <w:lang w:val="en-US"/>
              </w:rPr>
            </w:pPr>
            <w:r w:rsidRPr="00C94865">
              <w:rPr>
                <w:rFonts w:cstheme="minorHAnsi"/>
                <w:szCs w:val="20"/>
                <w:lang w:val="en-US"/>
              </w:rPr>
              <w:t>Dr. med. M. Losch (Gyn)</w:t>
            </w:r>
          </w:p>
        </w:tc>
        <w:tc>
          <w:tcPr>
            <w:tcW w:w="1134" w:type="dxa"/>
          </w:tcPr>
          <w:p w14:paraId="260238F2" w14:textId="77777777" w:rsidR="00BE7E82" w:rsidRPr="00007576" w:rsidRDefault="00543D47" w:rsidP="007B3C81">
            <w:pPr>
              <w:jc w:val="left"/>
              <w:rPr>
                <w:rFonts w:cstheme="minorHAnsi"/>
                <w:szCs w:val="20"/>
              </w:rPr>
            </w:pPr>
            <w:r w:rsidRPr="00007576">
              <w:rPr>
                <w:rFonts w:cstheme="minorHAnsi"/>
                <w:szCs w:val="20"/>
              </w:rPr>
              <w:t>0234-</w:t>
            </w:r>
          </w:p>
          <w:p w14:paraId="3E2C68CC" w14:textId="187A46FE" w:rsidR="007B3C81" w:rsidRPr="00007576" w:rsidRDefault="00543D47" w:rsidP="007B3C81">
            <w:pPr>
              <w:jc w:val="left"/>
              <w:rPr>
                <w:rFonts w:cstheme="minorHAnsi"/>
                <w:szCs w:val="20"/>
              </w:rPr>
            </w:pPr>
            <w:r w:rsidRPr="00007576">
              <w:rPr>
                <w:rFonts w:cstheme="minorHAnsi"/>
                <w:szCs w:val="20"/>
              </w:rPr>
              <w:t>517</w:t>
            </w:r>
            <w:r w:rsidR="00BE7E82" w:rsidRPr="00007576">
              <w:rPr>
                <w:rFonts w:cstheme="minorHAnsi"/>
                <w:szCs w:val="20"/>
              </w:rPr>
              <w:t>-</w:t>
            </w:r>
            <w:r w:rsidRPr="00007576">
              <w:rPr>
                <w:rFonts w:cstheme="minorHAnsi"/>
                <w:szCs w:val="20"/>
              </w:rPr>
              <w:t>2701</w:t>
            </w:r>
          </w:p>
        </w:tc>
      </w:tr>
    </w:tbl>
    <w:p w14:paraId="3EBB9986" w14:textId="6F6A3FB1" w:rsidR="000D69CD" w:rsidRPr="00354054" w:rsidRDefault="000D69CD" w:rsidP="0090544F">
      <w:pPr>
        <w:jc w:val="left"/>
        <w:rPr>
          <w:rFonts w:cstheme="minorHAnsi"/>
          <w:sz w:val="22"/>
        </w:rPr>
      </w:pPr>
    </w:p>
    <w:p w14:paraId="5B297558" w14:textId="6A67D878" w:rsidR="00790F26" w:rsidRPr="00C60509" w:rsidRDefault="0023415A" w:rsidP="00B757A6">
      <w:pPr>
        <w:pStyle w:val="berschrift1"/>
        <w:rPr>
          <w:rFonts w:asciiTheme="minorHAnsi" w:hAnsiTheme="minorHAnsi" w:cstheme="minorHAnsi"/>
          <w:sz w:val="24"/>
          <w:szCs w:val="24"/>
        </w:rPr>
      </w:pPr>
      <w:bookmarkStart w:id="10" w:name="_Toc173767290"/>
      <w:r>
        <w:rPr>
          <w:rFonts w:asciiTheme="minorHAnsi" w:hAnsiTheme="minorHAnsi" w:cstheme="minorHAnsi"/>
          <w:sz w:val="24"/>
          <w:szCs w:val="24"/>
        </w:rPr>
        <w:t xml:space="preserve">3. </w:t>
      </w:r>
      <w:r w:rsidR="008D28DA" w:rsidRPr="00C60509">
        <w:rPr>
          <w:rFonts w:asciiTheme="minorHAnsi" w:hAnsiTheme="minorHAnsi" w:cstheme="minorHAnsi"/>
          <w:sz w:val="24"/>
          <w:szCs w:val="24"/>
        </w:rPr>
        <w:t>Entwicklungen im OZ Bochum Herne</w:t>
      </w:r>
      <w:r w:rsidR="002D1FF1" w:rsidRPr="00C60509">
        <w:rPr>
          <w:rFonts w:asciiTheme="minorHAnsi" w:hAnsiTheme="minorHAnsi" w:cstheme="minorHAnsi"/>
          <w:sz w:val="24"/>
          <w:szCs w:val="24"/>
        </w:rPr>
        <w:t xml:space="preserve"> 202</w:t>
      </w:r>
      <w:bookmarkEnd w:id="10"/>
      <w:r w:rsidR="0036673D">
        <w:rPr>
          <w:rFonts w:asciiTheme="minorHAnsi" w:hAnsiTheme="minorHAnsi" w:cstheme="minorHAnsi"/>
          <w:sz w:val="24"/>
          <w:szCs w:val="24"/>
        </w:rPr>
        <w:t>4</w:t>
      </w:r>
    </w:p>
    <w:p w14:paraId="77089A38" w14:textId="2DD52A9F" w:rsidR="00627E9B" w:rsidRPr="00354054" w:rsidRDefault="000B3BB0" w:rsidP="00E60F01">
      <w:pPr>
        <w:pStyle w:val="berschrift1"/>
        <w:spacing w:after="240"/>
        <w:rPr>
          <w:rFonts w:asciiTheme="minorHAnsi" w:hAnsiTheme="minorHAnsi" w:cstheme="minorHAnsi"/>
          <w:sz w:val="22"/>
          <w:szCs w:val="22"/>
        </w:rPr>
      </w:pPr>
      <w:bookmarkStart w:id="11" w:name="_Toc173767291"/>
      <w:r w:rsidRPr="00354054">
        <w:rPr>
          <w:rFonts w:asciiTheme="minorHAnsi" w:hAnsiTheme="minorHAnsi" w:cstheme="minorHAnsi"/>
          <w:sz w:val="22"/>
          <w:szCs w:val="22"/>
        </w:rPr>
        <w:t>3.</w:t>
      </w:r>
      <w:r w:rsidR="00346967" w:rsidRPr="00354054">
        <w:rPr>
          <w:rFonts w:asciiTheme="minorHAnsi" w:hAnsiTheme="minorHAnsi" w:cstheme="minorHAnsi"/>
          <w:sz w:val="22"/>
          <w:szCs w:val="22"/>
        </w:rPr>
        <w:t>1</w:t>
      </w:r>
      <w:r w:rsidR="00E61B24" w:rsidRPr="00354054">
        <w:rPr>
          <w:rFonts w:asciiTheme="minorHAnsi" w:hAnsiTheme="minorHAnsi" w:cstheme="minorHAnsi"/>
          <w:sz w:val="22"/>
          <w:szCs w:val="22"/>
        </w:rPr>
        <w:t xml:space="preserve"> </w:t>
      </w:r>
      <w:r w:rsidR="00627E9B" w:rsidRPr="00354054">
        <w:rPr>
          <w:rFonts w:asciiTheme="minorHAnsi" w:hAnsiTheme="minorHAnsi" w:cstheme="minorHAnsi"/>
          <w:sz w:val="22"/>
          <w:szCs w:val="22"/>
        </w:rPr>
        <w:t>Zentralisati</w:t>
      </w:r>
      <w:r w:rsidR="00611BBC" w:rsidRPr="00354054">
        <w:rPr>
          <w:rFonts w:asciiTheme="minorHAnsi" w:hAnsiTheme="minorHAnsi" w:cstheme="minorHAnsi"/>
          <w:sz w:val="22"/>
          <w:szCs w:val="22"/>
        </w:rPr>
        <w:t>o</w:t>
      </w:r>
      <w:r w:rsidR="00627E9B" w:rsidRPr="00354054">
        <w:rPr>
          <w:rFonts w:asciiTheme="minorHAnsi" w:hAnsiTheme="minorHAnsi" w:cstheme="minorHAnsi"/>
          <w:sz w:val="22"/>
          <w:szCs w:val="22"/>
        </w:rPr>
        <w:t xml:space="preserve">n der </w:t>
      </w:r>
      <w:proofErr w:type="spellStart"/>
      <w:r w:rsidR="00627E9B" w:rsidRPr="00354054">
        <w:rPr>
          <w:rFonts w:asciiTheme="minorHAnsi" w:hAnsiTheme="minorHAnsi" w:cstheme="minorHAnsi"/>
          <w:sz w:val="22"/>
          <w:szCs w:val="22"/>
        </w:rPr>
        <w:t>Chemotherapiebestellungen</w:t>
      </w:r>
      <w:proofErr w:type="spellEnd"/>
      <w:r w:rsidR="00343A58" w:rsidRPr="00354054">
        <w:rPr>
          <w:rFonts w:asciiTheme="minorHAnsi" w:hAnsiTheme="minorHAnsi" w:cstheme="minorHAnsi"/>
          <w:sz w:val="22"/>
          <w:szCs w:val="22"/>
        </w:rPr>
        <w:t xml:space="preserve"> im OZ</w:t>
      </w:r>
      <w:bookmarkEnd w:id="11"/>
    </w:p>
    <w:p w14:paraId="5543698F" w14:textId="6B8686A2" w:rsidR="0036673D" w:rsidRPr="00354054" w:rsidRDefault="00627E9B" w:rsidP="0036673D">
      <w:pPr>
        <w:rPr>
          <w:rFonts w:cstheme="minorHAnsi"/>
          <w:sz w:val="22"/>
        </w:rPr>
      </w:pPr>
      <w:r w:rsidRPr="00354054">
        <w:rPr>
          <w:rFonts w:cstheme="minorHAnsi"/>
          <w:sz w:val="22"/>
        </w:rPr>
        <w:t>In Ko</w:t>
      </w:r>
      <w:r w:rsidR="0035310C" w:rsidRPr="00354054">
        <w:rPr>
          <w:rFonts w:cstheme="minorHAnsi"/>
          <w:sz w:val="22"/>
        </w:rPr>
        <w:t>ns</w:t>
      </w:r>
      <w:r w:rsidR="008D1D4A" w:rsidRPr="00354054">
        <w:rPr>
          <w:rFonts w:cstheme="minorHAnsi"/>
          <w:sz w:val="22"/>
        </w:rPr>
        <w:t>ens aller Zentrumsstandorte wurde</w:t>
      </w:r>
      <w:r w:rsidR="0035310C" w:rsidRPr="00354054">
        <w:rPr>
          <w:rFonts w:cstheme="minorHAnsi"/>
          <w:sz w:val="22"/>
        </w:rPr>
        <w:t xml:space="preserve"> an beiden Kliniken eine Harmonisierung der </w:t>
      </w:r>
      <w:proofErr w:type="spellStart"/>
      <w:r w:rsidRPr="00354054">
        <w:rPr>
          <w:rFonts w:cstheme="minorHAnsi"/>
          <w:sz w:val="22"/>
        </w:rPr>
        <w:t>Chemotherapiebestellungen</w:t>
      </w:r>
      <w:proofErr w:type="spellEnd"/>
      <w:r w:rsidRPr="00354054">
        <w:rPr>
          <w:rFonts w:cstheme="minorHAnsi"/>
          <w:sz w:val="22"/>
        </w:rPr>
        <w:t xml:space="preserve"> mit gleichen Protokollvorlagen und Dokumentation der Therapiegaben eingeführt. Gr</w:t>
      </w:r>
      <w:r w:rsidR="001B38A9" w:rsidRPr="00354054">
        <w:rPr>
          <w:rFonts w:cstheme="minorHAnsi"/>
          <w:sz w:val="22"/>
        </w:rPr>
        <w:t xml:space="preserve">undlage bildet hier das </w:t>
      </w:r>
      <w:r w:rsidRPr="00354054">
        <w:rPr>
          <w:rFonts w:cstheme="minorHAnsi"/>
          <w:sz w:val="22"/>
        </w:rPr>
        <w:t xml:space="preserve">Programm </w:t>
      </w:r>
      <w:proofErr w:type="spellStart"/>
      <w:r w:rsidRPr="00354054">
        <w:rPr>
          <w:rFonts w:cstheme="minorHAnsi"/>
          <w:sz w:val="22"/>
        </w:rPr>
        <w:t>Chemocompile</w:t>
      </w:r>
      <w:proofErr w:type="spellEnd"/>
      <w:r w:rsidRPr="00354054">
        <w:rPr>
          <w:rFonts w:cstheme="minorHAnsi"/>
          <w:sz w:val="22"/>
        </w:rPr>
        <w:t xml:space="preserve">, dass über eine Schnittstelle alle Information an das Apothekenprogramm </w:t>
      </w:r>
      <w:proofErr w:type="spellStart"/>
      <w:r w:rsidRPr="00354054">
        <w:rPr>
          <w:rFonts w:cstheme="minorHAnsi"/>
          <w:sz w:val="22"/>
        </w:rPr>
        <w:t>Zenzy</w:t>
      </w:r>
      <w:proofErr w:type="spellEnd"/>
      <w:r w:rsidRPr="00354054">
        <w:rPr>
          <w:rFonts w:cstheme="minorHAnsi"/>
          <w:sz w:val="22"/>
        </w:rPr>
        <w:t xml:space="preserve"> </w:t>
      </w:r>
      <w:r w:rsidR="000E5CAD" w:rsidRPr="00354054">
        <w:rPr>
          <w:rFonts w:cstheme="minorHAnsi"/>
          <w:sz w:val="22"/>
        </w:rPr>
        <w:t xml:space="preserve">für die Vorbereitung und Herstellung </w:t>
      </w:r>
      <w:r w:rsidRPr="00354054">
        <w:rPr>
          <w:rFonts w:cstheme="minorHAnsi"/>
          <w:sz w:val="22"/>
        </w:rPr>
        <w:t>weiterleitet.</w:t>
      </w:r>
      <w:r w:rsidR="008D1D4A" w:rsidRPr="00354054">
        <w:rPr>
          <w:rFonts w:cstheme="minorHAnsi"/>
          <w:sz w:val="22"/>
        </w:rPr>
        <w:t xml:space="preserve"> Die </w:t>
      </w:r>
      <w:r w:rsidR="00E83C93" w:rsidRPr="00354054">
        <w:rPr>
          <w:rFonts w:cstheme="minorHAnsi"/>
          <w:sz w:val="22"/>
        </w:rPr>
        <w:t xml:space="preserve">Einbindung der elektronischen Dokumentation über </w:t>
      </w:r>
      <w:proofErr w:type="spellStart"/>
      <w:r w:rsidR="00E83C93" w:rsidRPr="00354054">
        <w:rPr>
          <w:rFonts w:cstheme="minorHAnsi"/>
          <w:sz w:val="22"/>
        </w:rPr>
        <w:t>Chemocompile</w:t>
      </w:r>
      <w:proofErr w:type="spellEnd"/>
      <w:r w:rsidR="00E83C93" w:rsidRPr="00354054">
        <w:rPr>
          <w:rFonts w:cstheme="minorHAnsi"/>
          <w:sz w:val="22"/>
        </w:rPr>
        <w:t xml:space="preserve"> wird angestrebt.</w:t>
      </w:r>
    </w:p>
    <w:p w14:paraId="29EEAE99" w14:textId="21E4C106" w:rsidR="00343A58" w:rsidRPr="00354054" w:rsidRDefault="000B3BB0" w:rsidP="00E60F01">
      <w:pPr>
        <w:pStyle w:val="berschrift1"/>
        <w:spacing w:after="240"/>
        <w:rPr>
          <w:rFonts w:asciiTheme="minorHAnsi" w:hAnsiTheme="minorHAnsi" w:cstheme="minorHAnsi"/>
          <w:sz w:val="22"/>
          <w:szCs w:val="22"/>
        </w:rPr>
      </w:pPr>
      <w:bookmarkStart w:id="12" w:name="_Toc173767292"/>
      <w:r w:rsidRPr="00354054">
        <w:rPr>
          <w:rFonts w:asciiTheme="minorHAnsi" w:hAnsiTheme="minorHAnsi" w:cstheme="minorHAnsi"/>
          <w:sz w:val="22"/>
          <w:szCs w:val="22"/>
        </w:rPr>
        <w:t>3.</w:t>
      </w:r>
      <w:r w:rsidR="00703A6D" w:rsidRPr="00354054">
        <w:rPr>
          <w:rFonts w:asciiTheme="minorHAnsi" w:hAnsiTheme="minorHAnsi" w:cstheme="minorHAnsi"/>
          <w:sz w:val="22"/>
          <w:szCs w:val="22"/>
        </w:rPr>
        <w:t>2</w:t>
      </w:r>
      <w:r w:rsidR="00E61B24" w:rsidRPr="00354054">
        <w:rPr>
          <w:rFonts w:asciiTheme="minorHAnsi" w:hAnsiTheme="minorHAnsi" w:cstheme="minorHAnsi"/>
          <w:sz w:val="22"/>
          <w:szCs w:val="22"/>
        </w:rPr>
        <w:t xml:space="preserve"> Zentrumsweite </w:t>
      </w:r>
      <w:r w:rsidR="00343A58" w:rsidRPr="00354054">
        <w:rPr>
          <w:rFonts w:asciiTheme="minorHAnsi" w:hAnsiTheme="minorHAnsi" w:cstheme="minorHAnsi"/>
          <w:sz w:val="22"/>
          <w:szCs w:val="22"/>
        </w:rPr>
        <w:t>Tumordokumentation</w:t>
      </w:r>
      <w:r w:rsidR="00E61B24" w:rsidRPr="00354054">
        <w:rPr>
          <w:rFonts w:asciiTheme="minorHAnsi" w:hAnsiTheme="minorHAnsi" w:cstheme="minorHAnsi"/>
          <w:sz w:val="22"/>
          <w:szCs w:val="22"/>
        </w:rPr>
        <w:t xml:space="preserve"> und Tumorkonferenzen</w:t>
      </w:r>
      <w:bookmarkEnd w:id="12"/>
    </w:p>
    <w:p w14:paraId="7BB99269" w14:textId="6F2C5E82" w:rsidR="000B1CAA" w:rsidRDefault="000B1CAA" w:rsidP="0036673D">
      <w:pPr>
        <w:rPr>
          <w:rFonts w:cstheme="minorHAnsi"/>
          <w:sz w:val="22"/>
        </w:rPr>
      </w:pPr>
      <w:r w:rsidRPr="00354054">
        <w:rPr>
          <w:rFonts w:cstheme="minorHAnsi"/>
          <w:sz w:val="22"/>
        </w:rPr>
        <w:t>2022</w:t>
      </w:r>
      <w:r w:rsidR="001D2DA6" w:rsidRPr="00354054">
        <w:rPr>
          <w:rFonts w:cstheme="minorHAnsi"/>
          <w:sz w:val="22"/>
        </w:rPr>
        <w:t xml:space="preserve"> wurde</w:t>
      </w:r>
      <w:r w:rsidRPr="00354054">
        <w:rPr>
          <w:rFonts w:cstheme="minorHAnsi"/>
          <w:sz w:val="22"/>
        </w:rPr>
        <w:t xml:space="preserve"> </w:t>
      </w:r>
      <w:r w:rsidR="002B57E9" w:rsidRPr="00354054">
        <w:rPr>
          <w:rFonts w:cstheme="minorHAnsi"/>
          <w:sz w:val="22"/>
        </w:rPr>
        <w:t xml:space="preserve">die </w:t>
      </w:r>
      <w:r w:rsidR="001B38A9" w:rsidRPr="00354054">
        <w:rPr>
          <w:rFonts w:cstheme="minorHAnsi"/>
          <w:sz w:val="22"/>
        </w:rPr>
        <w:t>Entscheidung zur</w:t>
      </w:r>
      <w:r w:rsidR="00E61B24" w:rsidRPr="00354054">
        <w:rPr>
          <w:rFonts w:cstheme="minorHAnsi"/>
          <w:sz w:val="22"/>
        </w:rPr>
        <w:t xml:space="preserve"> Anschaffung und Einführung</w:t>
      </w:r>
      <w:r w:rsidR="00343A58" w:rsidRPr="00354054">
        <w:rPr>
          <w:rFonts w:cstheme="minorHAnsi"/>
          <w:sz w:val="22"/>
        </w:rPr>
        <w:t xml:space="preserve"> eines einheitlichen Tumor</w:t>
      </w:r>
      <w:r w:rsidR="00AE21FA">
        <w:rPr>
          <w:rFonts w:cstheme="minorHAnsi"/>
          <w:sz w:val="22"/>
        </w:rPr>
        <w:t>-</w:t>
      </w:r>
      <w:r w:rsidR="00427A83">
        <w:rPr>
          <w:rFonts w:cstheme="minorHAnsi"/>
          <w:sz w:val="22"/>
        </w:rPr>
        <w:t>D</w:t>
      </w:r>
      <w:r w:rsidR="00F40FCF">
        <w:rPr>
          <w:rFonts w:cstheme="minorHAnsi"/>
          <w:sz w:val="22"/>
        </w:rPr>
        <w:t>okumentations</w:t>
      </w:r>
      <w:r w:rsidR="00427A83">
        <w:rPr>
          <w:rFonts w:cstheme="minorHAnsi"/>
          <w:sz w:val="22"/>
        </w:rPr>
        <w:t>-P</w:t>
      </w:r>
      <w:r w:rsidR="00F40FCF">
        <w:rPr>
          <w:rFonts w:cstheme="minorHAnsi"/>
          <w:sz w:val="22"/>
        </w:rPr>
        <w:t>rogramm</w:t>
      </w:r>
      <w:r w:rsidR="00343A58" w:rsidRPr="00354054">
        <w:rPr>
          <w:rFonts w:cstheme="minorHAnsi"/>
          <w:sz w:val="22"/>
        </w:rPr>
        <w:t>s im OZ</w:t>
      </w:r>
      <w:r w:rsidR="00E61B24" w:rsidRPr="00354054">
        <w:rPr>
          <w:rFonts w:cstheme="minorHAnsi"/>
          <w:sz w:val="22"/>
        </w:rPr>
        <w:t xml:space="preserve"> Bochum Herne </w:t>
      </w:r>
      <w:r w:rsidR="001D2DA6" w:rsidRPr="00354054">
        <w:rPr>
          <w:rFonts w:cstheme="minorHAnsi"/>
          <w:sz w:val="22"/>
        </w:rPr>
        <w:t xml:space="preserve">an allen Standortes einschließlich </w:t>
      </w:r>
      <w:r w:rsidR="00E61B24" w:rsidRPr="00354054">
        <w:rPr>
          <w:rFonts w:cstheme="minorHAnsi"/>
          <w:sz w:val="22"/>
        </w:rPr>
        <w:t>des Moduls für Tumorkonferenzen</w:t>
      </w:r>
      <w:r w:rsidR="006443D2" w:rsidRPr="00354054">
        <w:rPr>
          <w:rFonts w:cstheme="minorHAnsi"/>
          <w:sz w:val="22"/>
        </w:rPr>
        <w:t xml:space="preserve"> getroffen</w:t>
      </w:r>
      <w:r w:rsidR="00E61B24" w:rsidRPr="00354054">
        <w:rPr>
          <w:rFonts w:cstheme="minorHAnsi"/>
          <w:sz w:val="22"/>
        </w:rPr>
        <w:t xml:space="preserve">. </w:t>
      </w:r>
      <w:r w:rsidR="00D90E30" w:rsidRPr="00354054">
        <w:rPr>
          <w:rFonts w:cstheme="minorHAnsi"/>
          <w:sz w:val="22"/>
        </w:rPr>
        <w:t xml:space="preserve">Seit dem </w:t>
      </w:r>
      <w:r w:rsidR="0036673D">
        <w:rPr>
          <w:rFonts w:cstheme="minorHAnsi"/>
          <w:sz w:val="22"/>
        </w:rPr>
        <w:t>0</w:t>
      </w:r>
      <w:r w:rsidR="00D90E30" w:rsidRPr="00354054">
        <w:rPr>
          <w:rFonts w:cstheme="minorHAnsi"/>
          <w:sz w:val="22"/>
        </w:rPr>
        <w:t>1.</w:t>
      </w:r>
      <w:r w:rsidR="0036673D">
        <w:rPr>
          <w:rFonts w:cstheme="minorHAnsi"/>
          <w:sz w:val="22"/>
        </w:rPr>
        <w:t>0</w:t>
      </w:r>
      <w:r w:rsidR="00D90E30" w:rsidRPr="00354054">
        <w:rPr>
          <w:rFonts w:cstheme="minorHAnsi"/>
          <w:sz w:val="22"/>
        </w:rPr>
        <w:t xml:space="preserve">4.2023 erfolgt die einheitliche Tumordokumentation im Onkologischen Zentrum in Celsius37 und seit dem </w:t>
      </w:r>
      <w:r w:rsidR="0036673D">
        <w:rPr>
          <w:rFonts w:cstheme="minorHAnsi"/>
          <w:sz w:val="22"/>
        </w:rPr>
        <w:t>0</w:t>
      </w:r>
      <w:r w:rsidR="00D90E30" w:rsidRPr="00354054">
        <w:rPr>
          <w:rFonts w:cstheme="minorHAnsi"/>
          <w:sz w:val="22"/>
        </w:rPr>
        <w:t>1.</w:t>
      </w:r>
      <w:r w:rsidR="0036673D">
        <w:rPr>
          <w:rFonts w:cstheme="minorHAnsi"/>
          <w:sz w:val="22"/>
        </w:rPr>
        <w:t>0</w:t>
      </w:r>
      <w:r w:rsidR="00D90E30" w:rsidRPr="00354054">
        <w:rPr>
          <w:rFonts w:cstheme="minorHAnsi"/>
          <w:sz w:val="22"/>
        </w:rPr>
        <w:t>8.</w:t>
      </w:r>
      <w:r w:rsidR="0036673D">
        <w:rPr>
          <w:rFonts w:cstheme="minorHAnsi"/>
          <w:sz w:val="22"/>
        </w:rPr>
        <w:t>20</w:t>
      </w:r>
      <w:r w:rsidR="00D90E30" w:rsidRPr="00354054">
        <w:rPr>
          <w:rFonts w:cstheme="minorHAnsi"/>
          <w:sz w:val="22"/>
        </w:rPr>
        <w:t xml:space="preserve">23 </w:t>
      </w:r>
      <w:r w:rsidR="00A23050" w:rsidRPr="00354054">
        <w:rPr>
          <w:rFonts w:cstheme="minorHAnsi"/>
          <w:sz w:val="22"/>
        </w:rPr>
        <w:t>wird ein einheitliches Tumorboard-Vorgehen für alle Tumork</w:t>
      </w:r>
      <w:r w:rsidR="00F83FD5" w:rsidRPr="00354054">
        <w:rPr>
          <w:rFonts w:cstheme="minorHAnsi"/>
          <w:sz w:val="22"/>
        </w:rPr>
        <w:t>onferenzen im OZ Bochum Herne</w:t>
      </w:r>
      <w:r w:rsidR="00D90E30" w:rsidRPr="00354054">
        <w:rPr>
          <w:rFonts w:cstheme="minorHAnsi"/>
          <w:sz w:val="22"/>
        </w:rPr>
        <w:t xml:space="preserve"> über C37 abgebildet</w:t>
      </w:r>
      <w:r w:rsidR="00E122A9" w:rsidRPr="00354054">
        <w:rPr>
          <w:rFonts w:cstheme="minorHAnsi"/>
          <w:sz w:val="22"/>
        </w:rPr>
        <w:t xml:space="preserve">. </w:t>
      </w:r>
      <w:r w:rsidR="00D90E30" w:rsidRPr="00354054">
        <w:rPr>
          <w:rFonts w:cstheme="minorHAnsi"/>
          <w:sz w:val="22"/>
        </w:rPr>
        <w:t xml:space="preserve">Die Altdatenübernahme aus den beiden vorherigen Programmen </w:t>
      </w:r>
      <w:proofErr w:type="spellStart"/>
      <w:r w:rsidR="00D90E30" w:rsidRPr="00354054">
        <w:rPr>
          <w:rFonts w:cstheme="minorHAnsi"/>
          <w:sz w:val="22"/>
        </w:rPr>
        <w:t>Ondis</w:t>
      </w:r>
      <w:proofErr w:type="spellEnd"/>
      <w:r w:rsidR="00D90E30" w:rsidRPr="00354054">
        <w:rPr>
          <w:rFonts w:cstheme="minorHAnsi"/>
          <w:sz w:val="22"/>
        </w:rPr>
        <w:t xml:space="preserve"> und </w:t>
      </w:r>
      <w:proofErr w:type="spellStart"/>
      <w:r w:rsidR="00D90E30" w:rsidRPr="00354054">
        <w:rPr>
          <w:rFonts w:cstheme="minorHAnsi"/>
          <w:sz w:val="22"/>
        </w:rPr>
        <w:t>ODSeasy</w:t>
      </w:r>
      <w:proofErr w:type="spellEnd"/>
      <w:r w:rsidR="00D90E30" w:rsidRPr="00354054">
        <w:rPr>
          <w:rFonts w:cstheme="minorHAnsi"/>
          <w:sz w:val="22"/>
        </w:rPr>
        <w:t xml:space="preserve"> </w:t>
      </w:r>
      <w:r w:rsidR="00A4562C" w:rsidRPr="00354054">
        <w:rPr>
          <w:rFonts w:cstheme="minorHAnsi"/>
          <w:sz w:val="22"/>
        </w:rPr>
        <w:t xml:space="preserve">wurde </w:t>
      </w:r>
      <w:r w:rsidR="0036673D">
        <w:rPr>
          <w:rFonts w:cstheme="minorHAnsi"/>
          <w:sz w:val="22"/>
        </w:rPr>
        <w:t xml:space="preserve">Ende 2023 </w:t>
      </w:r>
      <w:r w:rsidR="00A4562C" w:rsidRPr="00354054">
        <w:rPr>
          <w:rFonts w:cstheme="minorHAnsi"/>
          <w:sz w:val="22"/>
        </w:rPr>
        <w:t>abgeschlossen</w:t>
      </w:r>
      <w:r w:rsidR="00D90E30" w:rsidRPr="00354054">
        <w:rPr>
          <w:rFonts w:cstheme="minorHAnsi"/>
          <w:sz w:val="22"/>
        </w:rPr>
        <w:t>. Celsius37 erfüllt die Kriterien bezüglich des Vorgaben der Arbeitsgemeinschaft Deutscher Tumorzentren (ADT) und die Möglichkeit der Darstellung der tumorspezifischen Indikatoren zur Ergebnisqualität. Eine Übermittlung der Daten an das Krebsregister NRW finden gesetzeskonform zum Krebsregistergesetzt statt.</w:t>
      </w:r>
    </w:p>
    <w:p w14:paraId="26CA571F" w14:textId="0F820AB5" w:rsidR="00A20E72" w:rsidRPr="00354054" w:rsidRDefault="00A20E72" w:rsidP="0036673D">
      <w:pPr>
        <w:rPr>
          <w:rFonts w:cstheme="minorHAnsi"/>
          <w:sz w:val="22"/>
        </w:rPr>
      </w:pPr>
      <w:r>
        <w:rPr>
          <w:rFonts w:cstheme="minorHAnsi"/>
          <w:sz w:val="22"/>
        </w:rPr>
        <w:t>An de</w:t>
      </w:r>
      <w:r w:rsidR="00394323">
        <w:rPr>
          <w:rFonts w:cstheme="minorHAnsi"/>
          <w:sz w:val="22"/>
        </w:rPr>
        <w:t>n</w:t>
      </w:r>
      <w:r w:rsidR="00F40FCF">
        <w:rPr>
          <w:rFonts w:cstheme="minorHAnsi"/>
          <w:sz w:val="22"/>
        </w:rPr>
        <w:t xml:space="preserve"> </w:t>
      </w:r>
      <w:r>
        <w:rPr>
          <w:rFonts w:cstheme="minorHAnsi"/>
          <w:sz w:val="22"/>
        </w:rPr>
        <w:t>wö</w:t>
      </w:r>
      <w:r w:rsidR="00F40FCF">
        <w:rPr>
          <w:rFonts w:cstheme="minorHAnsi"/>
          <w:sz w:val="22"/>
        </w:rPr>
        <w:t xml:space="preserve">chentlich </w:t>
      </w:r>
      <w:r w:rsidR="00F40FCF" w:rsidRPr="0036673D">
        <w:rPr>
          <w:rFonts w:cstheme="minorHAnsi"/>
          <w:sz w:val="22"/>
        </w:rPr>
        <w:t>stattfindenden 9</w:t>
      </w:r>
      <w:r w:rsidRPr="0036673D">
        <w:rPr>
          <w:rFonts w:cstheme="minorHAnsi"/>
          <w:sz w:val="22"/>
        </w:rPr>
        <w:t xml:space="preserve"> Tumorkonferenzen</w:t>
      </w:r>
      <w:r>
        <w:rPr>
          <w:rFonts w:cstheme="minorHAnsi"/>
          <w:sz w:val="22"/>
        </w:rPr>
        <w:t xml:space="preserve"> nehmen immer folgende Fachdisziplinen regelhaft teil: </w:t>
      </w:r>
      <w:r w:rsidRPr="00A20E72">
        <w:rPr>
          <w:rFonts w:cstheme="minorHAnsi"/>
          <w:sz w:val="22"/>
        </w:rPr>
        <w:t xml:space="preserve">diagnostisches, operatives und ggf. organspezifisch-medikamentöses Fachgebiet, Radioonkologie, </w:t>
      </w:r>
      <w:proofErr w:type="spellStart"/>
      <w:r w:rsidRPr="00A20E72">
        <w:rPr>
          <w:rFonts w:cstheme="minorHAnsi"/>
          <w:sz w:val="22"/>
        </w:rPr>
        <w:t>Hämatoonkologie</w:t>
      </w:r>
      <w:proofErr w:type="spellEnd"/>
      <w:r w:rsidRPr="00A20E72">
        <w:rPr>
          <w:rFonts w:cstheme="minorHAnsi"/>
          <w:sz w:val="22"/>
        </w:rPr>
        <w:t xml:space="preserve"> und Onkologie, Radiologie und Pathologie.</w:t>
      </w:r>
      <w:r w:rsidR="00683D9E">
        <w:rPr>
          <w:rFonts w:cstheme="minorHAnsi"/>
          <w:sz w:val="22"/>
        </w:rPr>
        <w:t xml:space="preserve"> Weitere Fachdisziplinen werden bei Bedarf hinzugezogen (</w:t>
      </w:r>
      <w:proofErr w:type="spellStart"/>
      <w:r w:rsidR="00683D9E">
        <w:rPr>
          <w:rFonts w:cstheme="minorHAnsi"/>
          <w:sz w:val="22"/>
        </w:rPr>
        <w:t>zb</w:t>
      </w:r>
      <w:proofErr w:type="spellEnd"/>
      <w:r w:rsidR="00683D9E">
        <w:rPr>
          <w:rFonts w:cstheme="minorHAnsi"/>
          <w:sz w:val="22"/>
        </w:rPr>
        <w:t>. Palliativmedizin, Nuklearmedizin,</w:t>
      </w:r>
      <w:r w:rsidR="001D02FF">
        <w:rPr>
          <w:rFonts w:cstheme="minorHAnsi"/>
          <w:sz w:val="22"/>
        </w:rPr>
        <w:t xml:space="preserve"> Psychoonkologie, Sozialdienst)</w:t>
      </w:r>
      <w:r w:rsidR="00683D9E">
        <w:rPr>
          <w:rFonts w:cstheme="minorHAnsi"/>
          <w:sz w:val="22"/>
        </w:rPr>
        <w:t xml:space="preserve">. Niedergelassene Ärzte können per Video an den Konferenzen teilnehmen und auch eigene Patienten anmelden. </w:t>
      </w:r>
    </w:p>
    <w:p w14:paraId="3305FC64" w14:textId="181FE7AF" w:rsidR="005E7A98" w:rsidRPr="00354054" w:rsidRDefault="00703A6D" w:rsidP="00E60F01">
      <w:pPr>
        <w:pStyle w:val="berschrift1"/>
        <w:spacing w:after="240"/>
        <w:rPr>
          <w:rFonts w:asciiTheme="minorHAnsi" w:hAnsiTheme="minorHAnsi" w:cstheme="minorHAnsi"/>
          <w:sz w:val="22"/>
          <w:szCs w:val="22"/>
        </w:rPr>
      </w:pPr>
      <w:bookmarkStart w:id="13" w:name="_Toc173767293"/>
      <w:r w:rsidRPr="00354054">
        <w:rPr>
          <w:rFonts w:asciiTheme="minorHAnsi" w:hAnsiTheme="minorHAnsi" w:cstheme="minorHAnsi"/>
          <w:sz w:val="22"/>
          <w:szCs w:val="22"/>
        </w:rPr>
        <w:t>3.3</w:t>
      </w:r>
      <w:r w:rsidR="00CE7C17" w:rsidRPr="00354054">
        <w:rPr>
          <w:rFonts w:asciiTheme="minorHAnsi" w:hAnsiTheme="minorHAnsi" w:cstheme="minorHAnsi"/>
          <w:sz w:val="22"/>
          <w:szCs w:val="22"/>
        </w:rPr>
        <w:t xml:space="preserve"> </w:t>
      </w:r>
      <w:r w:rsidR="005E7A98" w:rsidRPr="00354054">
        <w:rPr>
          <w:rFonts w:asciiTheme="minorHAnsi" w:hAnsiTheme="minorHAnsi" w:cstheme="minorHAnsi"/>
          <w:sz w:val="22"/>
          <w:szCs w:val="22"/>
        </w:rPr>
        <w:t>Studienzentrale</w:t>
      </w:r>
      <w:bookmarkEnd w:id="13"/>
    </w:p>
    <w:p w14:paraId="26D9133B" w14:textId="77777777" w:rsidR="00181D74" w:rsidRPr="00181D74" w:rsidRDefault="00181D74" w:rsidP="00181D74">
      <w:pPr>
        <w:autoSpaceDE w:val="0"/>
        <w:autoSpaceDN w:val="0"/>
        <w:adjustRightInd w:val="0"/>
        <w:spacing w:after="0" w:line="240" w:lineRule="auto"/>
        <w:rPr>
          <w:rFonts w:cstheme="minorHAnsi"/>
          <w:color w:val="000000"/>
          <w:sz w:val="22"/>
        </w:rPr>
      </w:pPr>
      <w:r w:rsidRPr="00181D74">
        <w:rPr>
          <w:rFonts w:cstheme="minorHAnsi"/>
          <w:color w:val="000000"/>
          <w:sz w:val="22"/>
        </w:rPr>
        <w:t xml:space="preserve">Das OZ beteiligt sich aktuell an multizentrischen Studien der Evidenzstufen </w:t>
      </w:r>
      <w:proofErr w:type="spellStart"/>
      <w:r w:rsidRPr="00181D74">
        <w:rPr>
          <w:rFonts w:cstheme="minorHAnsi"/>
          <w:color w:val="000000"/>
          <w:sz w:val="22"/>
        </w:rPr>
        <w:t>IIb</w:t>
      </w:r>
      <w:proofErr w:type="spellEnd"/>
      <w:r w:rsidRPr="00181D74">
        <w:rPr>
          <w:rFonts w:cstheme="minorHAnsi"/>
          <w:color w:val="000000"/>
          <w:sz w:val="22"/>
        </w:rPr>
        <w:t xml:space="preserve"> bis IV. Die Studienzentrale ist am Standort AKA Bochum angesiedelt und koordiniert zentral alle Studien für das OZ an beiden Standorten (AKA Bochum und EVK Herne).</w:t>
      </w:r>
    </w:p>
    <w:p w14:paraId="70C37B33" w14:textId="77777777" w:rsidR="00181D74" w:rsidRPr="00181D74" w:rsidRDefault="00181D74" w:rsidP="00181D74">
      <w:pPr>
        <w:autoSpaceDE w:val="0"/>
        <w:autoSpaceDN w:val="0"/>
        <w:adjustRightInd w:val="0"/>
        <w:spacing w:after="0" w:line="240" w:lineRule="auto"/>
        <w:rPr>
          <w:rFonts w:cstheme="minorHAnsi"/>
          <w:color w:val="000000"/>
          <w:sz w:val="22"/>
        </w:rPr>
      </w:pPr>
      <w:r w:rsidRPr="00181D74">
        <w:rPr>
          <w:rFonts w:cstheme="minorHAnsi"/>
          <w:color w:val="000000"/>
          <w:sz w:val="22"/>
        </w:rPr>
        <w:t>Unser OZ engagiert sich als Prüfzentrum aktiv an internationalen, multizentrischen klinischen Studien, die in Zusammenarbeit mit renommierten Universitätskliniken und internationalen Forschungsinstituten durchgeführt werden. Durch diese Teilnahme tragen wir zur Weiterentwicklung innovativer Behandlungsmethoden bei und gewährleisten unseren Patientinnen und Patienten den Zugang zu den neuesten wissenschaftlichen Erkenntnissen und Therapien.</w:t>
      </w:r>
    </w:p>
    <w:p w14:paraId="165A3948" w14:textId="77777777" w:rsidR="00181D74" w:rsidRPr="00181D74" w:rsidRDefault="00181D74" w:rsidP="00181D74">
      <w:pPr>
        <w:autoSpaceDE w:val="0"/>
        <w:autoSpaceDN w:val="0"/>
        <w:adjustRightInd w:val="0"/>
        <w:spacing w:after="0" w:line="240" w:lineRule="auto"/>
        <w:rPr>
          <w:rFonts w:cstheme="minorHAnsi"/>
          <w:color w:val="000000"/>
          <w:sz w:val="22"/>
        </w:rPr>
      </w:pPr>
    </w:p>
    <w:p w14:paraId="1E544C69" w14:textId="77777777" w:rsidR="00181D74" w:rsidRPr="00181D74" w:rsidRDefault="00181D74" w:rsidP="00181D74">
      <w:pPr>
        <w:autoSpaceDE w:val="0"/>
        <w:autoSpaceDN w:val="0"/>
        <w:adjustRightInd w:val="0"/>
        <w:spacing w:after="0" w:line="240" w:lineRule="auto"/>
        <w:rPr>
          <w:rFonts w:cstheme="minorHAnsi"/>
          <w:color w:val="000000"/>
          <w:sz w:val="22"/>
        </w:rPr>
      </w:pPr>
      <w:r w:rsidRPr="00181D74">
        <w:rPr>
          <w:rFonts w:cstheme="minorHAnsi"/>
          <w:color w:val="000000"/>
          <w:sz w:val="22"/>
        </w:rPr>
        <w:lastRenderedPageBreak/>
        <w:t xml:space="preserve">Im Jahr 2024 wurde die Durchführung einer eigenen Studie mit Ethikvotum vorbereitet; die Rekrutierung begann am 01.02.2025. In dieser Studie wird die These überprüft, dass ein strukturiertes Patientencoaching die psychosoziale Belastung von Patientinnen und Patienten mit </w:t>
      </w:r>
      <w:proofErr w:type="spellStart"/>
      <w:r w:rsidRPr="00181D74">
        <w:rPr>
          <w:rFonts w:cstheme="minorHAnsi"/>
          <w:color w:val="000000"/>
          <w:sz w:val="22"/>
        </w:rPr>
        <w:t>uroonkologischen</w:t>
      </w:r>
      <w:proofErr w:type="spellEnd"/>
      <w:r w:rsidRPr="00181D74">
        <w:rPr>
          <w:rFonts w:cstheme="minorHAnsi"/>
          <w:color w:val="000000"/>
          <w:sz w:val="22"/>
        </w:rPr>
        <w:t xml:space="preserve"> Tumoren vor einer Operation senkt und gleichzeitig die Patientenzufriedenheit erhöht. Bei positivem Studienverlauf wird erwogen, das Konzept auf weitere Indikationen auszuweiten.</w:t>
      </w:r>
    </w:p>
    <w:p w14:paraId="2304160A" w14:textId="77777777" w:rsidR="00181D74" w:rsidRPr="00181D74" w:rsidRDefault="00181D74" w:rsidP="00181D74">
      <w:pPr>
        <w:autoSpaceDE w:val="0"/>
        <w:autoSpaceDN w:val="0"/>
        <w:adjustRightInd w:val="0"/>
        <w:spacing w:after="0" w:line="240" w:lineRule="auto"/>
        <w:rPr>
          <w:rFonts w:cstheme="minorHAnsi"/>
          <w:color w:val="000000"/>
          <w:sz w:val="22"/>
        </w:rPr>
      </w:pPr>
    </w:p>
    <w:p w14:paraId="40890189" w14:textId="5EA82B4D" w:rsidR="002C7BBA" w:rsidRDefault="00181D74" w:rsidP="00181D74">
      <w:pPr>
        <w:autoSpaceDE w:val="0"/>
        <w:autoSpaceDN w:val="0"/>
        <w:adjustRightInd w:val="0"/>
        <w:spacing w:after="0" w:line="240" w:lineRule="auto"/>
        <w:rPr>
          <w:rFonts w:cstheme="minorHAnsi"/>
          <w:color w:val="000000"/>
          <w:sz w:val="22"/>
        </w:rPr>
      </w:pPr>
      <w:r w:rsidRPr="00181D74">
        <w:rPr>
          <w:rFonts w:cstheme="minorHAnsi"/>
          <w:color w:val="000000"/>
          <w:sz w:val="22"/>
        </w:rPr>
        <w:t xml:space="preserve">Mit dem Amtsantritt des neuen Leiters der thorakalen Onkologie im </w:t>
      </w:r>
      <w:proofErr w:type="spellStart"/>
      <w:r w:rsidRPr="00181D74">
        <w:rPr>
          <w:rFonts w:cstheme="minorHAnsi"/>
          <w:color w:val="000000"/>
          <w:sz w:val="22"/>
        </w:rPr>
        <w:t>Thoraxzentrum</w:t>
      </w:r>
      <w:proofErr w:type="spellEnd"/>
      <w:r w:rsidRPr="00181D74">
        <w:rPr>
          <w:rFonts w:cstheme="minorHAnsi"/>
          <w:color w:val="000000"/>
          <w:sz w:val="22"/>
        </w:rPr>
        <w:t xml:space="preserve"> Ruhrgebiet, Dr. D. Christoph, am 01.08.2024, wurden am Standort EvK Herne-Eickel weitere Studien zum Bronchialkarzinom initiiert und von dort aus auch koordiniert. Es besteht ein enger Austausch zwischen beiden Standorten.</w:t>
      </w:r>
    </w:p>
    <w:p w14:paraId="74920013" w14:textId="77777777" w:rsidR="00181D74" w:rsidRDefault="00181D74" w:rsidP="00181D74">
      <w:pPr>
        <w:autoSpaceDE w:val="0"/>
        <w:autoSpaceDN w:val="0"/>
        <w:adjustRightInd w:val="0"/>
        <w:spacing w:after="0" w:line="240" w:lineRule="auto"/>
        <w:rPr>
          <w:rFonts w:cstheme="minorHAnsi"/>
          <w:color w:val="000000"/>
          <w:sz w:val="22"/>
        </w:rPr>
      </w:pPr>
    </w:p>
    <w:p w14:paraId="4CF6EDEC" w14:textId="6B566C79" w:rsidR="00181D74" w:rsidRPr="00181D74" w:rsidRDefault="00181D74" w:rsidP="00181D74">
      <w:pPr>
        <w:autoSpaceDE w:val="0"/>
        <w:autoSpaceDN w:val="0"/>
        <w:adjustRightInd w:val="0"/>
        <w:spacing w:after="0" w:line="240" w:lineRule="auto"/>
        <w:rPr>
          <w:rFonts w:cstheme="minorHAnsi"/>
          <w:color w:val="000000"/>
          <w:sz w:val="22"/>
        </w:rPr>
      </w:pPr>
      <w:r w:rsidRPr="00181D74">
        <w:rPr>
          <w:rFonts w:cstheme="minorHAnsi"/>
          <w:color w:val="000000"/>
          <w:sz w:val="22"/>
        </w:rPr>
        <w:t xml:space="preserve">Seit dem 01.09.2022 liegt die organisatorische Leitung der Studienzentrale bei Dr. Annika Triller. Für die Studienkoordination stehen insgesamt </w:t>
      </w:r>
      <w:r w:rsidR="00332EA9" w:rsidRPr="00332EA9">
        <w:rPr>
          <w:rFonts w:cstheme="minorHAnsi"/>
          <w:color w:val="000000"/>
          <w:sz w:val="22"/>
        </w:rPr>
        <w:t>2,9</w:t>
      </w:r>
      <w:r w:rsidRPr="00332EA9">
        <w:rPr>
          <w:rFonts w:cstheme="minorHAnsi"/>
          <w:color w:val="000000"/>
          <w:sz w:val="22"/>
        </w:rPr>
        <w:t xml:space="preserve"> Vollzeitäquivalente (VK)</w:t>
      </w:r>
      <w:r w:rsidRPr="00181D74">
        <w:rPr>
          <w:rFonts w:cstheme="minorHAnsi"/>
          <w:color w:val="000000"/>
          <w:sz w:val="22"/>
        </w:rPr>
        <w:t xml:space="preserve"> zur Verfügung. Die ärztliche Leitung wird durch die onkologischen Oberärzte R. Radkowski (</w:t>
      </w:r>
      <w:proofErr w:type="spellStart"/>
      <w:r w:rsidRPr="00181D74">
        <w:rPr>
          <w:rFonts w:cstheme="minorHAnsi"/>
          <w:color w:val="000000"/>
          <w:sz w:val="22"/>
        </w:rPr>
        <w:t>Principal</w:t>
      </w:r>
      <w:proofErr w:type="spellEnd"/>
      <w:r w:rsidRPr="00181D74">
        <w:rPr>
          <w:rFonts w:cstheme="minorHAnsi"/>
          <w:color w:val="000000"/>
          <w:sz w:val="22"/>
        </w:rPr>
        <w:t xml:space="preserve"> </w:t>
      </w:r>
      <w:proofErr w:type="spellStart"/>
      <w:r w:rsidRPr="00181D74">
        <w:rPr>
          <w:rFonts w:cstheme="minorHAnsi"/>
          <w:color w:val="000000"/>
          <w:sz w:val="22"/>
        </w:rPr>
        <w:t>Investigator</w:t>
      </w:r>
      <w:proofErr w:type="spellEnd"/>
      <w:r w:rsidRPr="00181D74">
        <w:rPr>
          <w:rFonts w:cstheme="minorHAnsi"/>
          <w:color w:val="000000"/>
          <w:sz w:val="22"/>
        </w:rPr>
        <w:t>, PI) und Dr. med. univ. S. Lukic (stellvertretender PI) wahrgenommen.</w:t>
      </w:r>
    </w:p>
    <w:p w14:paraId="38125BAA" w14:textId="77777777" w:rsidR="00181D74" w:rsidRPr="00181D74" w:rsidRDefault="00181D74" w:rsidP="00181D74">
      <w:pPr>
        <w:autoSpaceDE w:val="0"/>
        <w:autoSpaceDN w:val="0"/>
        <w:adjustRightInd w:val="0"/>
        <w:spacing w:after="0" w:line="240" w:lineRule="auto"/>
        <w:rPr>
          <w:rFonts w:cstheme="minorHAnsi"/>
          <w:color w:val="000000"/>
          <w:sz w:val="22"/>
        </w:rPr>
      </w:pPr>
    </w:p>
    <w:p w14:paraId="335355EF" w14:textId="064D52B4" w:rsidR="00181D74" w:rsidRPr="00181D74" w:rsidRDefault="00181D74" w:rsidP="00181D74">
      <w:pPr>
        <w:autoSpaceDE w:val="0"/>
        <w:autoSpaceDN w:val="0"/>
        <w:adjustRightInd w:val="0"/>
        <w:spacing w:after="0" w:line="240" w:lineRule="auto"/>
        <w:rPr>
          <w:rFonts w:cstheme="minorHAnsi"/>
          <w:color w:val="000000"/>
          <w:sz w:val="22"/>
        </w:rPr>
      </w:pPr>
      <w:r w:rsidRPr="00181D74">
        <w:rPr>
          <w:rFonts w:cstheme="minorHAnsi"/>
          <w:color w:val="000000"/>
          <w:sz w:val="22"/>
        </w:rPr>
        <w:t xml:space="preserve">Der Anteil der Studienpatientinnen und -patienten an den Primärfällen im </w:t>
      </w:r>
      <w:r>
        <w:rPr>
          <w:rFonts w:cstheme="minorHAnsi"/>
          <w:color w:val="000000"/>
          <w:sz w:val="22"/>
        </w:rPr>
        <w:t xml:space="preserve">OZ Bochum </w:t>
      </w:r>
      <w:r w:rsidRPr="00181D74">
        <w:rPr>
          <w:rFonts w:cstheme="minorHAnsi"/>
          <w:color w:val="000000"/>
          <w:sz w:val="22"/>
        </w:rPr>
        <w:t>Herne betrug im Jahr 2021 19 %, stieg im Jahr 2022 auf 25 % an, lag 2023 bei 23 % und erreichte 2024 einen Wert von 19,9 %. Diese konstant hohen Einschlussraten spiegeln das kontinuierliche Engagement des OZ in der klinischen Forschung wider.</w:t>
      </w:r>
    </w:p>
    <w:p w14:paraId="1F148F1D" w14:textId="77777777" w:rsidR="00181D74" w:rsidRPr="00181D74" w:rsidRDefault="00181D74" w:rsidP="00181D74">
      <w:pPr>
        <w:autoSpaceDE w:val="0"/>
        <w:autoSpaceDN w:val="0"/>
        <w:adjustRightInd w:val="0"/>
        <w:spacing w:after="0" w:line="240" w:lineRule="auto"/>
        <w:rPr>
          <w:rFonts w:cstheme="minorHAnsi"/>
          <w:color w:val="000000"/>
          <w:sz w:val="22"/>
        </w:rPr>
      </w:pPr>
    </w:p>
    <w:p w14:paraId="72C3047A" w14:textId="22CDB192" w:rsidR="00181D74" w:rsidRPr="00181D74" w:rsidRDefault="00181D74" w:rsidP="00181D74">
      <w:pPr>
        <w:autoSpaceDE w:val="0"/>
        <w:autoSpaceDN w:val="0"/>
        <w:adjustRightInd w:val="0"/>
        <w:spacing w:after="0" w:line="240" w:lineRule="auto"/>
        <w:rPr>
          <w:rFonts w:cstheme="minorHAnsi"/>
          <w:color w:val="000000"/>
          <w:sz w:val="22"/>
        </w:rPr>
      </w:pPr>
      <w:r w:rsidRPr="00181D74">
        <w:rPr>
          <w:rFonts w:cstheme="minorHAnsi"/>
          <w:color w:val="000000"/>
          <w:sz w:val="22"/>
        </w:rPr>
        <w:t>In den ersten Quartalen der Jahre 2023 und 2025 wurden jeweils planmäßig standortübergreifende interne GCP-Auffrischungskurse gemäß ICH-GCP-Richtlinien für alle Mitglieder der Prüferteams durchgeführt. Die Zielgruppe umfasste ärztliches Personal, Studienkoordinatorinnen und -koordinatoren, Studienassistenzen sowie Kooperationspartner. Die Durchführung erfolgt in regelmäßigen Intervallen seit dem Jahr 2016 (bisher 2016, 2018, 2021) in gemeinsamer Organisation für die Studienzentren an den Standorten AKA Bochum und EVK Herne sowie deren Kooperationspartner.</w:t>
      </w:r>
    </w:p>
    <w:p w14:paraId="3E8FBE52" w14:textId="77777777" w:rsidR="00181D74" w:rsidRPr="00181D74" w:rsidRDefault="00181D74" w:rsidP="00181D74">
      <w:pPr>
        <w:autoSpaceDE w:val="0"/>
        <w:autoSpaceDN w:val="0"/>
        <w:adjustRightInd w:val="0"/>
        <w:spacing w:after="0" w:line="240" w:lineRule="auto"/>
        <w:rPr>
          <w:rFonts w:cstheme="minorHAnsi"/>
          <w:color w:val="000000"/>
          <w:sz w:val="22"/>
        </w:rPr>
      </w:pPr>
    </w:p>
    <w:p w14:paraId="52156C48" w14:textId="0AF878CD" w:rsidR="006D400B" w:rsidRDefault="00181D74" w:rsidP="00181D74">
      <w:pPr>
        <w:autoSpaceDE w:val="0"/>
        <w:autoSpaceDN w:val="0"/>
        <w:adjustRightInd w:val="0"/>
        <w:spacing w:after="0" w:line="240" w:lineRule="auto"/>
        <w:rPr>
          <w:rFonts w:cstheme="minorHAnsi"/>
          <w:color w:val="000000"/>
          <w:sz w:val="22"/>
        </w:rPr>
      </w:pPr>
      <w:r w:rsidRPr="00181D74">
        <w:rPr>
          <w:rFonts w:cstheme="minorHAnsi"/>
          <w:color w:val="000000"/>
          <w:sz w:val="22"/>
        </w:rPr>
        <w:t>Zusätzlich haben mehrere ärztliche Mitarbeitende erfolgreich an zertifizierten Grund- und Aufbaukursen für Prüfärztinnen und Prüfärzte gemäß Arzneimittelgesetz (AMG) sowie Verordnung (EU) 536/2014 teilgenommen und stehen seither den jeweiligen Studienteams qualifiziert unterstützend zur Verfügung.</w:t>
      </w:r>
    </w:p>
    <w:p w14:paraId="793F116F" w14:textId="77777777" w:rsidR="00181D74" w:rsidRDefault="00181D74" w:rsidP="00181D74">
      <w:pPr>
        <w:autoSpaceDE w:val="0"/>
        <w:autoSpaceDN w:val="0"/>
        <w:adjustRightInd w:val="0"/>
        <w:spacing w:after="0" w:line="240" w:lineRule="auto"/>
        <w:rPr>
          <w:rFonts w:cstheme="minorHAnsi"/>
          <w:color w:val="000000"/>
          <w:sz w:val="22"/>
        </w:rPr>
      </w:pPr>
    </w:p>
    <w:p w14:paraId="1D044FD8" w14:textId="1D0905E3" w:rsidR="006D400B" w:rsidRPr="00354054" w:rsidRDefault="006D400B" w:rsidP="005E7A98">
      <w:pPr>
        <w:autoSpaceDE w:val="0"/>
        <w:autoSpaceDN w:val="0"/>
        <w:adjustRightInd w:val="0"/>
        <w:spacing w:after="0" w:line="240" w:lineRule="auto"/>
        <w:rPr>
          <w:rFonts w:cstheme="minorHAnsi"/>
          <w:color w:val="000000"/>
          <w:sz w:val="22"/>
        </w:rPr>
      </w:pPr>
      <w:r w:rsidRPr="00354054">
        <w:rPr>
          <w:rFonts w:cstheme="minorHAnsi"/>
          <w:color w:val="000000"/>
          <w:sz w:val="22"/>
        </w:rPr>
        <w:t>Liste der aktuellen Klinischen Studien, an der das OZ</w:t>
      </w:r>
      <w:r w:rsidR="000C2276">
        <w:rPr>
          <w:rFonts w:cstheme="minorHAnsi"/>
          <w:color w:val="000000"/>
          <w:sz w:val="22"/>
        </w:rPr>
        <w:t xml:space="preserve"> in 2024</w:t>
      </w:r>
      <w:r w:rsidRPr="00354054">
        <w:rPr>
          <w:rFonts w:cstheme="minorHAnsi"/>
          <w:color w:val="000000"/>
          <w:sz w:val="22"/>
        </w:rPr>
        <w:t xml:space="preserve"> </w:t>
      </w:r>
      <w:r w:rsidR="00752F23">
        <w:rPr>
          <w:rFonts w:cstheme="minorHAnsi"/>
          <w:color w:val="000000"/>
          <w:sz w:val="22"/>
        </w:rPr>
        <w:t xml:space="preserve">und 2025 </w:t>
      </w:r>
      <w:r w:rsidRPr="00354054">
        <w:rPr>
          <w:rFonts w:cstheme="minorHAnsi"/>
          <w:color w:val="000000"/>
          <w:sz w:val="22"/>
        </w:rPr>
        <w:t>teil</w:t>
      </w:r>
      <w:r w:rsidR="0007484F" w:rsidRPr="00354054">
        <w:rPr>
          <w:rFonts w:cstheme="minorHAnsi"/>
          <w:color w:val="000000"/>
          <w:sz w:val="22"/>
        </w:rPr>
        <w:t>genommen hat bzw. aktuell noch teilnimmt:</w:t>
      </w:r>
    </w:p>
    <w:p w14:paraId="5222AEED" w14:textId="6F38FC05" w:rsidR="006D400B" w:rsidRPr="00354054" w:rsidRDefault="006D400B" w:rsidP="005E7A98">
      <w:pPr>
        <w:autoSpaceDE w:val="0"/>
        <w:autoSpaceDN w:val="0"/>
        <w:adjustRightInd w:val="0"/>
        <w:spacing w:after="0" w:line="240" w:lineRule="auto"/>
        <w:rPr>
          <w:rFonts w:cstheme="minorHAnsi"/>
          <w:color w:val="000000"/>
          <w:sz w:val="22"/>
        </w:rPr>
      </w:pPr>
    </w:p>
    <w:tbl>
      <w:tblPr>
        <w:tblStyle w:val="Tabellenraster"/>
        <w:tblW w:w="0" w:type="auto"/>
        <w:tblLook w:val="04A0" w:firstRow="1" w:lastRow="0" w:firstColumn="1" w:lastColumn="0" w:noHBand="0" w:noVBand="1"/>
      </w:tblPr>
      <w:tblGrid>
        <w:gridCol w:w="2263"/>
        <w:gridCol w:w="6373"/>
      </w:tblGrid>
      <w:tr w:rsidR="00BF17C5" w:rsidRPr="00354054" w14:paraId="1DE2736E" w14:textId="77777777" w:rsidTr="008A6AB0">
        <w:tc>
          <w:tcPr>
            <w:tcW w:w="8636" w:type="dxa"/>
            <w:gridSpan w:val="2"/>
            <w:shd w:val="clear" w:color="auto" w:fill="D9D9D9" w:themeFill="background1" w:themeFillShade="D9"/>
          </w:tcPr>
          <w:p w14:paraId="6BBF1DAD" w14:textId="16B88DCC" w:rsidR="00BF17C5" w:rsidRPr="008A6AB0" w:rsidRDefault="00BF17C5" w:rsidP="00BF7873">
            <w:pPr>
              <w:rPr>
                <w:rFonts w:cstheme="minorHAnsi"/>
                <w:b/>
                <w:szCs w:val="20"/>
              </w:rPr>
            </w:pPr>
            <w:r w:rsidRPr="008A6AB0">
              <w:rPr>
                <w:rFonts w:cstheme="minorHAnsi"/>
                <w:b/>
                <w:szCs w:val="20"/>
              </w:rPr>
              <w:t>Bochum</w:t>
            </w:r>
          </w:p>
        </w:tc>
      </w:tr>
      <w:tr w:rsidR="00BF17C5" w:rsidRPr="00354054" w14:paraId="7C6D39B4" w14:textId="77777777" w:rsidTr="00BF7873">
        <w:tc>
          <w:tcPr>
            <w:tcW w:w="2263" w:type="dxa"/>
          </w:tcPr>
          <w:p w14:paraId="7766EF89" w14:textId="21AA26EE" w:rsidR="00BF17C5" w:rsidRPr="000D62A8" w:rsidRDefault="00BF17C5" w:rsidP="00BF17C5">
            <w:pPr>
              <w:rPr>
                <w:rFonts w:cstheme="minorHAnsi"/>
                <w:szCs w:val="20"/>
              </w:rPr>
            </w:pPr>
            <w:r w:rsidRPr="000D62A8">
              <w:rPr>
                <w:rFonts w:cstheme="minorHAnsi"/>
                <w:szCs w:val="20"/>
              </w:rPr>
              <w:t xml:space="preserve">CRISP (Beobachtungsstudie) </w:t>
            </w:r>
          </w:p>
        </w:tc>
        <w:tc>
          <w:tcPr>
            <w:tcW w:w="6373" w:type="dxa"/>
          </w:tcPr>
          <w:p w14:paraId="4300453E" w14:textId="17A44770" w:rsidR="00BF17C5" w:rsidRPr="000D62A8" w:rsidRDefault="00BF17C5" w:rsidP="00BF17C5">
            <w:pPr>
              <w:rPr>
                <w:rFonts w:cstheme="minorHAnsi"/>
                <w:bCs/>
                <w:szCs w:val="20"/>
              </w:rPr>
            </w:pPr>
            <w:r w:rsidRPr="000D62A8">
              <w:rPr>
                <w:rFonts w:cstheme="minorHAnsi"/>
                <w:bCs/>
                <w:szCs w:val="20"/>
              </w:rPr>
              <w:t>Beobachtung der Untersuchung der molekularen Biomarker, Behandlung und Outcome von Patienten mit NSCLC</w:t>
            </w:r>
          </w:p>
        </w:tc>
      </w:tr>
      <w:tr w:rsidR="00BF17C5" w:rsidRPr="00354054" w14:paraId="4D1BBAC2" w14:textId="77777777" w:rsidTr="00BF7873">
        <w:trPr>
          <w:trHeight w:val="566"/>
        </w:trPr>
        <w:tc>
          <w:tcPr>
            <w:tcW w:w="2263" w:type="dxa"/>
          </w:tcPr>
          <w:p w14:paraId="137306ED" w14:textId="77777777" w:rsidR="00BF17C5" w:rsidRPr="000D62A8" w:rsidRDefault="00BF17C5" w:rsidP="00BF17C5">
            <w:pPr>
              <w:jc w:val="left"/>
              <w:rPr>
                <w:rFonts w:cstheme="minorHAnsi"/>
                <w:szCs w:val="20"/>
              </w:rPr>
            </w:pPr>
            <w:r w:rsidRPr="000D62A8">
              <w:rPr>
                <w:rFonts w:cstheme="minorHAnsi"/>
                <w:szCs w:val="20"/>
              </w:rPr>
              <w:t>FINN Studie (Beobachtungsstudie)</w:t>
            </w:r>
          </w:p>
        </w:tc>
        <w:tc>
          <w:tcPr>
            <w:tcW w:w="6373" w:type="dxa"/>
          </w:tcPr>
          <w:p w14:paraId="3EDD5BE8" w14:textId="77777777" w:rsidR="00BF17C5" w:rsidRPr="000D62A8" w:rsidRDefault="00BF17C5" w:rsidP="00BF17C5">
            <w:pPr>
              <w:rPr>
                <w:rFonts w:cstheme="minorHAnsi"/>
                <w:szCs w:val="20"/>
              </w:rPr>
            </w:pPr>
            <w:r w:rsidRPr="000D62A8">
              <w:rPr>
                <w:rFonts w:cstheme="minorHAnsi"/>
                <w:szCs w:val="20"/>
              </w:rPr>
              <w:t>Beobachtungstudie zur Therapie mit Nivolumab + Ipilimumab mit 2 Zyklen Chemotherapie beim NSCLC Stadium IV</w:t>
            </w:r>
          </w:p>
        </w:tc>
      </w:tr>
      <w:tr w:rsidR="00BF17C5" w:rsidRPr="000324D0" w14:paraId="73C5DA1B" w14:textId="77777777" w:rsidTr="00BF7873">
        <w:tc>
          <w:tcPr>
            <w:tcW w:w="2263" w:type="dxa"/>
          </w:tcPr>
          <w:p w14:paraId="3BD87866" w14:textId="77777777" w:rsidR="00BF17C5" w:rsidRPr="000D62A8" w:rsidRDefault="00BF17C5" w:rsidP="00BF17C5">
            <w:pPr>
              <w:rPr>
                <w:rFonts w:cstheme="minorHAnsi"/>
                <w:szCs w:val="20"/>
              </w:rPr>
            </w:pPr>
            <w:r w:rsidRPr="000D62A8">
              <w:rPr>
                <w:rFonts w:cstheme="minorHAnsi"/>
                <w:szCs w:val="20"/>
                <w:lang w:val="en-US"/>
              </w:rPr>
              <w:t>CARAT Studie (Register)</w:t>
            </w:r>
          </w:p>
        </w:tc>
        <w:tc>
          <w:tcPr>
            <w:tcW w:w="6373" w:type="dxa"/>
          </w:tcPr>
          <w:p w14:paraId="7A8FA550" w14:textId="77777777" w:rsidR="00BF17C5" w:rsidRPr="00C92216" w:rsidRDefault="00BF17C5" w:rsidP="00BF17C5">
            <w:pPr>
              <w:jc w:val="left"/>
              <w:rPr>
                <w:rFonts w:cstheme="minorHAnsi"/>
                <w:szCs w:val="20"/>
                <w:lang w:val="en-US"/>
              </w:rPr>
            </w:pPr>
            <w:r w:rsidRPr="000D62A8">
              <w:rPr>
                <w:rFonts w:cstheme="minorHAnsi"/>
                <w:bCs/>
                <w:szCs w:val="20"/>
                <w:lang w:val="en-US"/>
              </w:rPr>
              <w:t>Clinical Research Platform On Urologic Cancer Treatment</w:t>
            </w:r>
            <w:r w:rsidRPr="000D62A8">
              <w:rPr>
                <w:rFonts w:cstheme="minorHAnsi"/>
                <w:bCs/>
                <w:szCs w:val="20"/>
                <w:lang w:val="en-US"/>
              </w:rPr>
              <w:br/>
              <w:t>And Outcome</w:t>
            </w:r>
          </w:p>
        </w:tc>
      </w:tr>
      <w:tr w:rsidR="00BF17C5" w:rsidRPr="00354054" w14:paraId="329B700A" w14:textId="77777777" w:rsidTr="00BF7873">
        <w:trPr>
          <w:trHeight w:val="644"/>
        </w:trPr>
        <w:tc>
          <w:tcPr>
            <w:tcW w:w="2263" w:type="dxa"/>
          </w:tcPr>
          <w:p w14:paraId="084D3B51" w14:textId="77777777" w:rsidR="00BF17C5" w:rsidRPr="000D62A8" w:rsidRDefault="00BF17C5" w:rsidP="00BF17C5">
            <w:pPr>
              <w:rPr>
                <w:rFonts w:cstheme="minorHAnsi"/>
                <w:szCs w:val="20"/>
              </w:rPr>
            </w:pPr>
            <w:r w:rsidRPr="000D62A8">
              <w:rPr>
                <w:rFonts w:cstheme="minorHAnsi"/>
                <w:szCs w:val="20"/>
              </w:rPr>
              <w:t>VOLGA Studie (Phase III)</w:t>
            </w:r>
          </w:p>
        </w:tc>
        <w:tc>
          <w:tcPr>
            <w:tcW w:w="6373" w:type="dxa"/>
          </w:tcPr>
          <w:p w14:paraId="15E94F7F" w14:textId="77777777" w:rsidR="00BF17C5" w:rsidRPr="00C92216" w:rsidRDefault="00BF17C5" w:rsidP="00BF17C5">
            <w:pPr>
              <w:jc w:val="left"/>
              <w:rPr>
                <w:rFonts w:cstheme="minorHAnsi"/>
                <w:bCs/>
                <w:szCs w:val="20"/>
              </w:rPr>
            </w:pPr>
            <w:proofErr w:type="spellStart"/>
            <w:r w:rsidRPr="00C92216">
              <w:rPr>
                <w:rFonts w:cstheme="minorHAnsi"/>
                <w:bCs/>
                <w:szCs w:val="20"/>
              </w:rPr>
              <w:t>Durvalumab</w:t>
            </w:r>
            <w:proofErr w:type="spellEnd"/>
            <w:r w:rsidRPr="00C92216">
              <w:rPr>
                <w:rFonts w:cstheme="minorHAnsi"/>
                <w:bCs/>
                <w:szCs w:val="20"/>
              </w:rPr>
              <w:t xml:space="preserve"> + </w:t>
            </w:r>
            <w:proofErr w:type="spellStart"/>
            <w:r w:rsidRPr="00C92216">
              <w:rPr>
                <w:rFonts w:cstheme="minorHAnsi"/>
                <w:bCs/>
                <w:szCs w:val="20"/>
              </w:rPr>
              <w:t>Tremelimumab</w:t>
            </w:r>
            <w:proofErr w:type="spellEnd"/>
            <w:r w:rsidRPr="00C92216">
              <w:rPr>
                <w:rFonts w:cstheme="minorHAnsi"/>
                <w:bCs/>
                <w:szCs w:val="20"/>
              </w:rPr>
              <w:t xml:space="preserve"> u.  </w:t>
            </w:r>
            <w:proofErr w:type="spellStart"/>
            <w:r w:rsidRPr="00C92216">
              <w:rPr>
                <w:rFonts w:cstheme="minorHAnsi"/>
                <w:bCs/>
                <w:szCs w:val="20"/>
              </w:rPr>
              <w:t>Enfortumab</w:t>
            </w:r>
            <w:proofErr w:type="spellEnd"/>
            <w:r w:rsidRPr="00C92216">
              <w:rPr>
                <w:rFonts w:cstheme="minorHAnsi"/>
                <w:bCs/>
                <w:szCs w:val="20"/>
              </w:rPr>
              <w:t xml:space="preserve"> </w:t>
            </w:r>
            <w:proofErr w:type="spellStart"/>
            <w:r w:rsidRPr="00C92216">
              <w:rPr>
                <w:rFonts w:cstheme="minorHAnsi"/>
                <w:bCs/>
                <w:szCs w:val="20"/>
              </w:rPr>
              <w:t>Vedotin</w:t>
            </w:r>
            <w:proofErr w:type="spellEnd"/>
            <w:r w:rsidRPr="00C92216">
              <w:rPr>
                <w:rFonts w:cstheme="minorHAnsi"/>
                <w:bCs/>
                <w:szCs w:val="20"/>
              </w:rPr>
              <w:t xml:space="preserve"> o. </w:t>
            </w:r>
            <w:proofErr w:type="spellStart"/>
            <w:r w:rsidRPr="00C92216">
              <w:rPr>
                <w:rFonts w:cstheme="minorHAnsi"/>
                <w:bCs/>
                <w:szCs w:val="20"/>
              </w:rPr>
              <w:t>Durvalumab</w:t>
            </w:r>
            <w:proofErr w:type="spellEnd"/>
            <w:r w:rsidRPr="00C92216">
              <w:rPr>
                <w:rFonts w:cstheme="minorHAnsi"/>
                <w:bCs/>
                <w:szCs w:val="20"/>
              </w:rPr>
              <w:t xml:space="preserve"> + </w:t>
            </w:r>
            <w:proofErr w:type="spellStart"/>
            <w:r w:rsidRPr="00C92216">
              <w:rPr>
                <w:rFonts w:cstheme="minorHAnsi"/>
                <w:bCs/>
                <w:szCs w:val="20"/>
              </w:rPr>
              <w:t>Enfortumab</w:t>
            </w:r>
            <w:proofErr w:type="spellEnd"/>
            <w:r w:rsidRPr="00C92216">
              <w:rPr>
                <w:rFonts w:cstheme="minorHAnsi"/>
                <w:bCs/>
                <w:szCs w:val="20"/>
              </w:rPr>
              <w:t xml:space="preserve"> </w:t>
            </w:r>
            <w:proofErr w:type="spellStart"/>
            <w:r w:rsidRPr="00C92216">
              <w:rPr>
                <w:rFonts w:cstheme="minorHAnsi"/>
                <w:bCs/>
                <w:szCs w:val="20"/>
              </w:rPr>
              <w:t>Vedotin</w:t>
            </w:r>
            <w:proofErr w:type="spellEnd"/>
            <w:r w:rsidRPr="00C92216">
              <w:rPr>
                <w:rFonts w:cstheme="minorHAnsi"/>
                <w:bCs/>
                <w:szCs w:val="20"/>
              </w:rPr>
              <w:t xml:space="preserve"> als </w:t>
            </w:r>
            <w:proofErr w:type="spellStart"/>
            <w:r w:rsidRPr="00C92216">
              <w:rPr>
                <w:rFonts w:cstheme="minorHAnsi"/>
                <w:bCs/>
                <w:szCs w:val="20"/>
              </w:rPr>
              <w:t>perioperative</w:t>
            </w:r>
            <w:proofErr w:type="spellEnd"/>
            <w:r w:rsidRPr="00C92216">
              <w:rPr>
                <w:rFonts w:cstheme="minorHAnsi"/>
                <w:bCs/>
                <w:szCs w:val="20"/>
              </w:rPr>
              <w:t xml:space="preserve"> Behandlung beim </w:t>
            </w:r>
            <w:proofErr w:type="spellStart"/>
            <w:r w:rsidRPr="00C92216">
              <w:rPr>
                <w:rFonts w:cstheme="minorHAnsi"/>
                <w:bCs/>
                <w:szCs w:val="20"/>
              </w:rPr>
              <w:t>muskelonvasivem</w:t>
            </w:r>
            <w:proofErr w:type="spellEnd"/>
            <w:r w:rsidRPr="00C92216">
              <w:rPr>
                <w:rFonts w:cstheme="minorHAnsi"/>
                <w:bCs/>
                <w:szCs w:val="20"/>
              </w:rPr>
              <w:t xml:space="preserve"> Blasenkarzinom Stadium II-IIIA</w:t>
            </w:r>
          </w:p>
        </w:tc>
      </w:tr>
      <w:tr w:rsidR="00BF17C5" w:rsidRPr="00354054" w14:paraId="07B20086" w14:textId="77777777" w:rsidTr="00BF7873">
        <w:tc>
          <w:tcPr>
            <w:tcW w:w="2263" w:type="dxa"/>
          </w:tcPr>
          <w:p w14:paraId="1025EC41" w14:textId="77777777" w:rsidR="00BF17C5" w:rsidRPr="000D62A8" w:rsidRDefault="00BF17C5" w:rsidP="00BF17C5">
            <w:pPr>
              <w:rPr>
                <w:rFonts w:cstheme="minorHAnsi"/>
                <w:szCs w:val="20"/>
              </w:rPr>
            </w:pPr>
            <w:r w:rsidRPr="000D62A8">
              <w:rPr>
                <w:rFonts w:cstheme="minorHAnsi"/>
                <w:szCs w:val="20"/>
              </w:rPr>
              <w:t>PCO-Studie</w:t>
            </w:r>
          </w:p>
        </w:tc>
        <w:tc>
          <w:tcPr>
            <w:tcW w:w="6373" w:type="dxa"/>
          </w:tcPr>
          <w:p w14:paraId="19E52B12" w14:textId="77777777" w:rsidR="00BF17C5" w:rsidRPr="000D62A8" w:rsidRDefault="00BF17C5" w:rsidP="00BF17C5">
            <w:pPr>
              <w:rPr>
                <w:rFonts w:cstheme="minorHAnsi"/>
                <w:bCs/>
                <w:szCs w:val="20"/>
              </w:rPr>
            </w:pPr>
            <w:r w:rsidRPr="000D62A8">
              <w:rPr>
                <w:rFonts w:cstheme="minorHAnsi"/>
                <w:bCs/>
                <w:szCs w:val="20"/>
              </w:rPr>
              <w:t xml:space="preserve">Erfassung der Lebensqualität von Patienten mit Prostatakarzinom mit einem weltweit einheitlichen </w:t>
            </w:r>
            <w:r w:rsidRPr="00C92216">
              <w:rPr>
                <w:rFonts w:cstheme="minorHAnsi"/>
                <w:bCs/>
                <w:szCs w:val="20"/>
              </w:rPr>
              <w:t>Patientenfragebogen (EPIC-26)</w:t>
            </w:r>
          </w:p>
        </w:tc>
      </w:tr>
      <w:tr w:rsidR="00BF17C5" w:rsidRPr="000324D0" w14:paraId="1CFBA884" w14:textId="77777777" w:rsidTr="00BF7873">
        <w:tc>
          <w:tcPr>
            <w:tcW w:w="2263" w:type="dxa"/>
          </w:tcPr>
          <w:p w14:paraId="52CAC3E2" w14:textId="77777777" w:rsidR="00BF17C5" w:rsidRPr="000D62A8" w:rsidRDefault="00BF17C5" w:rsidP="00BF17C5">
            <w:pPr>
              <w:rPr>
                <w:rFonts w:cstheme="minorHAnsi"/>
                <w:szCs w:val="20"/>
                <w:lang w:val="en-GB"/>
              </w:rPr>
            </w:pPr>
            <w:r w:rsidRPr="000D62A8">
              <w:rPr>
                <w:rFonts w:cstheme="minorHAnsi"/>
                <w:szCs w:val="20"/>
                <w:lang w:val="en-GB"/>
              </w:rPr>
              <w:lastRenderedPageBreak/>
              <w:t>FIRE-8 Studie (Phase II)</w:t>
            </w:r>
          </w:p>
        </w:tc>
        <w:tc>
          <w:tcPr>
            <w:tcW w:w="6373" w:type="dxa"/>
          </w:tcPr>
          <w:p w14:paraId="47C99F93" w14:textId="77777777" w:rsidR="00BF17C5" w:rsidRPr="00C92216" w:rsidRDefault="00BF17C5" w:rsidP="00BF17C5">
            <w:pPr>
              <w:rPr>
                <w:rFonts w:cstheme="minorHAnsi"/>
                <w:bCs/>
                <w:szCs w:val="20"/>
                <w:lang w:val="en-GB"/>
              </w:rPr>
            </w:pPr>
            <w:proofErr w:type="spellStart"/>
            <w:r w:rsidRPr="000D62A8">
              <w:rPr>
                <w:rFonts w:cstheme="minorHAnsi"/>
                <w:bCs/>
                <w:szCs w:val="20"/>
                <w:lang w:val="en-GB"/>
              </w:rPr>
              <w:t>Effektivität</w:t>
            </w:r>
            <w:proofErr w:type="spellEnd"/>
            <w:r w:rsidRPr="000D62A8">
              <w:rPr>
                <w:rFonts w:cstheme="minorHAnsi"/>
                <w:bCs/>
                <w:szCs w:val="20"/>
                <w:lang w:val="en-GB"/>
              </w:rPr>
              <w:t xml:space="preserve"> von </w:t>
            </w:r>
            <w:proofErr w:type="spellStart"/>
            <w:r w:rsidRPr="000D62A8">
              <w:rPr>
                <w:rFonts w:cstheme="minorHAnsi"/>
                <w:bCs/>
                <w:szCs w:val="20"/>
                <w:lang w:val="en-GB"/>
              </w:rPr>
              <w:t>Tifluridine</w:t>
            </w:r>
            <w:proofErr w:type="spellEnd"/>
            <w:r w:rsidRPr="000D62A8">
              <w:rPr>
                <w:rFonts w:cstheme="minorHAnsi"/>
                <w:bCs/>
                <w:szCs w:val="20"/>
                <w:lang w:val="en-GB"/>
              </w:rPr>
              <w:t>/</w:t>
            </w:r>
            <w:proofErr w:type="spellStart"/>
            <w:r w:rsidRPr="000D62A8">
              <w:rPr>
                <w:rFonts w:cstheme="minorHAnsi"/>
                <w:bCs/>
                <w:szCs w:val="20"/>
                <w:lang w:val="en-GB"/>
              </w:rPr>
              <w:t>Tipiracil</w:t>
            </w:r>
            <w:proofErr w:type="spellEnd"/>
            <w:r w:rsidRPr="000D62A8">
              <w:rPr>
                <w:rFonts w:cstheme="minorHAnsi"/>
                <w:bCs/>
                <w:szCs w:val="20"/>
                <w:lang w:val="en-GB"/>
              </w:rPr>
              <w:t xml:space="preserve"> + </w:t>
            </w:r>
            <w:proofErr w:type="spellStart"/>
            <w:r w:rsidRPr="000D62A8">
              <w:rPr>
                <w:rFonts w:cstheme="minorHAnsi"/>
                <w:bCs/>
                <w:szCs w:val="20"/>
                <w:lang w:val="en-GB"/>
              </w:rPr>
              <w:t>Panitumumab</w:t>
            </w:r>
            <w:proofErr w:type="spellEnd"/>
            <w:r w:rsidRPr="000D62A8">
              <w:rPr>
                <w:rFonts w:cstheme="minorHAnsi"/>
                <w:bCs/>
                <w:szCs w:val="20"/>
                <w:lang w:val="en-GB"/>
              </w:rPr>
              <w:t xml:space="preserve"> vs </w:t>
            </w:r>
            <w:proofErr w:type="spellStart"/>
            <w:r w:rsidRPr="000D62A8">
              <w:rPr>
                <w:rFonts w:cstheme="minorHAnsi"/>
                <w:bCs/>
                <w:szCs w:val="20"/>
                <w:lang w:val="en-GB"/>
              </w:rPr>
              <w:t>Trifluridine</w:t>
            </w:r>
            <w:proofErr w:type="spellEnd"/>
            <w:r w:rsidRPr="000D62A8">
              <w:rPr>
                <w:rFonts w:cstheme="minorHAnsi"/>
                <w:bCs/>
                <w:szCs w:val="20"/>
                <w:lang w:val="en-GB"/>
              </w:rPr>
              <w:t>/</w:t>
            </w:r>
            <w:proofErr w:type="spellStart"/>
            <w:r w:rsidRPr="000D62A8">
              <w:rPr>
                <w:rFonts w:cstheme="minorHAnsi"/>
                <w:bCs/>
                <w:szCs w:val="20"/>
                <w:lang w:val="en-GB"/>
              </w:rPr>
              <w:t>Tipiracil</w:t>
            </w:r>
            <w:proofErr w:type="spellEnd"/>
            <w:r w:rsidRPr="000D62A8">
              <w:rPr>
                <w:rFonts w:cstheme="minorHAnsi"/>
                <w:bCs/>
                <w:szCs w:val="20"/>
                <w:lang w:val="en-GB"/>
              </w:rPr>
              <w:t xml:space="preserve"> + Bevacizumab (1st line) </w:t>
            </w:r>
            <w:proofErr w:type="spellStart"/>
            <w:r w:rsidRPr="000D62A8">
              <w:rPr>
                <w:rFonts w:cstheme="minorHAnsi"/>
                <w:bCs/>
                <w:szCs w:val="20"/>
                <w:lang w:val="en-GB"/>
              </w:rPr>
              <w:t>beim</w:t>
            </w:r>
            <w:proofErr w:type="spellEnd"/>
            <w:r w:rsidRPr="000D62A8">
              <w:rPr>
                <w:rFonts w:cstheme="minorHAnsi"/>
                <w:bCs/>
                <w:szCs w:val="20"/>
                <w:lang w:val="en-GB"/>
              </w:rPr>
              <w:t xml:space="preserve"> </w:t>
            </w:r>
            <w:proofErr w:type="spellStart"/>
            <w:r w:rsidRPr="00C92216">
              <w:rPr>
                <w:rFonts w:cstheme="minorHAnsi"/>
                <w:bCs/>
                <w:szCs w:val="20"/>
                <w:lang w:val="en-GB"/>
              </w:rPr>
              <w:t>metastasierten</w:t>
            </w:r>
            <w:proofErr w:type="spellEnd"/>
            <w:r w:rsidRPr="00C92216">
              <w:rPr>
                <w:rFonts w:cstheme="minorHAnsi"/>
                <w:bCs/>
                <w:szCs w:val="20"/>
                <w:lang w:val="en-GB"/>
              </w:rPr>
              <w:t xml:space="preserve"> </w:t>
            </w:r>
            <w:proofErr w:type="spellStart"/>
            <w:r w:rsidRPr="00C92216">
              <w:rPr>
                <w:rFonts w:cstheme="minorHAnsi"/>
                <w:bCs/>
                <w:szCs w:val="20"/>
                <w:lang w:val="en-GB"/>
              </w:rPr>
              <w:t>Kolorektalen</w:t>
            </w:r>
            <w:proofErr w:type="spellEnd"/>
            <w:r w:rsidRPr="00C92216">
              <w:rPr>
                <w:rFonts w:cstheme="minorHAnsi"/>
                <w:bCs/>
                <w:szCs w:val="20"/>
                <w:lang w:val="en-GB"/>
              </w:rPr>
              <w:t xml:space="preserve"> </w:t>
            </w:r>
            <w:proofErr w:type="spellStart"/>
            <w:r w:rsidRPr="00C92216">
              <w:rPr>
                <w:rFonts w:cstheme="minorHAnsi"/>
                <w:bCs/>
                <w:szCs w:val="20"/>
                <w:lang w:val="en-GB"/>
              </w:rPr>
              <w:t>Karzinom</w:t>
            </w:r>
            <w:proofErr w:type="spellEnd"/>
          </w:p>
        </w:tc>
      </w:tr>
      <w:tr w:rsidR="00BF17C5" w:rsidRPr="00354054" w14:paraId="027FBC86" w14:textId="77777777" w:rsidTr="00BF7873">
        <w:tc>
          <w:tcPr>
            <w:tcW w:w="2263" w:type="dxa"/>
          </w:tcPr>
          <w:p w14:paraId="7D7C88D2" w14:textId="77777777" w:rsidR="00BF17C5" w:rsidRPr="000D62A8" w:rsidRDefault="00BF17C5" w:rsidP="00BF17C5">
            <w:pPr>
              <w:rPr>
                <w:rFonts w:cstheme="minorHAnsi"/>
                <w:szCs w:val="20"/>
                <w:lang w:val="en-GB"/>
              </w:rPr>
            </w:pPr>
            <w:proofErr w:type="spellStart"/>
            <w:r w:rsidRPr="000D62A8">
              <w:rPr>
                <w:rFonts w:cstheme="minorHAnsi"/>
                <w:szCs w:val="20"/>
              </w:rPr>
              <w:t>ColoPredict</w:t>
            </w:r>
            <w:proofErr w:type="spellEnd"/>
            <w:r w:rsidRPr="000D62A8">
              <w:rPr>
                <w:rFonts w:cstheme="minorHAnsi"/>
                <w:szCs w:val="20"/>
              </w:rPr>
              <w:t xml:space="preserve"> 2.0 (Register)</w:t>
            </w:r>
          </w:p>
        </w:tc>
        <w:tc>
          <w:tcPr>
            <w:tcW w:w="6373" w:type="dxa"/>
          </w:tcPr>
          <w:p w14:paraId="2D99DB53" w14:textId="77777777" w:rsidR="00BF17C5" w:rsidRPr="00F7447C" w:rsidRDefault="00BF17C5" w:rsidP="00BF17C5">
            <w:pPr>
              <w:autoSpaceDE w:val="0"/>
              <w:autoSpaceDN w:val="0"/>
              <w:adjustRightInd w:val="0"/>
              <w:jc w:val="left"/>
              <w:rPr>
                <w:rFonts w:cstheme="minorHAnsi"/>
                <w:szCs w:val="20"/>
              </w:rPr>
            </w:pPr>
            <w:r w:rsidRPr="000D62A8">
              <w:rPr>
                <w:rFonts w:cstheme="minorHAnsi"/>
                <w:szCs w:val="20"/>
              </w:rPr>
              <w:t>Nicht-interventionelles, multizentrisches molekulares</w:t>
            </w:r>
            <w:r>
              <w:rPr>
                <w:rFonts w:cstheme="minorHAnsi"/>
                <w:szCs w:val="20"/>
              </w:rPr>
              <w:t xml:space="preserve"> </w:t>
            </w:r>
            <w:r w:rsidRPr="000D62A8">
              <w:rPr>
                <w:rFonts w:cstheme="minorHAnsi"/>
                <w:szCs w:val="20"/>
              </w:rPr>
              <w:t>Register für Patienten mit Kolonkarzinom im Stadium I, II</w:t>
            </w:r>
            <w:r>
              <w:rPr>
                <w:rFonts w:cstheme="minorHAnsi"/>
                <w:szCs w:val="20"/>
              </w:rPr>
              <w:t xml:space="preserve"> </w:t>
            </w:r>
            <w:r w:rsidRPr="000D62A8">
              <w:rPr>
                <w:rFonts w:cstheme="minorHAnsi"/>
                <w:szCs w:val="20"/>
              </w:rPr>
              <w:t>oder III</w:t>
            </w:r>
          </w:p>
        </w:tc>
      </w:tr>
      <w:tr w:rsidR="00BF17C5" w:rsidRPr="00354054" w14:paraId="2045F284" w14:textId="77777777" w:rsidTr="00BF7873">
        <w:tc>
          <w:tcPr>
            <w:tcW w:w="2263" w:type="dxa"/>
          </w:tcPr>
          <w:p w14:paraId="79700B16" w14:textId="77777777" w:rsidR="00BF17C5" w:rsidRPr="000D62A8" w:rsidRDefault="00BF17C5" w:rsidP="00BF17C5">
            <w:pPr>
              <w:rPr>
                <w:rFonts w:cstheme="minorHAnsi"/>
                <w:szCs w:val="20"/>
              </w:rPr>
            </w:pPr>
            <w:r>
              <w:rPr>
                <w:rFonts w:cstheme="minorHAnsi"/>
                <w:szCs w:val="20"/>
              </w:rPr>
              <w:t xml:space="preserve">Dante/FLOT8 Studie </w:t>
            </w:r>
            <w:r w:rsidRPr="000D62A8">
              <w:rPr>
                <w:rFonts w:cstheme="minorHAnsi"/>
                <w:szCs w:val="20"/>
                <w:lang w:val="en-US"/>
              </w:rPr>
              <w:t>(Phase III)</w:t>
            </w:r>
          </w:p>
        </w:tc>
        <w:tc>
          <w:tcPr>
            <w:tcW w:w="6373" w:type="dxa"/>
          </w:tcPr>
          <w:p w14:paraId="5A6643DA" w14:textId="77777777" w:rsidR="00BF17C5" w:rsidRPr="00572302" w:rsidRDefault="00BF17C5" w:rsidP="00BF17C5">
            <w:pPr>
              <w:autoSpaceDE w:val="0"/>
              <w:autoSpaceDN w:val="0"/>
              <w:adjustRightInd w:val="0"/>
              <w:jc w:val="left"/>
              <w:rPr>
                <w:rFonts w:ascii="Calibri" w:hAnsi="Calibri" w:cs="Calibri"/>
                <w:szCs w:val="20"/>
              </w:rPr>
            </w:pPr>
            <w:r w:rsidRPr="00572302">
              <w:rPr>
                <w:rFonts w:ascii="Calibri" w:hAnsi="Calibri" w:cs="Calibri"/>
                <w:szCs w:val="20"/>
              </w:rPr>
              <w:t xml:space="preserve">Wirksamkeit und Sicherheit von </w:t>
            </w:r>
            <w:proofErr w:type="spellStart"/>
            <w:r w:rsidRPr="00572302">
              <w:rPr>
                <w:rFonts w:ascii="Calibri" w:hAnsi="Calibri" w:cs="Calibri"/>
                <w:szCs w:val="20"/>
              </w:rPr>
              <w:t>Atezolizumab</w:t>
            </w:r>
            <w:proofErr w:type="spellEnd"/>
            <w:r w:rsidRPr="00572302">
              <w:rPr>
                <w:rFonts w:ascii="Calibri" w:hAnsi="Calibri" w:cs="Calibri"/>
                <w:szCs w:val="20"/>
              </w:rPr>
              <w:t xml:space="preserve"> in Kombination mit FLOT im Vergleich zu FLOT allein bei Patienten mit Magenkrebs und Adenokarzinom des Übergangs zwischen Speiseröhre und Magen und hoher </w:t>
            </w:r>
            <w:proofErr w:type="spellStart"/>
            <w:r w:rsidRPr="00572302">
              <w:rPr>
                <w:rFonts w:ascii="Calibri" w:hAnsi="Calibri" w:cs="Calibri"/>
                <w:szCs w:val="20"/>
              </w:rPr>
              <w:t>Immunreaktivität</w:t>
            </w:r>
            <w:proofErr w:type="spellEnd"/>
          </w:p>
        </w:tc>
      </w:tr>
      <w:tr w:rsidR="00BF17C5" w:rsidRPr="00354054" w14:paraId="304A8C9B" w14:textId="77777777" w:rsidTr="00BF7873">
        <w:tc>
          <w:tcPr>
            <w:tcW w:w="2263" w:type="dxa"/>
          </w:tcPr>
          <w:p w14:paraId="36757025" w14:textId="77777777" w:rsidR="00BF17C5" w:rsidRPr="000D62A8" w:rsidRDefault="00BF17C5" w:rsidP="00BF17C5">
            <w:pPr>
              <w:rPr>
                <w:rFonts w:cstheme="minorHAnsi"/>
                <w:bCs/>
                <w:szCs w:val="20"/>
              </w:rPr>
            </w:pPr>
            <w:r w:rsidRPr="000D62A8">
              <w:rPr>
                <w:rFonts w:cstheme="minorHAnsi"/>
                <w:bCs/>
                <w:szCs w:val="20"/>
              </w:rPr>
              <w:t>PLATON Netzwerk</w:t>
            </w:r>
          </w:p>
        </w:tc>
        <w:tc>
          <w:tcPr>
            <w:tcW w:w="6373" w:type="dxa"/>
          </w:tcPr>
          <w:p w14:paraId="525C0C23" w14:textId="77777777" w:rsidR="00BF17C5" w:rsidRPr="000D62A8" w:rsidRDefault="00BF17C5" w:rsidP="00BF17C5">
            <w:pPr>
              <w:rPr>
                <w:rFonts w:cstheme="minorHAnsi"/>
                <w:bCs/>
                <w:szCs w:val="20"/>
              </w:rPr>
            </w:pPr>
            <w:r w:rsidRPr="000D62A8">
              <w:rPr>
                <w:rFonts w:cstheme="minorHAnsi"/>
                <w:bCs/>
                <w:szCs w:val="20"/>
              </w:rPr>
              <w:t>Beobachtungsstudie zur Evaluation genetischer Tumorprofile, assoziierter Therapieentscheidungen und Überlebenszeiten bei gastrointestinalen Tumoren</w:t>
            </w:r>
          </w:p>
        </w:tc>
      </w:tr>
      <w:tr w:rsidR="00BF17C5" w:rsidRPr="00354054" w14:paraId="4E6B0376" w14:textId="77777777" w:rsidTr="00BF7873">
        <w:tc>
          <w:tcPr>
            <w:tcW w:w="2263" w:type="dxa"/>
          </w:tcPr>
          <w:p w14:paraId="3700F3BF" w14:textId="77777777" w:rsidR="00BF17C5" w:rsidRPr="000D62A8" w:rsidRDefault="00BF17C5" w:rsidP="00BF17C5">
            <w:pPr>
              <w:jc w:val="left"/>
              <w:rPr>
                <w:rFonts w:cstheme="minorHAnsi"/>
                <w:bCs/>
                <w:szCs w:val="20"/>
              </w:rPr>
            </w:pPr>
            <w:r w:rsidRPr="000D62A8">
              <w:rPr>
                <w:rFonts w:cstheme="minorHAnsi"/>
                <w:bCs/>
                <w:szCs w:val="20"/>
              </w:rPr>
              <w:t>SCOUT Studie (</w:t>
            </w:r>
            <w:r w:rsidRPr="000D62A8">
              <w:rPr>
                <w:rFonts w:cstheme="minorHAnsi"/>
                <w:szCs w:val="20"/>
              </w:rPr>
              <w:t>Nicht interventionelle Studie)</w:t>
            </w:r>
          </w:p>
        </w:tc>
        <w:tc>
          <w:tcPr>
            <w:tcW w:w="6373" w:type="dxa"/>
          </w:tcPr>
          <w:p w14:paraId="3A93AD45" w14:textId="77777777" w:rsidR="00BF17C5" w:rsidRPr="000D62A8" w:rsidRDefault="00BF17C5" w:rsidP="00BF17C5">
            <w:pPr>
              <w:jc w:val="left"/>
              <w:rPr>
                <w:rFonts w:cstheme="minorHAnsi"/>
                <w:bCs/>
                <w:szCs w:val="20"/>
              </w:rPr>
            </w:pPr>
            <w:r w:rsidRPr="000D62A8">
              <w:rPr>
                <w:rFonts w:cstheme="minorHAnsi"/>
                <w:bCs/>
                <w:szCs w:val="20"/>
              </w:rPr>
              <w:t xml:space="preserve">Erfassung von klinischen und Patientenberichteten Daten unter 1st </w:t>
            </w:r>
            <w:proofErr w:type="spellStart"/>
            <w:r w:rsidRPr="000D62A8">
              <w:rPr>
                <w:rFonts w:cstheme="minorHAnsi"/>
                <w:bCs/>
                <w:szCs w:val="20"/>
              </w:rPr>
              <w:t>line</w:t>
            </w:r>
            <w:proofErr w:type="spellEnd"/>
            <w:r w:rsidRPr="000D62A8">
              <w:rPr>
                <w:rFonts w:cstheme="minorHAnsi"/>
                <w:bCs/>
                <w:szCs w:val="20"/>
              </w:rPr>
              <w:t xml:space="preserve"> Platin basierter Chemotherapie fortgeschrittenes Ovarialkarzinom, Eileiter oder primäres </w:t>
            </w:r>
            <w:proofErr w:type="spellStart"/>
            <w:r w:rsidRPr="000D62A8">
              <w:rPr>
                <w:rFonts w:cstheme="minorHAnsi"/>
                <w:bCs/>
                <w:szCs w:val="20"/>
              </w:rPr>
              <w:t>Peritonealkarzinom</w:t>
            </w:r>
            <w:proofErr w:type="spellEnd"/>
            <w:r w:rsidRPr="000D62A8">
              <w:rPr>
                <w:rFonts w:cstheme="minorHAnsi"/>
                <w:bCs/>
                <w:szCs w:val="20"/>
              </w:rPr>
              <w:t xml:space="preserve"> (FIGO Stadium III oder IV)</w:t>
            </w:r>
          </w:p>
        </w:tc>
      </w:tr>
      <w:tr w:rsidR="00BF17C5" w:rsidRPr="00354054" w14:paraId="6DAE433D" w14:textId="77777777" w:rsidTr="00BF7873">
        <w:tc>
          <w:tcPr>
            <w:tcW w:w="2263" w:type="dxa"/>
          </w:tcPr>
          <w:p w14:paraId="7A70A612" w14:textId="77777777" w:rsidR="00BF17C5" w:rsidRPr="000D62A8" w:rsidRDefault="00BF17C5" w:rsidP="00BF17C5">
            <w:pPr>
              <w:rPr>
                <w:rFonts w:cstheme="minorHAnsi"/>
                <w:szCs w:val="20"/>
              </w:rPr>
            </w:pPr>
            <w:r w:rsidRPr="000D62A8">
              <w:rPr>
                <w:rFonts w:cstheme="minorHAnsi"/>
                <w:szCs w:val="20"/>
              </w:rPr>
              <w:t>EUBREAST Studie</w:t>
            </w:r>
          </w:p>
        </w:tc>
        <w:tc>
          <w:tcPr>
            <w:tcW w:w="6373" w:type="dxa"/>
          </w:tcPr>
          <w:p w14:paraId="4EA0096F" w14:textId="77777777" w:rsidR="00BF17C5" w:rsidRPr="000D62A8" w:rsidRDefault="00BF17C5" w:rsidP="00BF17C5">
            <w:pPr>
              <w:autoSpaceDE w:val="0"/>
              <w:autoSpaceDN w:val="0"/>
              <w:adjustRightInd w:val="0"/>
              <w:jc w:val="left"/>
              <w:rPr>
                <w:rFonts w:cstheme="minorHAnsi"/>
                <w:szCs w:val="20"/>
              </w:rPr>
            </w:pPr>
            <w:r w:rsidRPr="000D62A8">
              <w:rPr>
                <w:rFonts w:cstheme="minorHAnsi"/>
                <w:szCs w:val="20"/>
              </w:rPr>
              <w:t xml:space="preserve">Verzicht auf die Sentinel-Lymphknotenbiopsie bei Patienten mit </w:t>
            </w:r>
            <w:proofErr w:type="spellStart"/>
            <w:r w:rsidRPr="000D62A8">
              <w:rPr>
                <w:rFonts w:cstheme="minorHAnsi"/>
                <w:szCs w:val="20"/>
              </w:rPr>
              <w:t>triple</w:t>
            </w:r>
            <w:proofErr w:type="spellEnd"/>
            <w:r w:rsidRPr="000D62A8">
              <w:rPr>
                <w:rFonts w:cstheme="minorHAnsi"/>
                <w:szCs w:val="20"/>
              </w:rPr>
              <w:t>-negativen und HER2-positiven Mammakarzinom mit radiologischer und pathologischer Komplettremission in der Brust nach neoadjuvanter</w:t>
            </w:r>
          </w:p>
          <w:p w14:paraId="6C96BBC4" w14:textId="77777777" w:rsidR="00BF17C5" w:rsidRPr="000D62A8" w:rsidRDefault="00BF17C5" w:rsidP="00BF17C5">
            <w:pPr>
              <w:jc w:val="left"/>
              <w:rPr>
                <w:rFonts w:cstheme="minorHAnsi"/>
                <w:bCs/>
                <w:szCs w:val="20"/>
              </w:rPr>
            </w:pPr>
            <w:r w:rsidRPr="000D62A8">
              <w:rPr>
                <w:rFonts w:cstheme="minorHAnsi"/>
                <w:szCs w:val="20"/>
              </w:rPr>
              <w:t>Systemtherapie</w:t>
            </w:r>
          </w:p>
        </w:tc>
      </w:tr>
      <w:tr w:rsidR="00BF17C5" w:rsidRPr="00354054" w14:paraId="18B30913" w14:textId="77777777" w:rsidTr="00BF7873">
        <w:tc>
          <w:tcPr>
            <w:tcW w:w="2263" w:type="dxa"/>
          </w:tcPr>
          <w:p w14:paraId="515670DF" w14:textId="77777777" w:rsidR="00BF17C5" w:rsidRPr="000D62A8" w:rsidRDefault="00BF17C5" w:rsidP="00BF17C5">
            <w:pPr>
              <w:rPr>
                <w:rFonts w:cstheme="minorHAnsi"/>
                <w:szCs w:val="20"/>
              </w:rPr>
            </w:pPr>
            <w:r w:rsidRPr="000D62A8">
              <w:rPr>
                <w:rFonts w:cstheme="minorHAnsi"/>
                <w:szCs w:val="20"/>
              </w:rPr>
              <w:t>OPAL Register (Register Studie)</w:t>
            </w:r>
          </w:p>
        </w:tc>
        <w:tc>
          <w:tcPr>
            <w:tcW w:w="6373" w:type="dxa"/>
          </w:tcPr>
          <w:p w14:paraId="7C3502A2" w14:textId="77777777" w:rsidR="00BF17C5" w:rsidRPr="000D62A8" w:rsidRDefault="00BF17C5" w:rsidP="00BF17C5">
            <w:pPr>
              <w:rPr>
                <w:rFonts w:cstheme="minorHAnsi"/>
                <w:szCs w:val="20"/>
              </w:rPr>
            </w:pPr>
            <w:r w:rsidRPr="000D62A8">
              <w:rPr>
                <w:rFonts w:cstheme="minorHAnsi"/>
                <w:szCs w:val="20"/>
              </w:rPr>
              <w:t>Register zur Erfassung der Behandlung sowie Beurteilung der Wirksamkeit bei Patienten mit fortgeschrittenem Brustkrebs</w:t>
            </w:r>
          </w:p>
        </w:tc>
      </w:tr>
      <w:tr w:rsidR="00BF17C5" w:rsidRPr="00354054" w14:paraId="6E7B8A59" w14:textId="77777777" w:rsidTr="00BF7873">
        <w:tc>
          <w:tcPr>
            <w:tcW w:w="2263" w:type="dxa"/>
          </w:tcPr>
          <w:p w14:paraId="276FDA12" w14:textId="77777777" w:rsidR="00BF17C5" w:rsidRPr="000D62A8" w:rsidRDefault="00BF17C5" w:rsidP="00BF17C5">
            <w:pPr>
              <w:rPr>
                <w:rFonts w:cstheme="minorHAnsi"/>
                <w:szCs w:val="20"/>
              </w:rPr>
            </w:pPr>
            <w:r w:rsidRPr="000D62A8">
              <w:rPr>
                <w:rFonts w:eastAsia="Times New Roman" w:cstheme="minorHAnsi"/>
                <w:bCs/>
                <w:szCs w:val="20"/>
                <w:lang w:eastAsia="de-DE"/>
              </w:rPr>
              <w:t>Expression Register VIII, IX, XI (NOGGO)</w:t>
            </w:r>
          </w:p>
        </w:tc>
        <w:tc>
          <w:tcPr>
            <w:tcW w:w="6373" w:type="dxa"/>
          </w:tcPr>
          <w:p w14:paraId="090DB8E9" w14:textId="77777777" w:rsidR="00BF17C5" w:rsidRPr="000D62A8" w:rsidRDefault="00BF17C5" w:rsidP="00BF17C5">
            <w:pPr>
              <w:jc w:val="left"/>
              <w:rPr>
                <w:rFonts w:eastAsia="Malgun Gothic" w:cstheme="minorHAnsi"/>
                <w:szCs w:val="20"/>
              </w:rPr>
            </w:pPr>
            <w:r w:rsidRPr="000D62A8">
              <w:rPr>
                <w:rFonts w:cstheme="minorHAnsi"/>
                <w:szCs w:val="20"/>
              </w:rPr>
              <w:t>Internationale Umfrage für Patientinnen zur Lebensqualität und Langzeitüberleben mit gynäkologischen Tumoren</w:t>
            </w:r>
            <w:r w:rsidRPr="000D62A8">
              <w:rPr>
                <w:rFonts w:cstheme="minorHAnsi"/>
                <w:szCs w:val="20"/>
              </w:rPr>
              <w:tab/>
            </w:r>
          </w:p>
        </w:tc>
      </w:tr>
      <w:tr w:rsidR="00BF17C5" w:rsidRPr="00FF500E" w14:paraId="3CE858F4" w14:textId="77777777" w:rsidTr="00BF7873">
        <w:tc>
          <w:tcPr>
            <w:tcW w:w="2263" w:type="dxa"/>
          </w:tcPr>
          <w:p w14:paraId="14777205" w14:textId="77777777" w:rsidR="00BF17C5" w:rsidRPr="00FF500E" w:rsidRDefault="00BF17C5" w:rsidP="00BF17C5">
            <w:pPr>
              <w:widowControl w:val="0"/>
              <w:autoSpaceDE w:val="0"/>
              <w:autoSpaceDN w:val="0"/>
              <w:adjustRightInd w:val="0"/>
              <w:rPr>
                <w:rFonts w:cstheme="minorHAnsi"/>
                <w:bCs/>
                <w:color w:val="000000"/>
                <w:szCs w:val="20"/>
              </w:rPr>
            </w:pPr>
            <w:r w:rsidRPr="00FF500E">
              <w:rPr>
                <w:rFonts w:cstheme="minorHAnsi"/>
                <w:bCs/>
                <w:color w:val="000000"/>
                <w:szCs w:val="20"/>
              </w:rPr>
              <w:t>AXSANA Plus</w:t>
            </w:r>
          </w:p>
        </w:tc>
        <w:tc>
          <w:tcPr>
            <w:tcW w:w="6373" w:type="dxa"/>
          </w:tcPr>
          <w:p w14:paraId="455DDCB1" w14:textId="77777777" w:rsidR="00BF17C5" w:rsidRPr="00FF500E" w:rsidRDefault="00BF17C5" w:rsidP="00BF17C5">
            <w:pPr>
              <w:jc w:val="left"/>
              <w:rPr>
                <w:rFonts w:cstheme="minorHAnsi"/>
                <w:szCs w:val="20"/>
              </w:rPr>
            </w:pPr>
            <w:r w:rsidRPr="00FF500E">
              <w:rPr>
                <w:rFonts w:cstheme="minorHAnsi"/>
                <w:szCs w:val="20"/>
              </w:rPr>
              <w:t>Prospektive, multizentrische Registerstudie zur Bewertung verschiedener leitlinienkonformer Operationsverfahren in der Axilla</w:t>
            </w:r>
            <w:r>
              <w:rPr>
                <w:rFonts w:cstheme="minorHAnsi"/>
                <w:szCs w:val="20"/>
              </w:rPr>
              <w:t xml:space="preserve"> beim Mammakarzinom</w:t>
            </w:r>
          </w:p>
        </w:tc>
      </w:tr>
      <w:tr w:rsidR="00BF17C5" w:rsidRPr="00FF500E" w14:paraId="27D86AFA" w14:textId="77777777" w:rsidTr="00BF7873">
        <w:tc>
          <w:tcPr>
            <w:tcW w:w="2263" w:type="dxa"/>
          </w:tcPr>
          <w:p w14:paraId="38A95CA3" w14:textId="77777777" w:rsidR="00BF17C5" w:rsidRPr="00FF533C" w:rsidRDefault="00BF17C5" w:rsidP="00BF17C5">
            <w:pPr>
              <w:widowControl w:val="0"/>
              <w:autoSpaceDE w:val="0"/>
              <w:autoSpaceDN w:val="0"/>
              <w:adjustRightInd w:val="0"/>
              <w:rPr>
                <w:rFonts w:ascii="Calibri" w:hAnsi="Calibri" w:cs="Calibri"/>
                <w:bCs/>
                <w:color w:val="000000"/>
                <w:szCs w:val="20"/>
              </w:rPr>
            </w:pPr>
            <w:r w:rsidRPr="00FF533C">
              <w:rPr>
                <w:rFonts w:ascii="Calibri" w:hAnsi="Calibri" w:cs="Calibri"/>
                <w:bCs/>
                <w:color w:val="000000"/>
                <w:szCs w:val="20"/>
              </w:rPr>
              <w:t>MELODY Studie</w:t>
            </w:r>
          </w:p>
        </w:tc>
        <w:tc>
          <w:tcPr>
            <w:tcW w:w="6373" w:type="dxa"/>
          </w:tcPr>
          <w:p w14:paraId="5453A471" w14:textId="77777777" w:rsidR="00BF17C5" w:rsidRPr="00FF533C" w:rsidRDefault="00BF17C5" w:rsidP="00BF17C5">
            <w:pPr>
              <w:widowControl w:val="0"/>
              <w:autoSpaceDE w:val="0"/>
              <w:autoSpaceDN w:val="0"/>
              <w:adjustRightInd w:val="0"/>
              <w:rPr>
                <w:rFonts w:ascii="Calibri" w:hAnsi="Calibri" w:cs="Calibri"/>
                <w:bCs/>
                <w:color w:val="000000"/>
                <w:szCs w:val="20"/>
              </w:rPr>
            </w:pPr>
            <w:r w:rsidRPr="00FF533C">
              <w:rPr>
                <w:rFonts w:ascii="Calibri" w:hAnsi="Calibri" w:cs="Calibri"/>
                <w:bCs/>
                <w:color w:val="000000"/>
                <w:szCs w:val="20"/>
              </w:rPr>
              <w:t>Nicht-interventionelle multizentrische Kohortenstudie zur Bewertung verschiedener bild-gebender Verfahren zur Lokalisierung bösartiger Brustläsionen</w:t>
            </w:r>
          </w:p>
        </w:tc>
      </w:tr>
      <w:tr w:rsidR="00BF17C5" w:rsidRPr="00354054" w14:paraId="01F60A37" w14:textId="77777777" w:rsidTr="00BF7873">
        <w:tc>
          <w:tcPr>
            <w:tcW w:w="2263" w:type="dxa"/>
          </w:tcPr>
          <w:p w14:paraId="348CD030" w14:textId="77777777" w:rsidR="00BF17C5" w:rsidRPr="000D62A8" w:rsidRDefault="00BF17C5" w:rsidP="00BF17C5">
            <w:pPr>
              <w:rPr>
                <w:rFonts w:cstheme="minorHAnsi"/>
                <w:szCs w:val="20"/>
              </w:rPr>
            </w:pPr>
            <w:proofErr w:type="spellStart"/>
            <w:r w:rsidRPr="000D62A8">
              <w:rPr>
                <w:rFonts w:cstheme="minorHAnsi"/>
                <w:szCs w:val="20"/>
              </w:rPr>
              <w:t>MZoL</w:t>
            </w:r>
            <w:proofErr w:type="spellEnd"/>
            <w:r w:rsidRPr="000D62A8">
              <w:rPr>
                <w:rFonts w:cstheme="minorHAnsi"/>
                <w:szCs w:val="20"/>
              </w:rPr>
              <w:t>+ FL Register Ulm</w:t>
            </w:r>
          </w:p>
          <w:p w14:paraId="191B9356" w14:textId="77777777" w:rsidR="00BF17C5" w:rsidRPr="000D62A8" w:rsidRDefault="00BF17C5" w:rsidP="00BF17C5">
            <w:pPr>
              <w:rPr>
                <w:rFonts w:eastAsia="Times New Roman" w:cstheme="minorHAnsi"/>
                <w:bCs/>
                <w:szCs w:val="20"/>
                <w:lang w:eastAsia="de-DE"/>
              </w:rPr>
            </w:pPr>
          </w:p>
        </w:tc>
        <w:tc>
          <w:tcPr>
            <w:tcW w:w="6373" w:type="dxa"/>
          </w:tcPr>
          <w:p w14:paraId="51F0122C" w14:textId="77777777" w:rsidR="00BF17C5" w:rsidRPr="000D62A8" w:rsidRDefault="00BF17C5" w:rsidP="00BF17C5">
            <w:pPr>
              <w:jc w:val="left"/>
              <w:rPr>
                <w:rFonts w:cstheme="minorHAnsi"/>
                <w:szCs w:val="20"/>
              </w:rPr>
            </w:pPr>
            <w:r w:rsidRPr="000D62A8">
              <w:rPr>
                <w:rFonts w:cstheme="minorHAnsi"/>
                <w:bCs/>
                <w:szCs w:val="20"/>
              </w:rPr>
              <w:t>Prospektives Register zur Epidemiologie Behandlung bei Marginalzonen-lymphomen  und Follikulären Lymphomen</w:t>
            </w:r>
          </w:p>
        </w:tc>
      </w:tr>
      <w:tr w:rsidR="00BF17C5" w:rsidRPr="00354054" w14:paraId="78DD3CA7" w14:textId="77777777" w:rsidTr="00BF7873">
        <w:tc>
          <w:tcPr>
            <w:tcW w:w="2263" w:type="dxa"/>
          </w:tcPr>
          <w:p w14:paraId="56F2867E" w14:textId="77777777" w:rsidR="00BF17C5" w:rsidRPr="000D62A8" w:rsidRDefault="00BF17C5" w:rsidP="00BF17C5">
            <w:pPr>
              <w:jc w:val="left"/>
              <w:rPr>
                <w:rFonts w:cstheme="minorHAnsi"/>
                <w:bCs/>
                <w:szCs w:val="20"/>
              </w:rPr>
            </w:pPr>
            <w:r w:rsidRPr="000D62A8">
              <w:rPr>
                <w:rFonts w:cstheme="minorHAnsi"/>
                <w:bCs/>
                <w:szCs w:val="20"/>
              </w:rPr>
              <w:t>AMLSG 30-18 Studie (Phase III Studie)</w:t>
            </w:r>
          </w:p>
        </w:tc>
        <w:tc>
          <w:tcPr>
            <w:tcW w:w="6373" w:type="dxa"/>
          </w:tcPr>
          <w:p w14:paraId="311E778D" w14:textId="77777777" w:rsidR="00BF17C5" w:rsidRPr="000D62A8" w:rsidRDefault="00BF17C5" w:rsidP="00BF17C5">
            <w:pPr>
              <w:rPr>
                <w:rFonts w:cstheme="minorHAnsi"/>
                <w:szCs w:val="20"/>
              </w:rPr>
            </w:pPr>
            <w:r w:rsidRPr="000D62A8">
              <w:rPr>
                <w:rFonts w:cstheme="minorHAnsi"/>
                <w:szCs w:val="20"/>
              </w:rPr>
              <w:t xml:space="preserve">Intensivierte Standard Chemotherapie </w:t>
            </w:r>
            <w:r w:rsidRPr="000D62A8">
              <w:rPr>
                <w:rFonts w:cstheme="minorHAnsi"/>
                <w:i/>
                <w:iCs/>
                <w:szCs w:val="20"/>
              </w:rPr>
              <w:t xml:space="preserve">vs. </w:t>
            </w:r>
            <w:r w:rsidRPr="000D62A8">
              <w:rPr>
                <w:rFonts w:cstheme="minorHAnsi"/>
                <w:szCs w:val="20"/>
              </w:rPr>
              <w:t>Intensivierte Chemotherapie mit CPX-351 bei neu diagnostizierter AML</w:t>
            </w:r>
            <w:r w:rsidRPr="000D62A8">
              <w:rPr>
                <w:rFonts w:cstheme="minorHAnsi"/>
                <w:szCs w:val="20"/>
              </w:rPr>
              <w:tab/>
            </w:r>
          </w:p>
        </w:tc>
      </w:tr>
      <w:tr w:rsidR="00BF17C5" w:rsidRPr="00354054" w14:paraId="762D1B7F" w14:textId="77777777" w:rsidTr="00BF7873">
        <w:tc>
          <w:tcPr>
            <w:tcW w:w="2263" w:type="dxa"/>
          </w:tcPr>
          <w:p w14:paraId="5A6CCA1A" w14:textId="77777777" w:rsidR="00BF17C5" w:rsidRPr="000D62A8" w:rsidRDefault="00BF17C5" w:rsidP="00BF17C5">
            <w:pPr>
              <w:jc w:val="left"/>
              <w:rPr>
                <w:rFonts w:cstheme="minorHAnsi"/>
                <w:bCs/>
                <w:szCs w:val="20"/>
              </w:rPr>
            </w:pPr>
            <w:r w:rsidRPr="000D62A8">
              <w:rPr>
                <w:rFonts w:cstheme="minorHAnsi"/>
                <w:szCs w:val="20"/>
              </w:rPr>
              <w:t>AMLSG - Bio Register</w:t>
            </w:r>
          </w:p>
        </w:tc>
        <w:tc>
          <w:tcPr>
            <w:tcW w:w="6373" w:type="dxa"/>
          </w:tcPr>
          <w:p w14:paraId="1A9235F8" w14:textId="77777777" w:rsidR="00BF17C5" w:rsidRPr="000D62A8" w:rsidRDefault="00BF17C5" w:rsidP="00BF17C5">
            <w:pPr>
              <w:tabs>
                <w:tab w:val="left" w:pos="0"/>
              </w:tabs>
              <w:autoSpaceDE w:val="0"/>
              <w:autoSpaceDN w:val="0"/>
              <w:adjustRightInd w:val="0"/>
              <w:rPr>
                <w:rFonts w:cstheme="minorHAnsi"/>
                <w:szCs w:val="20"/>
              </w:rPr>
            </w:pPr>
            <w:r w:rsidRPr="000D62A8">
              <w:rPr>
                <w:rFonts w:cstheme="minorHAnsi"/>
                <w:szCs w:val="20"/>
              </w:rPr>
              <w:t>Klinischer Verlauf bei der Akuten Myeloischen Leukämie und dem Hoch-Risiko MDS</w:t>
            </w:r>
          </w:p>
        </w:tc>
      </w:tr>
      <w:tr w:rsidR="00BF17C5" w:rsidRPr="00354054" w14:paraId="6810EC02" w14:textId="77777777" w:rsidTr="00BF7873">
        <w:tc>
          <w:tcPr>
            <w:tcW w:w="2263" w:type="dxa"/>
          </w:tcPr>
          <w:p w14:paraId="3B84BE04" w14:textId="77777777" w:rsidR="00BF17C5" w:rsidRPr="000D62A8" w:rsidRDefault="00BF17C5" w:rsidP="00BF17C5">
            <w:pPr>
              <w:jc w:val="left"/>
              <w:rPr>
                <w:rFonts w:cstheme="minorHAnsi"/>
                <w:szCs w:val="20"/>
              </w:rPr>
            </w:pPr>
            <w:r w:rsidRPr="000D62A8">
              <w:rPr>
                <w:rFonts w:cstheme="minorHAnsi"/>
                <w:szCs w:val="20"/>
              </w:rPr>
              <w:t>MDS Register (Düsseldorf)</w:t>
            </w:r>
          </w:p>
        </w:tc>
        <w:tc>
          <w:tcPr>
            <w:tcW w:w="6373" w:type="dxa"/>
          </w:tcPr>
          <w:p w14:paraId="6E7A6210" w14:textId="77777777" w:rsidR="00BF17C5" w:rsidRPr="000D62A8" w:rsidRDefault="00BF17C5" w:rsidP="00BF17C5">
            <w:pPr>
              <w:rPr>
                <w:rFonts w:cstheme="minorHAnsi"/>
                <w:szCs w:val="20"/>
              </w:rPr>
            </w:pPr>
            <w:r w:rsidRPr="000D62A8">
              <w:rPr>
                <w:rFonts w:cstheme="minorHAnsi"/>
                <w:szCs w:val="20"/>
              </w:rPr>
              <w:t>Biomaterialsammlung und Datenerfassung zu Diagnose, Behandlung und Verlauf bei MDS bei Erwachsenden</w:t>
            </w:r>
          </w:p>
        </w:tc>
      </w:tr>
      <w:tr w:rsidR="00BF17C5" w:rsidRPr="00354054" w14:paraId="6939B5B0" w14:textId="77777777" w:rsidTr="00BF7873">
        <w:tc>
          <w:tcPr>
            <w:tcW w:w="2263" w:type="dxa"/>
          </w:tcPr>
          <w:p w14:paraId="6C3AEDA7" w14:textId="77777777" w:rsidR="00BF17C5" w:rsidRPr="000D62A8" w:rsidRDefault="00BF17C5" w:rsidP="00BF17C5">
            <w:pPr>
              <w:rPr>
                <w:rFonts w:cstheme="minorHAnsi"/>
                <w:szCs w:val="20"/>
              </w:rPr>
            </w:pPr>
            <w:r w:rsidRPr="000D62A8">
              <w:rPr>
                <w:rFonts w:cstheme="minorHAnsi"/>
                <w:szCs w:val="20"/>
              </w:rPr>
              <w:t>GMALL Register</w:t>
            </w:r>
          </w:p>
        </w:tc>
        <w:tc>
          <w:tcPr>
            <w:tcW w:w="6373" w:type="dxa"/>
          </w:tcPr>
          <w:p w14:paraId="2BBC1335" w14:textId="77777777" w:rsidR="00BF17C5" w:rsidRPr="000D62A8" w:rsidRDefault="00BF17C5" w:rsidP="00BF17C5">
            <w:pPr>
              <w:rPr>
                <w:rFonts w:cstheme="minorHAnsi"/>
                <w:szCs w:val="20"/>
              </w:rPr>
            </w:pPr>
            <w:r w:rsidRPr="000D62A8">
              <w:rPr>
                <w:rFonts w:cstheme="minorHAnsi"/>
                <w:szCs w:val="20"/>
              </w:rPr>
              <w:t>Biomaterialsammlung und prospektive Datenerfassung zu Diagnose, Behandlung und Verlauf der ALL bei Erwachsenden</w:t>
            </w:r>
          </w:p>
        </w:tc>
      </w:tr>
      <w:tr w:rsidR="00BF17C5" w:rsidRPr="00354054" w14:paraId="7F877FCC" w14:textId="77777777" w:rsidTr="00BF7873">
        <w:tc>
          <w:tcPr>
            <w:tcW w:w="2263" w:type="dxa"/>
          </w:tcPr>
          <w:p w14:paraId="65FC0E2E" w14:textId="77777777" w:rsidR="00BF17C5" w:rsidRPr="000D62A8" w:rsidRDefault="00BF17C5" w:rsidP="00BF17C5">
            <w:pPr>
              <w:jc w:val="left"/>
              <w:rPr>
                <w:rFonts w:cstheme="minorHAnsi"/>
                <w:szCs w:val="20"/>
              </w:rPr>
            </w:pPr>
            <w:r w:rsidRPr="000D62A8">
              <w:rPr>
                <w:rFonts w:cstheme="minorHAnsi"/>
                <w:szCs w:val="20"/>
              </w:rPr>
              <w:t>MPN Register</w:t>
            </w:r>
            <w:r w:rsidRPr="000D62A8">
              <w:rPr>
                <w:rFonts w:cstheme="minorHAnsi"/>
                <w:szCs w:val="20"/>
              </w:rPr>
              <w:br/>
            </w:r>
          </w:p>
        </w:tc>
        <w:tc>
          <w:tcPr>
            <w:tcW w:w="6373" w:type="dxa"/>
          </w:tcPr>
          <w:p w14:paraId="11B8F479" w14:textId="77777777" w:rsidR="00BF17C5" w:rsidRPr="000D62A8" w:rsidRDefault="00BF17C5" w:rsidP="00BF17C5">
            <w:pPr>
              <w:jc w:val="left"/>
              <w:rPr>
                <w:rFonts w:cstheme="minorHAnsi"/>
                <w:szCs w:val="20"/>
              </w:rPr>
            </w:pPr>
            <w:r w:rsidRPr="000D62A8">
              <w:rPr>
                <w:rFonts w:cstheme="minorHAnsi"/>
                <w:szCs w:val="20"/>
              </w:rPr>
              <w:t>Eine nicht-interventionelle Kohorten- (Längsschnitt-) Beobachtungsstudie mit zeitlich versetzten Eintrittspunkten der in die Kohorte aufgenommenen Personen.</w:t>
            </w:r>
          </w:p>
        </w:tc>
      </w:tr>
      <w:tr w:rsidR="00BF17C5" w:rsidRPr="000324D0" w14:paraId="0D87D3E1" w14:textId="77777777" w:rsidTr="00BF7873">
        <w:tc>
          <w:tcPr>
            <w:tcW w:w="2263" w:type="dxa"/>
          </w:tcPr>
          <w:p w14:paraId="0C3EBE02" w14:textId="77777777" w:rsidR="00BF17C5" w:rsidRPr="000D62A8" w:rsidRDefault="00BF17C5" w:rsidP="00BF17C5">
            <w:pPr>
              <w:rPr>
                <w:rFonts w:cstheme="minorHAnsi"/>
                <w:szCs w:val="20"/>
              </w:rPr>
            </w:pPr>
            <w:r w:rsidRPr="000D62A8">
              <w:rPr>
                <w:rFonts w:cstheme="minorHAnsi"/>
                <w:szCs w:val="20"/>
                <w:lang w:val="en-US"/>
              </w:rPr>
              <w:t>Napoleon Register</w:t>
            </w:r>
          </w:p>
        </w:tc>
        <w:tc>
          <w:tcPr>
            <w:tcW w:w="6373" w:type="dxa"/>
          </w:tcPr>
          <w:p w14:paraId="5E0C00CE" w14:textId="77777777" w:rsidR="00BF17C5" w:rsidRPr="00C92216" w:rsidRDefault="00BF17C5" w:rsidP="00BF17C5">
            <w:pPr>
              <w:rPr>
                <w:rFonts w:cstheme="minorHAnsi"/>
                <w:szCs w:val="20"/>
                <w:lang w:val="en-US"/>
              </w:rPr>
            </w:pPr>
            <w:r w:rsidRPr="000D62A8">
              <w:rPr>
                <w:rFonts w:cstheme="minorHAnsi"/>
                <w:bCs/>
                <w:szCs w:val="20"/>
                <w:lang w:val="en-GB"/>
              </w:rPr>
              <w:t>Na</w:t>
            </w:r>
            <w:r w:rsidRPr="000D62A8">
              <w:rPr>
                <w:rFonts w:cstheme="minorHAnsi"/>
                <w:szCs w:val="20"/>
                <w:lang w:val="en-GB"/>
              </w:rPr>
              <w:t xml:space="preserve">tional acute </w:t>
            </w:r>
            <w:proofErr w:type="spellStart"/>
            <w:r w:rsidRPr="000D62A8">
              <w:rPr>
                <w:rFonts w:cstheme="minorHAnsi"/>
                <w:bCs/>
                <w:szCs w:val="20"/>
                <w:lang w:val="en-GB"/>
              </w:rPr>
              <w:t>p</w:t>
            </w:r>
            <w:r w:rsidRPr="000D62A8">
              <w:rPr>
                <w:rFonts w:cstheme="minorHAnsi"/>
                <w:szCs w:val="20"/>
                <w:lang w:val="en-GB"/>
              </w:rPr>
              <w:t>r</w:t>
            </w:r>
            <w:r w:rsidRPr="000D62A8">
              <w:rPr>
                <w:rFonts w:cstheme="minorHAnsi"/>
                <w:bCs/>
                <w:szCs w:val="20"/>
                <w:lang w:val="en-GB"/>
              </w:rPr>
              <w:t>o</w:t>
            </w:r>
            <w:r w:rsidRPr="000D62A8">
              <w:rPr>
                <w:rFonts w:cstheme="minorHAnsi"/>
                <w:szCs w:val="20"/>
                <w:lang w:val="en-GB"/>
              </w:rPr>
              <w:t>myelocytic</w:t>
            </w:r>
            <w:proofErr w:type="spellEnd"/>
            <w:r w:rsidRPr="000D62A8">
              <w:rPr>
                <w:rFonts w:cstheme="minorHAnsi"/>
                <w:szCs w:val="20"/>
                <w:lang w:val="en-GB"/>
              </w:rPr>
              <w:t xml:space="preserve"> </w:t>
            </w:r>
            <w:proofErr w:type="spellStart"/>
            <w:r w:rsidRPr="000D62A8">
              <w:rPr>
                <w:rFonts w:cstheme="minorHAnsi"/>
                <w:bCs/>
                <w:szCs w:val="20"/>
                <w:lang w:val="en-GB"/>
              </w:rPr>
              <w:t>le</w:t>
            </w:r>
            <w:r w:rsidRPr="000D62A8">
              <w:rPr>
                <w:rFonts w:cstheme="minorHAnsi"/>
                <w:szCs w:val="20"/>
                <w:lang w:val="en-GB"/>
              </w:rPr>
              <w:t>ukemia</w:t>
            </w:r>
            <w:proofErr w:type="spellEnd"/>
            <w:r w:rsidRPr="000D62A8">
              <w:rPr>
                <w:rFonts w:cstheme="minorHAnsi"/>
                <w:szCs w:val="20"/>
                <w:lang w:val="en-GB"/>
              </w:rPr>
              <w:t xml:space="preserve"> (APL) observati</w:t>
            </w:r>
            <w:r w:rsidRPr="000D62A8">
              <w:rPr>
                <w:rFonts w:cstheme="minorHAnsi"/>
                <w:bCs/>
                <w:szCs w:val="20"/>
                <w:lang w:val="en-GB"/>
              </w:rPr>
              <w:t>on</w:t>
            </w:r>
            <w:r w:rsidRPr="000D62A8">
              <w:rPr>
                <w:rFonts w:cstheme="minorHAnsi"/>
                <w:szCs w:val="20"/>
                <w:lang w:val="en-GB"/>
              </w:rPr>
              <w:t>al study</w:t>
            </w:r>
            <w:r w:rsidRPr="00C92216">
              <w:rPr>
                <w:rFonts w:cstheme="minorHAnsi"/>
                <w:szCs w:val="20"/>
                <w:lang w:val="en-US"/>
              </w:rPr>
              <w:tab/>
            </w:r>
          </w:p>
        </w:tc>
      </w:tr>
      <w:tr w:rsidR="00BF17C5" w:rsidRPr="00354054" w14:paraId="51A111E1" w14:textId="77777777" w:rsidTr="00BF7873">
        <w:tc>
          <w:tcPr>
            <w:tcW w:w="2263" w:type="dxa"/>
          </w:tcPr>
          <w:p w14:paraId="2ED80793" w14:textId="77777777" w:rsidR="00BF17C5" w:rsidRPr="000D62A8" w:rsidRDefault="00BF17C5" w:rsidP="00BF17C5">
            <w:pPr>
              <w:rPr>
                <w:rFonts w:cstheme="minorHAnsi"/>
                <w:szCs w:val="20"/>
                <w:lang w:val="en-US"/>
              </w:rPr>
            </w:pPr>
            <w:r w:rsidRPr="000D62A8">
              <w:rPr>
                <w:rFonts w:cstheme="minorHAnsi"/>
                <w:szCs w:val="20"/>
                <w:lang w:val="en-US"/>
              </w:rPr>
              <w:t>Decider Studie (Phase III)</w:t>
            </w:r>
          </w:p>
        </w:tc>
        <w:tc>
          <w:tcPr>
            <w:tcW w:w="6373" w:type="dxa"/>
          </w:tcPr>
          <w:p w14:paraId="30A76C05" w14:textId="77777777" w:rsidR="00BF17C5" w:rsidRPr="000D62A8" w:rsidRDefault="00BF17C5" w:rsidP="00BF17C5">
            <w:pPr>
              <w:autoSpaceDE w:val="0"/>
              <w:autoSpaceDN w:val="0"/>
              <w:adjustRightInd w:val="0"/>
              <w:jc w:val="left"/>
              <w:rPr>
                <w:rFonts w:cstheme="minorHAnsi"/>
                <w:szCs w:val="20"/>
              </w:rPr>
            </w:pPr>
            <w:proofErr w:type="spellStart"/>
            <w:r w:rsidRPr="000D62A8">
              <w:rPr>
                <w:rFonts w:cstheme="minorHAnsi"/>
                <w:szCs w:val="20"/>
              </w:rPr>
              <w:t>Decitabin</w:t>
            </w:r>
            <w:proofErr w:type="spellEnd"/>
            <w:r w:rsidRPr="000D62A8">
              <w:rPr>
                <w:rFonts w:cstheme="minorHAnsi"/>
                <w:szCs w:val="20"/>
              </w:rPr>
              <w:t xml:space="preserve"> und </w:t>
            </w:r>
            <w:proofErr w:type="spellStart"/>
            <w:r w:rsidRPr="000D62A8">
              <w:rPr>
                <w:rFonts w:cstheme="minorHAnsi"/>
                <w:szCs w:val="20"/>
              </w:rPr>
              <w:t>Venetoclax</w:t>
            </w:r>
            <w:proofErr w:type="spellEnd"/>
            <w:r w:rsidRPr="000D62A8">
              <w:rPr>
                <w:rFonts w:cstheme="minorHAnsi"/>
                <w:szCs w:val="20"/>
              </w:rPr>
              <w:t xml:space="preserve"> + ATRA oder Placebo bei AML</w:t>
            </w:r>
          </w:p>
          <w:p w14:paraId="21E7B896" w14:textId="77777777" w:rsidR="00BF17C5" w:rsidRPr="00C92216" w:rsidRDefault="00BF17C5" w:rsidP="00BF17C5">
            <w:pPr>
              <w:rPr>
                <w:rFonts w:cstheme="minorHAnsi"/>
                <w:bCs/>
                <w:szCs w:val="20"/>
              </w:rPr>
            </w:pPr>
            <w:r w:rsidRPr="000D62A8">
              <w:rPr>
                <w:rFonts w:cstheme="minorHAnsi"/>
                <w:szCs w:val="20"/>
              </w:rPr>
              <w:t>oder FAB mit Subtyp M3</w:t>
            </w:r>
          </w:p>
        </w:tc>
      </w:tr>
      <w:tr w:rsidR="00BF17C5" w:rsidRPr="00354054" w14:paraId="2716B9D7" w14:textId="77777777" w:rsidTr="00BF7873">
        <w:tc>
          <w:tcPr>
            <w:tcW w:w="2263" w:type="dxa"/>
          </w:tcPr>
          <w:p w14:paraId="2B37D834" w14:textId="77777777" w:rsidR="00BF17C5" w:rsidRDefault="00BF17C5" w:rsidP="00BF17C5">
            <w:pPr>
              <w:rPr>
                <w:rFonts w:cstheme="minorHAnsi"/>
                <w:szCs w:val="20"/>
              </w:rPr>
            </w:pPr>
            <w:r>
              <w:rPr>
                <w:rFonts w:cstheme="minorHAnsi"/>
                <w:szCs w:val="20"/>
              </w:rPr>
              <w:t xml:space="preserve">GILEAD Star 121 </w:t>
            </w:r>
            <w:r w:rsidRPr="000D62A8">
              <w:rPr>
                <w:rFonts w:cstheme="minorHAnsi"/>
                <w:szCs w:val="20"/>
                <w:lang w:val="en-US"/>
              </w:rPr>
              <w:t>(Phase III)</w:t>
            </w:r>
          </w:p>
          <w:p w14:paraId="186E1936" w14:textId="77777777" w:rsidR="00BF17C5" w:rsidRPr="00C92216" w:rsidRDefault="00BF17C5" w:rsidP="00BF17C5">
            <w:pPr>
              <w:rPr>
                <w:rFonts w:cstheme="minorHAnsi"/>
                <w:szCs w:val="20"/>
              </w:rPr>
            </w:pPr>
          </w:p>
        </w:tc>
        <w:tc>
          <w:tcPr>
            <w:tcW w:w="6373" w:type="dxa"/>
          </w:tcPr>
          <w:p w14:paraId="52C9E9AF" w14:textId="77777777" w:rsidR="00BF17C5" w:rsidRPr="000D62A8" w:rsidRDefault="00BF17C5" w:rsidP="00BF17C5">
            <w:pPr>
              <w:autoSpaceDE w:val="0"/>
              <w:autoSpaceDN w:val="0"/>
              <w:adjustRightInd w:val="0"/>
              <w:jc w:val="left"/>
              <w:rPr>
                <w:rFonts w:cstheme="minorHAnsi"/>
                <w:szCs w:val="20"/>
              </w:rPr>
            </w:pPr>
            <w:proofErr w:type="spellStart"/>
            <w:r w:rsidRPr="00C92216">
              <w:rPr>
                <w:rFonts w:cstheme="minorHAnsi"/>
                <w:szCs w:val="20"/>
              </w:rPr>
              <w:t>Zimberelimab</w:t>
            </w:r>
            <w:proofErr w:type="spellEnd"/>
            <w:r w:rsidRPr="00C92216">
              <w:rPr>
                <w:rFonts w:cstheme="minorHAnsi"/>
                <w:szCs w:val="20"/>
              </w:rPr>
              <w:t xml:space="preserve"> und </w:t>
            </w:r>
            <w:proofErr w:type="spellStart"/>
            <w:r w:rsidRPr="00C92216">
              <w:rPr>
                <w:rFonts w:cstheme="minorHAnsi"/>
                <w:szCs w:val="20"/>
              </w:rPr>
              <w:t>Domvanalimab</w:t>
            </w:r>
            <w:proofErr w:type="spellEnd"/>
            <w:r w:rsidRPr="00C92216">
              <w:rPr>
                <w:rFonts w:cstheme="minorHAnsi"/>
                <w:szCs w:val="20"/>
              </w:rPr>
              <w:t xml:space="preserve"> in Kombination mit Chemotherapie im Vergleich zu </w:t>
            </w:r>
            <w:proofErr w:type="spellStart"/>
            <w:r w:rsidRPr="00C92216">
              <w:rPr>
                <w:rFonts w:cstheme="minorHAnsi"/>
                <w:szCs w:val="20"/>
              </w:rPr>
              <w:t>Pembrolizumab</w:t>
            </w:r>
            <w:proofErr w:type="spellEnd"/>
            <w:r w:rsidRPr="00C92216">
              <w:rPr>
                <w:rFonts w:cstheme="minorHAnsi"/>
                <w:szCs w:val="20"/>
              </w:rPr>
              <w:t xml:space="preserve"> mit Chemotherapie bei Patienten mit unbehandeltem </w:t>
            </w:r>
            <w:proofErr w:type="spellStart"/>
            <w:r w:rsidRPr="00C92216">
              <w:rPr>
                <w:rFonts w:cstheme="minorHAnsi"/>
                <w:szCs w:val="20"/>
              </w:rPr>
              <w:t>metasta</w:t>
            </w:r>
            <w:proofErr w:type="spellEnd"/>
            <w:r w:rsidRPr="00C92216">
              <w:rPr>
                <w:rFonts w:cstheme="minorHAnsi"/>
                <w:szCs w:val="20"/>
              </w:rPr>
              <w:t>-</w:t>
            </w:r>
            <w:r w:rsidRPr="00C92216">
              <w:rPr>
                <w:rFonts w:cstheme="minorHAnsi"/>
                <w:szCs w:val="20"/>
              </w:rPr>
              <w:tab/>
            </w:r>
            <w:proofErr w:type="spellStart"/>
            <w:r w:rsidRPr="00C92216">
              <w:rPr>
                <w:rFonts w:cstheme="minorHAnsi"/>
                <w:szCs w:val="20"/>
              </w:rPr>
              <w:t>sierendem</w:t>
            </w:r>
            <w:proofErr w:type="spellEnd"/>
            <w:r w:rsidRPr="00C92216">
              <w:rPr>
                <w:rFonts w:cstheme="minorHAnsi"/>
                <w:szCs w:val="20"/>
              </w:rPr>
              <w:t xml:space="preserve"> nicht-kleinzelligem Lungenkrebs</w:t>
            </w:r>
          </w:p>
        </w:tc>
      </w:tr>
      <w:tr w:rsidR="00BF17C5" w:rsidRPr="00354054" w14:paraId="5E437F3F" w14:textId="77777777" w:rsidTr="00BF7873">
        <w:tc>
          <w:tcPr>
            <w:tcW w:w="2263" w:type="dxa"/>
          </w:tcPr>
          <w:p w14:paraId="2DE429B9" w14:textId="77777777" w:rsidR="00BF17C5" w:rsidRDefault="00BF17C5" w:rsidP="00BF17C5">
            <w:pPr>
              <w:rPr>
                <w:rFonts w:cstheme="minorHAnsi"/>
                <w:szCs w:val="20"/>
              </w:rPr>
            </w:pPr>
            <w:r>
              <w:rPr>
                <w:rFonts w:cstheme="minorHAnsi"/>
                <w:szCs w:val="20"/>
              </w:rPr>
              <w:t>INGA (NIS)</w:t>
            </w:r>
          </w:p>
          <w:p w14:paraId="25217606" w14:textId="77777777" w:rsidR="00BF17C5" w:rsidRDefault="00BF17C5" w:rsidP="00BF17C5">
            <w:pPr>
              <w:rPr>
                <w:rFonts w:cstheme="minorHAnsi"/>
                <w:szCs w:val="20"/>
              </w:rPr>
            </w:pPr>
          </w:p>
        </w:tc>
        <w:tc>
          <w:tcPr>
            <w:tcW w:w="6373" w:type="dxa"/>
          </w:tcPr>
          <w:p w14:paraId="0FB99987" w14:textId="77777777" w:rsidR="00BF17C5" w:rsidRPr="000D62A8" w:rsidRDefault="00BF17C5" w:rsidP="00BF17C5">
            <w:pPr>
              <w:jc w:val="left"/>
              <w:rPr>
                <w:rFonts w:cstheme="minorHAnsi"/>
                <w:szCs w:val="20"/>
              </w:rPr>
            </w:pPr>
            <w:r w:rsidRPr="00C92216">
              <w:t>Nivolumab + Chemotherapie in der Erstlinienbehandlung von Adenokarzinomen des Magens, des gastroösophagealen Übergangs oder des Ösophagus und Plattenepithelkarzinom des Ösophagus (ESCC) sowie Nivolumab + Ipilimumab bei ESCC.</w:t>
            </w:r>
          </w:p>
        </w:tc>
      </w:tr>
      <w:tr w:rsidR="00BF17C5" w:rsidRPr="00354054" w14:paraId="41137D77" w14:textId="77777777" w:rsidTr="00BF7873">
        <w:tc>
          <w:tcPr>
            <w:tcW w:w="2263" w:type="dxa"/>
          </w:tcPr>
          <w:p w14:paraId="5E757E5C" w14:textId="77777777" w:rsidR="00BF17C5" w:rsidRDefault="00BF17C5" w:rsidP="00BF17C5">
            <w:pPr>
              <w:rPr>
                <w:rFonts w:cstheme="minorHAnsi"/>
                <w:szCs w:val="20"/>
              </w:rPr>
            </w:pPr>
            <w:r>
              <w:rPr>
                <w:rFonts w:cstheme="minorHAnsi"/>
                <w:szCs w:val="20"/>
              </w:rPr>
              <w:t>ITP Register</w:t>
            </w:r>
          </w:p>
          <w:p w14:paraId="5C7D6D88" w14:textId="77777777" w:rsidR="00BF17C5" w:rsidRDefault="00BF17C5" w:rsidP="00BF17C5">
            <w:pPr>
              <w:rPr>
                <w:rFonts w:cstheme="minorHAnsi"/>
                <w:szCs w:val="20"/>
              </w:rPr>
            </w:pPr>
          </w:p>
        </w:tc>
        <w:tc>
          <w:tcPr>
            <w:tcW w:w="6373" w:type="dxa"/>
          </w:tcPr>
          <w:p w14:paraId="52DFD9A4" w14:textId="77777777" w:rsidR="00BF17C5" w:rsidRPr="00FB74B6" w:rsidRDefault="00BF17C5" w:rsidP="00BF17C5">
            <w:pPr>
              <w:jc w:val="left"/>
            </w:pPr>
            <w:r w:rsidRPr="00FB74B6">
              <w:t>Multizentrisches nationales ITP-Register und begleitende Bioproben-Sammlung</w:t>
            </w:r>
          </w:p>
          <w:p w14:paraId="70AD3D3F" w14:textId="77777777" w:rsidR="00BF17C5" w:rsidRPr="000D62A8" w:rsidRDefault="00BF17C5" w:rsidP="00BF17C5">
            <w:pPr>
              <w:autoSpaceDE w:val="0"/>
              <w:autoSpaceDN w:val="0"/>
              <w:adjustRightInd w:val="0"/>
              <w:jc w:val="left"/>
              <w:rPr>
                <w:rFonts w:cstheme="minorHAnsi"/>
                <w:szCs w:val="20"/>
              </w:rPr>
            </w:pPr>
          </w:p>
        </w:tc>
      </w:tr>
      <w:tr w:rsidR="00BF17C5" w:rsidRPr="00C92216" w14:paraId="39FF4DB9" w14:textId="77777777" w:rsidTr="00BF7873">
        <w:tc>
          <w:tcPr>
            <w:tcW w:w="2263" w:type="dxa"/>
          </w:tcPr>
          <w:p w14:paraId="23C12782" w14:textId="77777777" w:rsidR="00BF17C5" w:rsidRPr="00C92216" w:rsidRDefault="00BF17C5" w:rsidP="00BF17C5">
            <w:pPr>
              <w:rPr>
                <w:rFonts w:cstheme="minorHAnsi"/>
                <w:szCs w:val="20"/>
                <w:lang w:val="en-US"/>
              </w:rPr>
            </w:pPr>
            <w:r w:rsidRPr="00C92216">
              <w:rPr>
                <w:rFonts w:cstheme="minorHAnsi"/>
                <w:szCs w:val="20"/>
                <w:lang w:val="en-US"/>
              </w:rPr>
              <w:lastRenderedPageBreak/>
              <w:t xml:space="preserve">MSD V940 </w:t>
            </w:r>
            <w:proofErr w:type="spellStart"/>
            <w:r w:rsidRPr="00C92216">
              <w:rPr>
                <w:rFonts w:cstheme="minorHAnsi"/>
                <w:szCs w:val="20"/>
                <w:lang w:val="en-US"/>
              </w:rPr>
              <w:t>INTerpath</w:t>
            </w:r>
            <w:proofErr w:type="spellEnd"/>
            <w:r w:rsidRPr="00C92216">
              <w:rPr>
                <w:rFonts w:cstheme="minorHAnsi"/>
                <w:szCs w:val="20"/>
                <w:lang w:val="en-US"/>
              </w:rPr>
              <w:t xml:space="preserve"> 002</w:t>
            </w:r>
          </w:p>
          <w:p w14:paraId="44156192" w14:textId="77777777" w:rsidR="00BF17C5" w:rsidRPr="00C92216" w:rsidRDefault="00BF17C5" w:rsidP="00BF17C5">
            <w:pPr>
              <w:rPr>
                <w:rFonts w:cstheme="minorHAnsi"/>
                <w:szCs w:val="20"/>
                <w:lang w:val="en-US"/>
              </w:rPr>
            </w:pPr>
            <w:r w:rsidRPr="00C92216">
              <w:rPr>
                <w:rFonts w:cstheme="minorHAnsi"/>
                <w:szCs w:val="20"/>
                <w:lang w:val="en-US"/>
              </w:rPr>
              <w:t>(Phase I</w:t>
            </w:r>
            <w:r>
              <w:rPr>
                <w:rFonts w:cstheme="minorHAnsi"/>
                <w:szCs w:val="20"/>
                <w:lang w:val="en-US"/>
              </w:rPr>
              <w:t>II)</w:t>
            </w:r>
          </w:p>
        </w:tc>
        <w:tc>
          <w:tcPr>
            <w:tcW w:w="6373" w:type="dxa"/>
          </w:tcPr>
          <w:p w14:paraId="034CF27D" w14:textId="77777777" w:rsidR="00BF17C5" w:rsidRPr="00C92216" w:rsidRDefault="00BF17C5" w:rsidP="00BF17C5">
            <w:pPr>
              <w:autoSpaceDE w:val="0"/>
              <w:autoSpaceDN w:val="0"/>
              <w:adjustRightInd w:val="0"/>
              <w:jc w:val="left"/>
              <w:rPr>
                <w:rFonts w:cstheme="minorHAnsi"/>
                <w:szCs w:val="20"/>
              </w:rPr>
            </w:pPr>
            <w:r w:rsidRPr="00FB74B6">
              <w:t xml:space="preserve">Randomisierte, doppelblinde, </w:t>
            </w:r>
            <w:proofErr w:type="spellStart"/>
            <w:r w:rsidRPr="00FB74B6">
              <w:t>placebo</w:t>
            </w:r>
            <w:proofErr w:type="spellEnd"/>
            <w:r w:rsidRPr="00FB74B6">
              <w:t xml:space="preserve">- und vergleichskontrollierte klinische Studie mit V940 (mRNA[1]4157 - individualisierte Neoantigen-Therapie) plus </w:t>
            </w:r>
            <w:proofErr w:type="spellStart"/>
            <w:r w:rsidRPr="00FB74B6">
              <w:t>Pembrolizumab</w:t>
            </w:r>
            <w:proofErr w:type="spellEnd"/>
            <w:r w:rsidRPr="00FB74B6">
              <w:t xml:space="preserve"> im Vergleich zu Placebo plus </w:t>
            </w:r>
            <w:proofErr w:type="spellStart"/>
            <w:r w:rsidRPr="00FB74B6">
              <w:t>Pembrolizumab</w:t>
            </w:r>
            <w:proofErr w:type="spellEnd"/>
            <w:r w:rsidRPr="00FB74B6">
              <w:t xml:space="preserve"> in der </w:t>
            </w:r>
            <w:proofErr w:type="spellStart"/>
            <w:r w:rsidRPr="00FB74B6">
              <w:t>adjuvanten</w:t>
            </w:r>
            <w:proofErr w:type="spellEnd"/>
            <w:r w:rsidRPr="00FB74B6">
              <w:t xml:space="preserve"> Phase bei Teilnehmern mit NSCLC im Stadium II, IIIA, IIIB (N2)</w:t>
            </w:r>
          </w:p>
        </w:tc>
      </w:tr>
      <w:tr w:rsidR="00BF17C5" w:rsidRPr="00354054" w14:paraId="7256F029" w14:textId="77777777" w:rsidTr="00BF7873">
        <w:tc>
          <w:tcPr>
            <w:tcW w:w="2263" w:type="dxa"/>
          </w:tcPr>
          <w:p w14:paraId="12558169" w14:textId="77777777" w:rsidR="00BF17C5" w:rsidRPr="00C92216" w:rsidRDefault="00BF17C5" w:rsidP="00BF17C5">
            <w:pPr>
              <w:rPr>
                <w:rFonts w:cstheme="minorHAnsi"/>
                <w:szCs w:val="20"/>
              </w:rPr>
            </w:pPr>
            <w:proofErr w:type="spellStart"/>
            <w:r w:rsidRPr="00C92216">
              <w:rPr>
                <w:rFonts w:cstheme="minorHAnsi"/>
                <w:szCs w:val="20"/>
              </w:rPr>
              <w:t>eVOLVE</w:t>
            </w:r>
            <w:proofErr w:type="spellEnd"/>
            <w:r w:rsidRPr="00C92216">
              <w:rPr>
                <w:rFonts w:cstheme="minorHAnsi"/>
                <w:szCs w:val="20"/>
              </w:rPr>
              <w:t xml:space="preserve"> </w:t>
            </w:r>
            <w:proofErr w:type="spellStart"/>
            <w:r w:rsidRPr="00C92216">
              <w:rPr>
                <w:rFonts w:cstheme="minorHAnsi"/>
                <w:szCs w:val="20"/>
              </w:rPr>
              <w:t>meso</w:t>
            </w:r>
            <w:proofErr w:type="spellEnd"/>
            <w:r w:rsidRPr="00C92216">
              <w:rPr>
                <w:rFonts w:cstheme="minorHAnsi"/>
                <w:szCs w:val="20"/>
              </w:rPr>
              <w:t xml:space="preserve"> </w:t>
            </w:r>
            <w:r w:rsidRPr="00C92216">
              <w:rPr>
                <w:rFonts w:cstheme="minorHAnsi"/>
                <w:szCs w:val="20"/>
                <w:lang w:val="en-US"/>
              </w:rPr>
              <w:t>(Phase III)</w:t>
            </w:r>
          </w:p>
          <w:p w14:paraId="75526365" w14:textId="77777777" w:rsidR="00BF17C5" w:rsidRPr="00C92216" w:rsidRDefault="00BF17C5" w:rsidP="00BF17C5">
            <w:pPr>
              <w:rPr>
                <w:rFonts w:cstheme="minorHAnsi"/>
                <w:szCs w:val="20"/>
              </w:rPr>
            </w:pPr>
          </w:p>
        </w:tc>
        <w:tc>
          <w:tcPr>
            <w:tcW w:w="6373" w:type="dxa"/>
          </w:tcPr>
          <w:p w14:paraId="74BC1A1E" w14:textId="77777777" w:rsidR="00BF17C5" w:rsidRPr="00C92216" w:rsidRDefault="00BF17C5" w:rsidP="00BF17C5">
            <w:pPr>
              <w:jc w:val="left"/>
            </w:pPr>
            <w:r w:rsidRPr="00C92216">
              <w:t xml:space="preserve">Randomisierte, offene, multizentrische, globale Studie zu </w:t>
            </w:r>
            <w:proofErr w:type="spellStart"/>
            <w:r w:rsidRPr="00C92216">
              <w:t>Volrustomig</w:t>
            </w:r>
            <w:proofErr w:type="spellEnd"/>
            <w:r w:rsidRPr="00C92216">
              <w:t xml:space="preserve"> (MEDI5752) in Kombination mit </w:t>
            </w:r>
            <w:proofErr w:type="spellStart"/>
            <w:r w:rsidRPr="00C92216">
              <w:t>Carboplatin</w:t>
            </w:r>
            <w:proofErr w:type="spellEnd"/>
            <w:r w:rsidRPr="00C92216">
              <w:t xml:space="preserve"> plus </w:t>
            </w:r>
            <w:proofErr w:type="spellStart"/>
            <w:r w:rsidRPr="00C92216">
              <w:t>Pemetrexed</w:t>
            </w:r>
            <w:proofErr w:type="spellEnd"/>
            <w:r w:rsidRPr="00C92216">
              <w:t xml:space="preserve"> im Vergleich zu Platin plus </w:t>
            </w:r>
            <w:proofErr w:type="spellStart"/>
            <w:r w:rsidRPr="00C92216">
              <w:t>Pemetrexed</w:t>
            </w:r>
            <w:proofErr w:type="spellEnd"/>
            <w:r w:rsidRPr="00C92216">
              <w:t xml:space="preserve"> oder </w:t>
            </w:r>
            <w:proofErr w:type="spellStart"/>
            <w:r w:rsidRPr="00C92216">
              <w:t>Nivolumab</w:t>
            </w:r>
            <w:proofErr w:type="spellEnd"/>
            <w:r w:rsidRPr="00C92216">
              <w:t xml:space="preserve"> plus Ipilimumab bei Teilnehmern mit inoperablem </w:t>
            </w:r>
            <w:proofErr w:type="spellStart"/>
            <w:r w:rsidRPr="00C92216">
              <w:t>Pleuramesotheliom</w:t>
            </w:r>
            <w:proofErr w:type="spellEnd"/>
          </w:p>
          <w:p w14:paraId="6F42D79F" w14:textId="77777777" w:rsidR="00BF17C5" w:rsidRPr="00C92216" w:rsidRDefault="00BF17C5" w:rsidP="00BF17C5">
            <w:pPr>
              <w:autoSpaceDE w:val="0"/>
              <w:autoSpaceDN w:val="0"/>
              <w:adjustRightInd w:val="0"/>
              <w:jc w:val="left"/>
              <w:rPr>
                <w:rFonts w:cstheme="minorHAnsi"/>
                <w:szCs w:val="20"/>
              </w:rPr>
            </w:pPr>
          </w:p>
        </w:tc>
      </w:tr>
      <w:tr w:rsidR="00BF17C5" w:rsidRPr="00354054" w14:paraId="2D963B57" w14:textId="77777777" w:rsidTr="00E15A52">
        <w:tc>
          <w:tcPr>
            <w:tcW w:w="2263" w:type="dxa"/>
          </w:tcPr>
          <w:p w14:paraId="2FCBE477" w14:textId="77777777" w:rsidR="00BF17C5" w:rsidRPr="000D62A8" w:rsidRDefault="00BF17C5" w:rsidP="00BF17C5">
            <w:pPr>
              <w:rPr>
                <w:rFonts w:cstheme="minorHAnsi"/>
                <w:szCs w:val="20"/>
              </w:rPr>
            </w:pPr>
            <w:r w:rsidRPr="000D62A8">
              <w:rPr>
                <w:rFonts w:cstheme="minorHAnsi"/>
                <w:szCs w:val="20"/>
              </w:rPr>
              <w:t xml:space="preserve">CRISP (Beobachtungsstudie) </w:t>
            </w:r>
          </w:p>
        </w:tc>
        <w:tc>
          <w:tcPr>
            <w:tcW w:w="6373" w:type="dxa"/>
          </w:tcPr>
          <w:p w14:paraId="3C0882FF" w14:textId="77777777" w:rsidR="00BF17C5" w:rsidRPr="000D62A8" w:rsidRDefault="00BF17C5" w:rsidP="00BF17C5">
            <w:pPr>
              <w:rPr>
                <w:rFonts w:cstheme="minorHAnsi"/>
                <w:szCs w:val="20"/>
              </w:rPr>
            </w:pPr>
            <w:r w:rsidRPr="000D62A8">
              <w:rPr>
                <w:rFonts w:cstheme="minorHAnsi"/>
                <w:bCs/>
                <w:szCs w:val="20"/>
              </w:rPr>
              <w:t>Beobachtung der Untersuchung der molekularen Biomarker, Behandlung und Outcome von Patienten mit NSCLC</w:t>
            </w:r>
          </w:p>
        </w:tc>
      </w:tr>
      <w:tr w:rsidR="00BF17C5" w:rsidRPr="00354054" w14:paraId="24A2B71A" w14:textId="77777777" w:rsidTr="000936BD">
        <w:trPr>
          <w:trHeight w:val="566"/>
        </w:trPr>
        <w:tc>
          <w:tcPr>
            <w:tcW w:w="2263" w:type="dxa"/>
          </w:tcPr>
          <w:p w14:paraId="776F561D" w14:textId="6A73C927" w:rsidR="00BF17C5" w:rsidRPr="000D62A8" w:rsidRDefault="00BF17C5" w:rsidP="00BF17C5">
            <w:pPr>
              <w:jc w:val="left"/>
              <w:rPr>
                <w:rFonts w:cstheme="minorHAnsi"/>
                <w:szCs w:val="20"/>
              </w:rPr>
            </w:pPr>
            <w:r w:rsidRPr="000D62A8">
              <w:rPr>
                <w:rFonts w:cstheme="minorHAnsi"/>
                <w:szCs w:val="20"/>
              </w:rPr>
              <w:t>FINN Studie (Beobachtungsstudie)</w:t>
            </w:r>
          </w:p>
        </w:tc>
        <w:tc>
          <w:tcPr>
            <w:tcW w:w="6373" w:type="dxa"/>
          </w:tcPr>
          <w:p w14:paraId="05478AC1" w14:textId="227C7921" w:rsidR="00BF17C5" w:rsidRPr="000D62A8" w:rsidRDefault="00BF17C5" w:rsidP="00BF17C5">
            <w:pPr>
              <w:rPr>
                <w:rFonts w:cstheme="minorHAnsi"/>
                <w:szCs w:val="20"/>
              </w:rPr>
            </w:pPr>
            <w:r w:rsidRPr="000D62A8">
              <w:rPr>
                <w:rFonts w:cstheme="minorHAnsi"/>
                <w:szCs w:val="20"/>
              </w:rPr>
              <w:t>Beobachtungstudie zur Therapie mit Nivolumab + Ipilimumab mit 2 Zyklen Chemotherapie beim NSCLC Stadium IV</w:t>
            </w:r>
          </w:p>
        </w:tc>
      </w:tr>
      <w:tr w:rsidR="00BF17C5" w:rsidRPr="00354054" w14:paraId="23133134" w14:textId="77777777" w:rsidTr="000936BD">
        <w:trPr>
          <w:trHeight w:val="566"/>
        </w:trPr>
        <w:tc>
          <w:tcPr>
            <w:tcW w:w="2263" w:type="dxa"/>
          </w:tcPr>
          <w:p w14:paraId="79DAA503" w14:textId="43D9E730" w:rsidR="00BF17C5" w:rsidRPr="000D62A8" w:rsidRDefault="00BF17C5" w:rsidP="00BF17C5">
            <w:pPr>
              <w:rPr>
                <w:rFonts w:cstheme="minorHAnsi"/>
                <w:szCs w:val="20"/>
              </w:rPr>
            </w:pPr>
            <w:proofErr w:type="spellStart"/>
            <w:r w:rsidRPr="000D62A8">
              <w:rPr>
                <w:rFonts w:cstheme="minorHAnsi"/>
                <w:szCs w:val="20"/>
              </w:rPr>
              <w:t>Mesotheliomregister</w:t>
            </w:r>
            <w:proofErr w:type="spellEnd"/>
          </w:p>
        </w:tc>
        <w:tc>
          <w:tcPr>
            <w:tcW w:w="6373" w:type="dxa"/>
          </w:tcPr>
          <w:p w14:paraId="53F96E8E" w14:textId="7172D877" w:rsidR="00BF17C5" w:rsidRPr="000D62A8" w:rsidRDefault="00BF17C5" w:rsidP="00BF17C5">
            <w:pPr>
              <w:jc w:val="left"/>
              <w:rPr>
                <w:rFonts w:cstheme="minorHAnsi"/>
                <w:szCs w:val="20"/>
              </w:rPr>
            </w:pPr>
            <w:r w:rsidRPr="000D62A8">
              <w:rPr>
                <w:rFonts w:cstheme="minorHAnsi"/>
                <w:szCs w:val="20"/>
              </w:rPr>
              <w:t xml:space="preserve">Register zur Evaluierung/Standardisierung etablierter und neuer Therapiekonzepte beim malignen </w:t>
            </w:r>
            <w:proofErr w:type="spellStart"/>
            <w:r w:rsidRPr="000D62A8">
              <w:rPr>
                <w:rFonts w:cstheme="minorHAnsi"/>
                <w:szCs w:val="20"/>
              </w:rPr>
              <w:t>Pleuramesotheliom</w:t>
            </w:r>
            <w:proofErr w:type="spellEnd"/>
          </w:p>
        </w:tc>
      </w:tr>
      <w:tr w:rsidR="00BF17C5" w:rsidRPr="000324D0" w14:paraId="0A521F2A" w14:textId="77777777" w:rsidTr="00E15A52">
        <w:tc>
          <w:tcPr>
            <w:tcW w:w="2263" w:type="dxa"/>
          </w:tcPr>
          <w:p w14:paraId="115721A3" w14:textId="69856FB1" w:rsidR="00BF17C5" w:rsidRPr="000D62A8" w:rsidRDefault="00BF17C5" w:rsidP="00BF17C5">
            <w:pPr>
              <w:rPr>
                <w:rFonts w:cstheme="minorHAnsi"/>
                <w:szCs w:val="20"/>
              </w:rPr>
            </w:pPr>
            <w:r w:rsidRPr="000D62A8">
              <w:rPr>
                <w:rFonts w:cstheme="minorHAnsi"/>
                <w:szCs w:val="20"/>
                <w:lang w:val="en-US"/>
              </w:rPr>
              <w:t>CARAT Studie (Register)</w:t>
            </w:r>
          </w:p>
        </w:tc>
        <w:tc>
          <w:tcPr>
            <w:tcW w:w="6373" w:type="dxa"/>
          </w:tcPr>
          <w:p w14:paraId="56B21EBD" w14:textId="77777777" w:rsidR="00BF17C5" w:rsidRPr="00C94865" w:rsidRDefault="00BF17C5" w:rsidP="00BF17C5">
            <w:pPr>
              <w:jc w:val="left"/>
              <w:rPr>
                <w:rFonts w:cstheme="minorHAnsi"/>
                <w:szCs w:val="20"/>
                <w:lang w:val="en-US"/>
              </w:rPr>
            </w:pPr>
            <w:r w:rsidRPr="000D62A8">
              <w:rPr>
                <w:rFonts w:cstheme="minorHAnsi"/>
                <w:bCs/>
                <w:szCs w:val="20"/>
                <w:lang w:val="en-US"/>
              </w:rPr>
              <w:t>Clinical Research Platform On Urologic Cancer Treatment</w:t>
            </w:r>
            <w:r w:rsidRPr="000D62A8">
              <w:rPr>
                <w:rFonts w:cstheme="minorHAnsi"/>
                <w:bCs/>
                <w:szCs w:val="20"/>
                <w:lang w:val="en-US"/>
              </w:rPr>
              <w:br/>
              <w:t>And Outcome</w:t>
            </w:r>
          </w:p>
        </w:tc>
      </w:tr>
      <w:tr w:rsidR="00BF17C5" w:rsidRPr="00354054" w14:paraId="02F51690" w14:textId="77777777" w:rsidTr="000936BD">
        <w:trPr>
          <w:trHeight w:val="644"/>
        </w:trPr>
        <w:tc>
          <w:tcPr>
            <w:tcW w:w="2263" w:type="dxa"/>
          </w:tcPr>
          <w:p w14:paraId="21E97AE6" w14:textId="0661F7D4" w:rsidR="00BF17C5" w:rsidRPr="000D62A8" w:rsidRDefault="00BF17C5" w:rsidP="00BF17C5">
            <w:pPr>
              <w:rPr>
                <w:rFonts w:cstheme="minorHAnsi"/>
                <w:szCs w:val="20"/>
              </w:rPr>
            </w:pPr>
            <w:r w:rsidRPr="000D62A8">
              <w:rPr>
                <w:rFonts w:cstheme="minorHAnsi"/>
                <w:szCs w:val="20"/>
              </w:rPr>
              <w:t>VOLGA Studie (Phase III)</w:t>
            </w:r>
          </w:p>
        </w:tc>
        <w:tc>
          <w:tcPr>
            <w:tcW w:w="6373" w:type="dxa"/>
          </w:tcPr>
          <w:p w14:paraId="151C8A5F" w14:textId="77777777" w:rsidR="00BF17C5" w:rsidRPr="00C94865" w:rsidRDefault="00BF17C5" w:rsidP="00BF17C5">
            <w:pPr>
              <w:jc w:val="left"/>
              <w:rPr>
                <w:rFonts w:cstheme="minorHAnsi"/>
                <w:bCs/>
                <w:szCs w:val="20"/>
              </w:rPr>
            </w:pPr>
            <w:proofErr w:type="spellStart"/>
            <w:r w:rsidRPr="00C94865">
              <w:rPr>
                <w:rFonts w:cstheme="minorHAnsi"/>
                <w:bCs/>
                <w:szCs w:val="20"/>
              </w:rPr>
              <w:t>Durvalumab</w:t>
            </w:r>
            <w:proofErr w:type="spellEnd"/>
            <w:r w:rsidRPr="00C94865">
              <w:rPr>
                <w:rFonts w:cstheme="minorHAnsi"/>
                <w:bCs/>
                <w:szCs w:val="20"/>
              </w:rPr>
              <w:t xml:space="preserve"> + </w:t>
            </w:r>
            <w:proofErr w:type="spellStart"/>
            <w:r w:rsidRPr="00C94865">
              <w:rPr>
                <w:rFonts w:cstheme="minorHAnsi"/>
                <w:bCs/>
                <w:szCs w:val="20"/>
              </w:rPr>
              <w:t>Tremelimumab</w:t>
            </w:r>
            <w:proofErr w:type="spellEnd"/>
            <w:r w:rsidRPr="00C94865">
              <w:rPr>
                <w:rFonts w:cstheme="minorHAnsi"/>
                <w:bCs/>
                <w:szCs w:val="20"/>
              </w:rPr>
              <w:t xml:space="preserve"> u.  </w:t>
            </w:r>
            <w:proofErr w:type="spellStart"/>
            <w:r w:rsidRPr="00C94865">
              <w:rPr>
                <w:rFonts w:cstheme="minorHAnsi"/>
                <w:bCs/>
                <w:szCs w:val="20"/>
              </w:rPr>
              <w:t>Enfortumab</w:t>
            </w:r>
            <w:proofErr w:type="spellEnd"/>
            <w:r w:rsidRPr="00C94865">
              <w:rPr>
                <w:rFonts w:cstheme="minorHAnsi"/>
                <w:bCs/>
                <w:szCs w:val="20"/>
              </w:rPr>
              <w:t xml:space="preserve"> </w:t>
            </w:r>
            <w:proofErr w:type="spellStart"/>
            <w:r w:rsidRPr="00C94865">
              <w:rPr>
                <w:rFonts w:cstheme="minorHAnsi"/>
                <w:bCs/>
                <w:szCs w:val="20"/>
              </w:rPr>
              <w:t>Vedotin</w:t>
            </w:r>
            <w:proofErr w:type="spellEnd"/>
            <w:r w:rsidRPr="00C94865">
              <w:rPr>
                <w:rFonts w:cstheme="minorHAnsi"/>
                <w:bCs/>
                <w:szCs w:val="20"/>
              </w:rPr>
              <w:t xml:space="preserve"> o. </w:t>
            </w:r>
            <w:proofErr w:type="spellStart"/>
            <w:r w:rsidRPr="00C94865">
              <w:rPr>
                <w:rFonts w:cstheme="minorHAnsi"/>
                <w:bCs/>
                <w:szCs w:val="20"/>
              </w:rPr>
              <w:t>Durvalumab</w:t>
            </w:r>
            <w:proofErr w:type="spellEnd"/>
            <w:r w:rsidRPr="00C94865">
              <w:rPr>
                <w:rFonts w:cstheme="minorHAnsi"/>
                <w:bCs/>
                <w:szCs w:val="20"/>
              </w:rPr>
              <w:t xml:space="preserve"> + </w:t>
            </w:r>
            <w:proofErr w:type="spellStart"/>
            <w:r w:rsidRPr="00C94865">
              <w:rPr>
                <w:rFonts w:cstheme="minorHAnsi"/>
                <w:bCs/>
                <w:szCs w:val="20"/>
              </w:rPr>
              <w:t>Enfortumab</w:t>
            </w:r>
            <w:proofErr w:type="spellEnd"/>
            <w:r w:rsidRPr="00C94865">
              <w:rPr>
                <w:rFonts w:cstheme="minorHAnsi"/>
                <w:bCs/>
                <w:szCs w:val="20"/>
              </w:rPr>
              <w:t xml:space="preserve"> </w:t>
            </w:r>
            <w:proofErr w:type="spellStart"/>
            <w:r w:rsidRPr="00C94865">
              <w:rPr>
                <w:rFonts w:cstheme="minorHAnsi"/>
                <w:bCs/>
                <w:szCs w:val="20"/>
              </w:rPr>
              <w:t>Vedotin</w:t>
            </w:r>
            <w:proofErr w:type="spellEnd"/>
            <w:r w:rsidRPr="00C94865">
              <w:rPr>
                <w:rFonts w:cstheme="minorHAnsi"/>
                <w:bCs/>
                <w:szCs w:val="20"/>
              </w:rPr>
              <w:t xml:space="preserve"> als </w:t>
            </w:r>
            <w:proofErr w:type="spellStart"/>
            <w:r w:rsidRPr="00C94865">
              <w:rPr>
                <w:rFonts w:cstheme="minorHAnsi"/>
                <w:bCs/>
                <w:szCs w:val="20"/>
              </w:rPr>
              <w:t>perioperative</w:t>
            </w:r>
            <w:proofErr w:type="spellEnd"/>
            <w:r w:rsidRPr="00C94865">
              <w:rPr>
                <w:rFonts w:cstheme="minorHAnsi"/>
                <w:bCs/>
                <w:szCs w:val="20"/>
              </w:rPr>
              <w:t xml:space="preserve"> Behandlung beim </w:t>
            </w:r>
            <w:proofErr w:type="spellStart"/>
            <w:r w:rsidRPr="00C94865">
              <w:rPr>
                <w:rFonts w:cstheme="minorHAnsi"/>
                <w:bCs/>
                <w:szCs w:val="20"/>
              </w:rPr>
              <w:t>muskelonvasivem</w:t>
            </w:r>
            <w:proofErr w:type="spellEnd"/>
            <w:r w:rsidRPr="00C94865">
              <w:rPr>
                <w:rFonts w:cstheme="minorHAnsi"/>
                <w:bCs/>
                <w:szCs w:val="20"/>
              </w:rPr>
              <w:t xml:space="preserve"> Blasenkarzinom Stadium II-IIIA</w:t>
            </w:r>
          </w:p>
        </w:tc>
      </w:tr>
      <w:tr w:rsidR="00BF17C5" w:rsidRPr="00354054" w14:paraId="46DFA5EA" w14:textId="77777777" w:rsidTr="00E15A52">
        <w:tc>
          <w:tcPr>
            <w:tcW w:w="2263" w:type="dxa"/>
          </w:tcPr>
          <w:p w14:paraId="2590BC0F" w14:textId="282AA0A2" w:rsidR="00BF17C5" w:rsidRPr="000D62A8" w:rsidRDefault="00BF17C5" w:rsidP="00BF17C5">
            <w:pPr>
              <w:rPr>
                <w:rFonts w:cstheme="minorHAnsi"/>
                <w:szCs w:val="20"/>
              </w:rPr>
            </w:pPr>
            <w:r w:rsidRPr="000D62A8">
              <w:rPr>
                <w:rFonts w:cstheme="minorHAnsi"/>
                <w:szCs w:val="20"/>
              </w:rPr>
              <w:t>PCO-Studie</w:t>
            </w:r>
          </w:p>
        </w:tc>
        <w:tc>
          <w:tcPr>
            <w:tcW w:w="6373" w:type="dxa"/>
          </w:tcPr>
          <w:p w14:paraId="3C8B4B97" w14:textId="06612C3D" w:rsidR="00BF17C5" w:rsidRPr="000D62A8" w:rsidRDefault="00BF17C5" w:rsidP="00BF17C5">
            <w:pPr>
              <w:rPr>
                <w:rFonts w:cstheme="minorHAnsi"/>
                <w:bCs/>
                <w:szCs w:val="20"/>
              </w:rPr>
            </w:pPr>
            <w:r w:rsidRPr="000D62A8">
              <w:rPr>
                <w:rFonts w:cstheme="minorHAnsi"/>
                <w:bCs/>
                <w:szCs w:val="20"/>
              </w:rPr>
              <w:t xml:space="preserve">Erfassung der Lebensqualität von Patienten mit Prostatakarzinom mit einem weltweit einheitlichen </w:t>
            </w:r>
            <w:r w:rsidRPr="00C94865">
              <w:rPr>
                <w:rFonts w:cstheme="minorHAnsi"/>
                <w:bCs/>
                <w:szCs w:val="20"/>
              </w:rPr>
              <w:t>Patientenfragebogen (EPIC-26)</w:t>
            </w:r>
          </w:p>
        </w:tc>
      </w:tr>
      <w:tr w:rsidR="00BF17C5" w:rsidRPr="000324D0" w14:paraId="11B634C1" w14:textId="77777777" w:rsidTr="00E15A52">
        <w:tc>
          <w:tcPr>
            <w:tcW w:w="2263" w:type="dxa"/>
          </w:tcPr>
          <w:p w14:paraId="093855F5" w14:textId="0B001EC9" w:rsidR="00BF17C5" w:rsidRPr="000D62A8" w:rsidRDefault="00BF17C5" w:rsidP="00BF17C5">
            <w:pPr>
              <w:rPr>
                <w:rFonts w:cstheme="minorHAnsi"/>
                <w:szCs w:val="20"/>
                <w:lang w:val="en-GB"/>
              </w:rPr>
            </w:pPr>
            <w:r w:rsidRPr="000D62A8">
              <w:rPr>
                <w:rFonts w:cstheme="minorHAnsi"/>
                <w:szCs w:val="20"/>
                <w:lang w:val="en-GB"/>
              </w:rPr>
              <w:t>FIRE-8 Studie (Phase II)</w:t>
            </w:r>
          </w:p>
        </w:tc>
        <w:tc>
          <w:tcPr>
            <w:tcW w:w="6373" w:type="dxa"/>
          </w:tcPr>
          <w:p w14:paraId="5146519F" w14:textId="281D905E" w:rsidR="00BF17C5" w:rsidRPr="00C94865" w:rsidRDefault="00BF17C5" w:rsidP="00BF17C5">
            <w:pPr>
              <w:rPr>
                <w:rFonts w:cstheme="minorHAnsi"/>
                <w:bCs/>
                <w:szCs w:val="20"/>
                <w:lang w:val="en-GB"/>
              </w:rPr>
            </w:pPr>
            <w:proofErr w:type="spellStart"/>
            <w:r w:rsidRPr="000D62A8">
              <w:rPr>
                <w:rFonts w:cstheme="minorHAnsi"/>
                <w:bCs/>
                <w:szCs w:val="20"/>
                <w:lang w:val="en-GB"/>
              </w:rPr>
              <w:t>Effektivität</w:t>
            </w:r>
            <w:proofErr w:type="spellEnd"/>
            <w:r w:rsidRPr="000D62A8">
              <w:rPr>
                <w:rFonts w:cstheme="minorHAnsi"/>
                <w:bCs/>
                <w:szCs w:val="20"/>
                <w:lang w:val="en-GB"/>
              </w:rPr>
              <w:t xml:space="preserve"> von </w:t>
            </w:r>
            <w:proofErr w:type="spellStart"/>
            <w:r w:rsidRPr="000D62A8">
              <w:rPr>
                <w:rFonts w:cstheme="minorHAnsi"/>
                <w:bCs/>
                <w:szCs w:val="20"/>
                <w:lang w:val="en-GB"/>
              </w:rPr>
              <w:t>Tifluridine</w:t>
            </w:r>
            <w:proofErr w:type="spellEnd"/>
            <w:r w:rsidRPr="000D62A8">
              <w:rPr>
                <w:rFonts w:cstheme="minorHAnsi"/>
                <w:bCs/>
                <w:szCs w:val="20"/>
                <w:lang w:val="en-GB"/>
              </w:rPr>
              <w:t>/</w:t>
            </w:r>
            <w:proofErr w:type="spellStart"/>
            <w:r w:rsidRPr="000D62A8">
              <w:rPr>
                <w:rFonts w:cstheme="minorHAnsi"/>
                <w:bCs/>
                <w:szCs w:val="20"/>
                <w:lang w:val="en-GB"/>
              </w:rPr>
              <w:t>Tipiracil</w:t>
            </w:r>
            <w:proofErr w:type="spellEnd"/>
            <w:r w:rsidRPr="000D62A8">
              <w:rPr>
                <w:rFonts w:cstheme="minorHAnsi"/>
                <w:bCs/>
                <w:szCs w:val="20"/>
                <w:lang w:val="en-GB"/>
              </w:rPr>
              <w:t xml:space="preserve"> + </w:t>
            </w:r>
            <w:proofErr w:type="spellStart"/>
            <w:r w:rsidRPr="000D62A8">
              <w:rPr>
                <w:rFonts w:cstheme="minorHAnsi"/>
                <w:bCs/>
                <w:szCs w:val="20"/>
                <w:lang w:val="en-GB"/>
              </w:rPr>
              <w:t>Panitumumab</w:t>
            </w:r>
            <w:proofErr w:type="spellEnd"/>
            <w:r w:rsidRPr="000D62A8">
              <w:rPr>
                <w:rFonts w:cstheme="minorHAnsi"/>
                <w:bCs/>
                <w:szCs w:val="20"/>
                <w:lang w:val="en-GB"/>
              </w:rPr>
              <w:t xml:space="preserve"> vs </w:t>
            </w:r>
            <w:proofErr w:type="spellStart"/>
            <w:r w:rsidRPr="000D62A8">
              <w:rPr>
                <w:rFonts w:cstheme="minorHAnsi"/>
                <w:bCs/>
                <w:szCs w:val="20"/>
                <w:lang w:val="en-GB"/>
              </w:rPr>
              <w:t>Trifluridine</w:t>
            </w:r>
            <w:proofErr w:type="spellEnd"/>
            <w:r w:rsidRPr="000D62A8">
              <w:rPr>
                <w:rFonts w:cstheme="minorHAnsi"/>
                <w:bCs/>
                <w:szCs w:val="20"/>
                <w:lang w:val="en-GB"/>
              </w:rPr>
              <w:t>/</w:t>
            </w:r>
            <w:proofErr w:type="spellStart"/>
            <w:r w:rsidRPr="000D62A8">
              <w:rPr>
                <w:rFonts w:cstheme="minorHAnsi"/>
                <w:bCs/>
                <w:szCs w:val="20"/>
                <w:lang w:val="en-GB"/>
              </w:rPr>
              <w:t>Tipiracil</w:t>
            </w:r>
            <w:proofErr w:type="spellEnd"/>
            <w:r w:rsidRPr="000D62A8">
              <w:rPr>
                <w:rFonts w:cstheme="minorHAnsi"/>
                <w:bCs/>
                <w:szCs w:val="20"/>
                <w:lang w:val="en-GB"/>
              </w:rPr>
              <w:t xml:space="preserve"> + Bevacizumab (1st line) </w:t>
            </w:r>
            <w:proofErr w:type="spellStart"/>
            <w:r w:rsidRPr="000D62A8">
              <w:rPr>
                <w:rFonts w:cstheme="minorHAnsi"/>
                <w:bCs/>
                <w:szCs w:val="20"/>
                <w:lang w:val="en-GB"/>
              </w:rPr>
              <w:t>beim</w:t>
            </w:r>
            <w:proofErr w:type="spellEnd"/>
            <w:r w:rsidRPr="000D62A8">
              <w:rPr>
                <w:rFonts w:cstheme="minorHAnsi"/>
                <w:bCs/>
                <w:szCs w:val="20"/>
                <w:lang w:val="en-GB"/>
              </w:rPr>
              <w:t xml:space="preserve"> </w:t>
            </w:r>
            <w:proofErr w:type="spellStart"/>
            <w:r w:rsidRPr="00C94865">
              <w:rPr>
                <w:rFonts w:cstheme="minorHAnsi"/>
                <w:bCs/>
                <w:szCs w:val="20"/>
                <w:lang w:val="en-GB"/>
              </w:rPr>
              <w:t>metastasierten</w:t>
            </w:r>
            <w:proofErr w:type="spellEnd"/>
            <w:r w:rsidRPr="00C94865">
              <w:rPr>
                <w:rFonts w:cstheme="minorHAnsi"/>
                <w:bCs/>
                <w:szCs w:val="20"/>
                <w:lang w:val="en-GB"/>
              </w:rPr>
              <w:t xml:space="preserve"> </w:t>
            </w:r>
            <w:proofErr w:type="spellStart"/>
            <w:r w:rsidRPr="00C94865">
              <w:rPr>
                <w:rFonts w:cstheme="minorHAnsi"/>
                <w:bCs/>
                <w:szCs w:val="20"/>
                <w:lang w:val="en-GB"/>
              </w:rPr>
              <w:t>Kolorektalen</w:t>
            </w:r>
            <w:proofErr w:type="spellEnd"/>
            <w:r w:rsidRPr="00C94865">
              <w:rPr>
                <w:rFonts w:cstheme="minorHAnsi"/>
                <w:bCs/>
                <w:szCs w:val="20"/>
                <w:lang w:val="en-GB"/>
              </w:rPr>
              <w:t xml:space="preserve"> </w:t>
            </w:r>
            <w:proofErr w:type="spellStart"/>
            <w:r w:rsidRPr="00C94865">
              <w:rPr>
                <w:rFonts w:cstheme="minorHAnsi"/>
                <w:bCs/>
                <w:szCs w:val="20"/>
                <w:lang w:val="en-GB"/>
              </w:rPr>
              <w:t>Karzinom</w:t>
            </w:r>
            <w:proofErr w:type="spellEnd"/>
          </w:p>
        </w:tc>
      </w:tr>
      <w:tr w:rsidR="00BF17C5" w:rsidRPr="00354054" w14:paraId="03C913FF" w14:textId="77777777" w:rsidTr="00E15A52">
        <w:tc>
          <w:tcPr>
            <w:tcW w:w="2263" w:type="dxa"/>
          </w:tcPr>
          <w:p w14:paraId="1E04CF1C" w14:textId="447C8D7D" w:rsidR="00BF17C5" w:rsidRPr="000D62A8" w:rsidRDefault="00BF17C5" w:rsidP="00BF17C5">
            <w:pPr>
              <w:rPr>
                <w:rFonts w:cstheme="minorHAnsi"/>
                <w:szCs w:val="20"/>
                <w:lang w:val="en-GB"/>
              </w:rPr>
            </w:pPr>
            <w:proofErr w:type="spellStart"/>
            <w:r w:rsidRPr="000D62A8">
              <w:rPr>
                <w:rFonts w:cstheme="minorHAnsi"/>
                <w:szCs w:val="20"/>
              </w:rPr>
              <w:t>ColoPredict</w:t>
            </w:r>
            <w:proofErr w:type="spellEnd"/>
            <w:r w:rsidRPr="000D62A8">
              <w:rPr>
                <w:rFonts w:cstheme="minorHAnsi"/>
                <w:szCs w:val="20"/>
              </w:rPr>
              <w:t xml:space="preserve"> 2.0 (Register)</w:t>
            </w:r>
          </w:p>
        </w:tc>
        <w:tc>
          <w:tcPr>
            <w:tcW w:w="6373" w:type="dxa"/>
          </w:tcPr>
          <w:p w14:paraId="398A2563" w14:textId="046FEA9A" w:rsidR="00BF17C5" w:rsidRPr="00F7447C" w:rsidRDefault="00BF17C5" w:rsidP="00BF17C5">
            <w:pPr>
              <w:autoSpaceDE w:val="0"/>
              <w:autoSpaceDN w:val="0"/>
              <w:adjustRightInd w:val="0"/>
              <w:jc w:val="left"/>
              <w:rPr>
                <w:rFonts w:cstheme="minorHAnsi"/>
                <w:szCs w:val="20"/>
              </w:rPr>
            </w:pPr>
            <w:r w:rsidRPr="000D62A8">
              <w:rPr>
                <w:rFonts w:cstheme="minorHAnsi"/>
                <w:szCs w:val="20"/>
              </w:rPr>
              <w:t>Nicht-interventionelles, multizentrisches molekulares</w:t>
            </w:r>
            <w:r>
              <w:rPr>
                <w:rFonts w:cstheme="minorHAnsi"/>
                <w:szCs w:val="20"/>
              </w:rPr>
              <w:t xml:space="preserve"> </w:t>
            </w:r>
            <w:r w:rsidRPr="000D62A8">
              <w:rPr>
                <w:rFonts w:cstheme="minorHAnsi"/>
                <w:szCs w:val="20"/>
              </w:rPr>
              <w:t>Register für Patienten mit Kolonkarzinom im Stadium I, II</w:t>
            </w:r>
            <w:r>
              <w:rPr>
                <w:rFonts w:cstheme="minorHAnsi"/>
                <w:szCs w:val="20"/>
              </w:rPr>
              <w:t xml:space="preserve"> </w:t>
            </w:r>
            <w:r w:rsidRPr="000D62A8">
              <w:rPr>
                <w:rFonts w:cstheme="minorHAnsi"/>
                <w:szCs w:val="20"/>
              </w:rPr>
              <w:t>oder III</w:t>
            </w:r>
          </w:p>
        </w:tc>
      </w:tr>
      <w:tr w:rsidR="00BF17C5" w:rsidRPr="00354054" w14:paraId="69629357" w14:textId="77777777" w:rsidTr="00E15A52">
        <w:tc>
          <w:tcPr>
            <w:tcW w:w="2263" w:type="dxa"/>
          </w:tcPr>
          <w:p w14:paraId="7849F89A" w14:textId="5AD596DC" w:rsidR="00BF17C5" w:rsidRPr="000D62A8" w:rsidRDefault="00BF17C5" w:rsidP="00BF17C5">
            <w:pPr>
              <w:rPr>
                <w:rFonts w:cstheme="minorHAnsi"/>
                <w:szCs w:val="20"/>
              </w:rPr>
            </w:pPr>
            <w:r>
              <w:rPr>
                <w:rFonts w:cstheme="minorHAnsi"/>
                <w:szCs w:val="20"/>
              </w:rPr>
              <w:t>Dante/FLOT8 Studie</w:t>
            </w:r>
          </w:p>
        </w:tc>
        <w:tc>
          <w:tcPr>
            <w:tcW w:w="6373" w:type="dxa"/>
          </w:tcPr>
          <w:p w14:paraId="48D33344" w14:textId="02F73224" w:rsidR="00BF17C5" w:rsidRPr="00572302" w:rsidRDefault="00BF17C5" w:rsidP="00BF17C5">
            <w:pPr>
              <w:autoSpaceDE w:val="0"/>
              <w:autoSpaceDN w:val="0"/>
              <w:adjustRightInd w:val="0"/>
              <w:jc w:val="left"/>
              <w:rPr>
                <w:rFonts w:ascii="Calibri" w:hAnsi="Calibri" w:cs="Calibri"/>
                <w:szCs w:val="20"/>
              </w:rPr>
            </w:pPr>
            <w:r w:rsidRPr="00572302">
              <w:rPr>
                <w:rFonts w:ascii="Calibri" w:hAnsi="Calibri" w:cs="Calibri"/>
                <w:szCs w:val="20"/>
              </w:rPr>
              <w:t xml:space="preserve">Wirksamkeit und Sicherheit von </w:t>
            </w:r>
            <w:proofErr w:type="spellStart"/>
            <w:r w:rsidRPr="00572302">
              <w:rPr>
                <w:rFonts w:ascii="Calibri" w:hAnsi="Calibri" w:cs="Calibri"/>
                <w:szCs w:val="20"/>
              </w:rPr>
              <w:t>Atezolizumab</w:t>
            </w:r>
            <w:proofErr w:type="spellEnd"/>
            <w:r w:rsidRPr="00572302">
              <w:rPr>
                <w:rFonts w:ascii="Calibri" w:hAnsi="Calibri" w:cs="Calibri"/>
                <w:szCs w:val="20"/>
              </w:rPr>
              <w:t xml:space="preserve"> in Kombination mit FLOT im Vergleich zu FLOT allein bei Patienten mit Magenkrebs und Adenokarzinom des Übergangs zwischen Speiseröhre und Magen und hoher </w:t>
            </w:r>
            <w:proofErr w:type="spellStart"/>
            <w:r w:rsidRPr="00572302">
              <w:rPr>
                <w:rFonts w:ascii="Calibri" w:hAnsi="Calibri" w:cs="Calibri"/>
                <w:szCs w:val="20"/>
              </w:rPr>
              <w:t>Immunreaktivität</w:t>
            </w:r>
            <w:proofErr w:type="spellEnd"/>
          </w:p>
        </w:tc>
      </w:tr>
      <w:tr w:rsidR="00BF17C5" w:rsidRPr="00354054" w14:paraId="177B6760" w14:textId="77777777" w:rsidTr="00E15A52">
        <w:tc>
          <w:tcPr>
            <w:tcW w:w="2263" w:type="dxa"/>
          </w:tcPr>
          <w:p w14:paraId="16128A7C" w14:textId="77777777" w:rsidR="00BF17C5" w:rsidRPr="000D62A8" w:rsidRDefault="00BF17C5" w:rsidP="00BF17C5">
            <w:pPr>
              <w:rPr>
                <w:rFonts w:cstheme="minorHAnsi"/>
                <w:bCs/>
                <w:szCs w:val="20"/>
              </w:rPr>
            </w:pPr>
            <w:r w:rsidRPr="000D62A8">
              <w:rPr>
                <w:rFonts w:cstheme="minorHAnsi"/>
                <w:bCs/>
                <w:szCs w:val="20"/>
              </w:rPr>
              <w:t>PLATON Netzwerk</w:t>
            </w:r>
          </w:p>
        </w:tc>
        <w:tc>
          <w:tcPr>
            <w:tcW w:w="6373" w:type="dxa"/>
          </w:tcPr>
          <w:p w14:paraId="60577DA1" w14:textId="77777777" w:rsidR="00BF17C5" w:rsidRPr="000D62A8" w:rsidRDefault="00BF17C5" w:rsidP="00BF17C5">
            <w:pPr>
              <w:rPr>
                <w:rFonts w:cstheme="minorHAnsi"/>
                <w:bCs/>
                <w:szCs w:val="20"/>
              </w:rPr>
            </w:pPr>
            <w:r w:rsidRPr="000D62A8">
              <w:rPr>
                <w:rFonts w:cstheme="minorHAnsi"/>
                <w:bCs/>
                <w:szCs w:val="20"/>
              </w:rPr>
              <w:t>Beobachtungsstudie zur Evaluation genetischer Tumorprofile, assoziierter Therapieentscheidungen und Überlebenszeiten bei gastrointestinalen Tumoren</w:t>
            </w:r>
          </w:p>
        </w:tc>
      </w:tr>
      <w:tr w:rsidR="00BF17C5" w:rsidRPr="00354054" w14:paraId="3184B744" w14:textId="77777777" w:rsidTr="00E15A52">
        <w:tc>
          <w:tcPr>
            <w:tcW w:w="2263" w:type="dxa"/>
          </w:tcPr>
          <w:p w14:paraId="74399833" w14:textId="77777777" w:rsidR="00BF17C5" w:rsidRPr="000D62A8" w:rsidRDefault="00BF17C5" w:rsidP="00BF17C5">
            <w:pPr>
              <w:jc w:val="left"/>
              <w:rPr>
                <w:rFonts w:cstheme="minorHAnsi"/>
                <w:bCs/>
                <w:szCs w:val="20"/>
              </w:rPr>
            </w:pPr>
            <w:r w:rsidRPr="000D62A8">
              <w:rPr>
                <w:rFonts w:cstheme="minorHAnsi"/>
                <w:bCs/>
                <w:szCs w:val="20"/>
              </w:rPr>
              <w:t>SCOUT Studie (</w:t>
            </w:r>
            <w:r w:rsidRPr="000D62A8">
              <w:rPr>
                <w:rFonts w:cstheme="minorHAnsi"/>
                <w:szCs w:val="20"/>
              </w:rPr>
              <w:t>Nicht interventionelle Studie)</w:t>
            </w:r>
          </w:p>
        </w:tc>
        <w:tc>
          <w:tcPr>
            <w:tcW w:w="6373" w:type="dxa"/>
          </w:tcPr>
          <w:p w14:paraId="6090E3EC" w14:textId="77777777" w:rsidR="00BF17C5" w:rsidRPr="000D62A8" w:rsidRDefault="00BF17C5" w:rsidP="00BF17C5">
            <w:pPr>
              <w:jc w:val="left"/>
              <w:rPr>
                <w:rFonts w:cstheme="minorHAnsi"/>
                <w:bCs/>
                <w:szCs w:val="20"/>
              </w:rPr>
            </w:pPr>
            <w:r w:rsidRPr="000D62A8">
              <w:rPr>
                <w:rFonts w:cstheme="minorHAnsi"/>
                <w:bCs/>
                <w:szCs w:val="20"/>
              </w:rPr>
              <w:t xml:space="preserve">Erfassung von klinischen und Patientenberichteten Daten unter 1st </w:t>
            </w:r>
            <w:proofErr w:type="spellStart"/>
            <w:r w:rsidRPr="000D62A8">
              <w:rPr>
                <w:rFonts w:cstheme="minorHAnsi"/>
                <w:bCs/>
                <w:szCs w:val="20"/>
              </w:rPr>
              <w:t>line</w:t>
            </w:r>
            <w:proofErr w:type="spellEnd"/>
            <w:r w:rsidRPr="000D62A8">
              <w:rPr>
                <w:rFonts w:cstheme="minorHAnsi"/>
                <w:bCs/>
                <w:szCs w:val="20"/>
              </w:rPr>
              <w:t xml:space="preserve"> Platin basierter Chemotherapie fortgeschrittenes Ovarialkarzinom, Eileiter oder primäres </w:t>
            </w:r>
            <w:proofErr w:type="spellStart"/>
            <w:r w:rsidRPr="000D62A8">
              <w:rPr>
                <w:rFonts w:cstheme="minorHAnsi"/>
                <w:bCs/>
                <w:szCs w:val="20"/>
              </w:rPr>
              <w:t>Peritonealkarzinom</w:t>
            </w:r>
            <w:proofErr w:type="spellEnd"/>
            <w:r w:rsidRPr="000D62A8">
              <w:rPr>
                <w:rFonts w:cstheme="minorHAnsi"/>
                <w:bCs/>
                <w:szCs w:val="20"/>
              </w:rPr>
              <w:t xml:space="preserve"> (FIGO Stadium III oder IV)</w:t>
            </w:r>
          </w:p>
        </w:tc>
      </w:tr>
      <w:tr w:rsidR="00BF17C5" w:rsidRPr="00354054" w14:paraId="54A59083" w14:textId="77777777" w:rsidTr="00E15A52">
        <w:tc>
          <w:tcPr>
            <w:tcW w:w="2263" w:type="dxa"/>
          </w:tcPr>
          <w:p w14:paraId="4279209C" w14:textId="58E30558" w:rsidR="00BF17C5" w:rsidRPr="000D62A8" w:rsidRDefault="00BF17C5" w:rsidP="00BF17C5">
            <w:pPr>
              <w:rPr>
                <w:rFonts w:cstheme="minorHAnsi"/>
                <w:szCs w:val="20"/>
              </w:rPr>
            </w:pPr>
            <w:r w:rsidRPr="000D62A8">
              <w:rPr>
                <w:rFonts w:cstheme="minorHAnsi"/>
                <w:szCs w:val="20"/>
              </w:rPr>
              <w:t>EUBREAST Studie</w:t>
            </w:r>
          </w:p>
        </w:tc>
        <w:tc>
          <w:tcPr>
            <w:tcW w:w="6373" w:type="dxa"/>
          </w:tcPr>
          <w:p w14:paraId="3F2F741B" w14:textId="6828E4F1" w:rsidR="00BF17C5" w:rsidRPr="000D62A8" w:rsidRDefault="00BF17C5" w:rsidP="00BF17C5">
            <w:pPr>
              <w:autoSpaceDE w:val="0"/>
              <w:autoSpaceDN w:val="0"/>
              <w:adjustRightInd w:val="0"/>
              <w:jc w:val="left"/>
              <w:rPr>
                <w:rFonts w:cstheme="minorHAnsi"/>
                <w:szCs w:val="20"/>
              </w:rPr>
            </w:pPr>
            <w:r w:rsidRPr="000D62A8">
              <w:rPr>
                <w:rFonts w:cstheme="minorHAnsi"/>
                <w:szCs w:val="20"/>
              </w:rPr>
              <w:t xml:space="preserve">Verzicht auf die Sentinel-Lymphknotenbiopsie bei Patienten mit </w:t>
            </w:r>
            <w:proofErr w:type="spellStart"/>
            <w:r w:rsidRPr="000D62A8">
              <w:rPr>
                <w:rFonts w:cstheme="minorHAnsi"/>
                <w:szCs w:val="20"/>
              </w:rPr>
              <w:t>triple</w:t>
            </w:r>
            <w:proofErr w:type="spellEnd"/>
            <w:r w:rsidRPr="000D62A8">
              <w:rPr>
                <w:rFonts w:cstheme="minorHAnsi"/>
                <w:szCs w:val="20"/>
              </w:rPr>
              <w:t>-negativen und HER2-positiven Mammakarzinom mit radiologischer und pathologischer Komplettremission in der Brust nach neoadjuvanter</w:t>
            </w:r>
          </w:p>
          <w:p w14:paraId="3BE4D3FE" w14:textId="1A85F665" w:rsidR="00BF17C5" w:rsidRPr="000D62A8" w:rsidRDefault="00BF17C5" w:rsidP="00BF17C5">
            <w:pPr>
              <w:jc w:val="left"/>
              <w:rPr>
                <w:rFonts w:cstheme="minorHAnsi"/>
                <w:bCs/>
                <w:szCs w:val="20"/>
              </w:rPr>
            </w:pPr>
            <w:r w:rsidRPr="000D62A8">
              <w:rPr>
                <w:rFonts w:cstheme="minorHAnsi"/>
                <w:szCs w:val="20"/>
              </w:rPr>
              <w:t>Systemtherapie</w:t>
            </w:r>
          </w:p>
        </w:tc>
      </w:tr>
      <w:tr w:rsidR="00BF17C5" w:rsidRPr="00354054" w14:paraId="334C379F" w14:textId="77777777" w:rsidTr="00E15A52">
        <w:tc>
          <w:tcPr>
            <w:tcW w:w="2263" w:type="dxa"/>
          </w:tcPr>
          <w:p w14:paraId="6EA5D83D" w14:textId="77777777" w:rsidR="00BF17C5" w:rsidRPr="000D62A8" w:rsidRDefault="00BF17C5" w:rsidP="00BF17C5">
            <w:pPr>
              <w:rPr>
                <w:rFonts w:cstheme="minorHAnsi"/>
                <w:szCs w:val="20"/>
              </w:rPr>
            </w:pPr>
            <w:r w:rsidRPr="000D62A8">
              <w:rPr>
                <w:rFonts w:cstheme="minorHAnsi"/>
                <w:szCs w:val="20"/>
              </w:rPr>
              <w:t>OPAL Register (Register Studie)</w:t>
            </w:r>
          </w:p>
        </w:tc>
        <w:tc>
          <w:tcPr>
            <w:tcW w:w="6373" w:type="dxa"/>
          </w:tcPr>
          <w:p w14:paraId="6B659684" w14:textId="77777777" w:rsidR="00BF17C5" w:rsidRPr="000D62A8" w:rsidRDefault="00BF17C5" w:rsidP="00BF17C5">
            <w:pPr>
              <w:rPr>
                <w:rFonts w:cstheme="minorHAnsi"/>
                <w:szCs w:val="20"/>
              </w:rPr>
            </w:pPr>
            <w:r w:rsidRPr="000D62A8">
              <w:rPr>
                <w:rFonts w:cstheme="minorHAnsi"/>
                <w:szCs w:val="20"/>
              </w:rPr>
              <w:t>Register zur Erfassung der Behandlung sowie Beurteilung der Wirksamkeit bei Patienten mit fortgeschrittenem Brustkrebs</w:t>
            </w:r>
          </w:p>
        </w:tc>
      </w:tr>
      <w:tr w:rsidR="00BF17C5" w:rsidRPr="00354054" w14:paraId="0EE37CF0" w14:textId="77777777" w:rsidTr="00E15A52">
        <w:tc>
          <w:tcPr>
            <w:tcW w:w="2263" w:type="dxa"/>
          </w:tcPr>
          <w:p w14:paraId="0DFE975F" w14:textId="77777777" w:rsidR="00BF17C5" w:rsidRPr="000D62A8" w:rsidRDefault="00BF17C5" w:rsidP="00BF17C5">
            <w:pPr>
              <w:rPr>
                <w:rFonts w:cstheme="minorHAnsi"/>
                <w:szCs w:val="20"/>
              </w:rPr>
            </w:pPr>
            <w:r w:rsidRPr="000D62A8">
              <w:rPr>
                <w:rFonts w:eastAsia="Times New Roman" w:cstheme="minorHAnsi"/>
                <w:bCs/>
                <w:szCs w:val="20"/>
                <w:lang w:eastAsia="de-DE"/>
              </w:rPr>
              <w:t>Expression Register VIII, IX, XI (NOGGO)</w:t>
            </w:r>
          </w:p>
        </w:tc>
        <w:tc>
          <w:tcPr>
            <w:tcW w:w="6373" w:type="dxa"/>
          </w:tcPr>
          <w:p w14:paraId="7B01CB5C" w14:textId="6094DE3F" w:rsidR="00BF17C5" w:rsidRPr="000D62A8" w:rsidRDefault="00BF17C5" w:rsidP="00BF17C5">
            <w:pPr>
              <w:jc w:val="left"/>
              <w:rPr>
                <w:rFonts w:eastAsia="Malgun Gothic" w:cstheme="minorHAnsi"/>
                <w:szCs w:val="20"/>
              </w:rPr>
            </w:pPr>
            <w:r w:rsidRPr="000D62A8">
              <w:rPr>
                <w:rFonts w:cstheme="minorHAnsi"/>
                <w:szCs w:val="20"/>
              </w:rPr>
              <w:t>Internationale Umfrage für Patientinnen zur Lebensqualität und Langzeitüberleben mit gynäkologischen Tumoren</w:t>
            </w:r>
            <w:r w:rsidRPr="000D62A8">
              <w:rPr>
                <w:rFonts w:cstheme="minorHAnsi"/>
                <w:szCs w:val="20"/>
              </w:rPr>
              <w:tab/>
            </w:r>
          </w:p>
        </w:tc>
      </w:tr>
      <w:tr w:rsidR="00BF17C5" w:rsidRPr="00FF500E" w14:paraId="317DFA8A" w14:textId="77777777" w:rsidTr="00E15A52">
        <w:tc>
          <w:tcPr>
            <w:tcW w:w="2263" w:type="dxa"/>
          </w:tcPr>
          <w:p w14:paraId="1C0007A2" w14:textId="6F3F58B8" w:rsidR="00BF17C5" w:rsidRPr="00FF500E" w:rsidRDefault="00BF17C5" w:rsidP="00BF17C5">
            <w:pPr>
              <w:widowControl w:val="0"/>
              <w:autoSpaceDE w:val="0"/>
              <w:autoSpaceDN w:val="0"/>
              <w:adjustRightInd w:val="0"/>
              <w:rPr>
                <w:rFonts w:cstheme="minorHAnsi"/>
                <w:bCs/>
                <w:color w:val="000000"/>
                <w:szCs w:val="20"/>
              </w:rPr>
            </w:pPr>
            <w:r w:rsidRPr="00FF500E">
              <w:rPr>
                <w:rFonts w:cstheme="minorHAnsi"/>
                <w:bCs/>
                <w:color w:val="000000"/>
                <w:szCs w:val="20"/>
              </w:rPr>
              <w:t>AXSANA Plus</w:t>
            </w:r>
          </w:p>
        </w:tc>
        <w:tc>
          <w:tcPr>
            <w:tcW w:w="6373" w:type="dxa"/>
          </w:tcPr>
          <w:p w14:paraId="48319716" w14:textId="36EF3A1C" w:rsidR="00BF17C5" w:rsidRPr="00FF500E" w:rsidRDefault="00BF17C5" w:rsidP="00BF17C5">
            <w:pPr>
              <w:jc w:val="left"/>
              <w:rPr>
                <w:rFonts w:cstheme="minorHAnsi"/>
                <w:szCs w:val="20"/>
              </w:rPr>
            </w:pPr>
            <w:r w:rsidRPr="00FF500E">
              <w:rPr>
                <w:rFonts w:cstheme="minorHAnsi"/>
                <w:szCs w:val="20"/>
              </w:rPr>
              <w:t>Prospektive, multizentrische Registerstudie zur Bewertung verschiedener leitlinienkonformer Operationsverfahren in der Axilla</w:t>
            </w:r>
            <w:r>
              <w:rPr>
                <w:rFonts w:cstheme="minorHAnsi"/>
                <w:szCs w:val="20"/>
              </w:rPr>
              <w:t xml:space="preserve"> beim Mammakarzinom</w:t>
            </w:r>
          </w:p>
        </w:tc>
      </w:tr>
      <w:tr w:rsidR="00BF17C5" w:rsidRPr="00FF500E" w14:paraId="61EBA6A5" w14:textId="77777777" w:rsidTr="00E15A52">
        <w:tc>
          <w:tcPr>
            <w:tcW w:w="2263" w:type="dxa"/>
          </w:tcPr>
          <w:p w14:paraId="36579A50" w14:textId="7D44E73D" w:rsidR="00BF17C5" w:rsidRPr="00FF533C" w:rsidRDefault="00BF17C5" w:rsidP="00BF17C5">
            <w:pPr>
              <w:widowControl w:val="0"/>
              <w:autoSpaceDE w:val="0"/>
              <w:autoSpaceDN w:val="0"/>
              <w:adjustRightInd w:val="0"/>
              <w:rPr>
                <w:rFonts w:ascii="Calibri" w:hAnsi="Calibri" w:cs="Calibri"/>
                <w:bCs/>
                <w:color w:val="000000"/>
                <w:szCs w:val="20"/>
              </w:rPr>
            </w:pPr>
            <w:r w:rsidRPr="00FF533C">
              <w:rPr>
                <w:rFonts w:ascii="Calibri" w:hAnsi="Calibri" w:cs="Calibri"/>
                <w:bCs/>
                <w:color w:val="000000"/>
                <w:szCs w:val="20"/>
              </w:rPr>
              <w:t>MELODY Studie</w:t>
            </w:r>
          </w:p>
        </w:tc>
        <w:tc>
          <w:tcPr>
            <w:tcW w:w="6373" w:type="dxa"/>
          </w:tcPr>
          <w:p w14:paraId="59C7D2B7" w14:textId="74B8F89F" w:rsidR="00BF17C5" w:rsidRPr="00FF533C" w:rsidRDefault="00BF17C5" w:rsidP="00BF17C5">
            <w:pPr>
              <w:widowControl w:val="0"/>
              <w:autoSpaceDE w:val="0"/>
              <w:autoSpaceDN w:val="0"/>
              <w:adjustRightInd w:val="0"/>
              <w:rPr>
                <w:rFonts w:ascii="Calibri" w:hAnsi="Calibri" w:cs="Calibri"/>
                <w:bCs/>
                <w:color w:val="000000"/>
                <w:szCs w:val="20"/>
              </w:rPr>
            </w:pPr>
            <w:r w:rsidRPr="00FF533C">
              <w:rPr>
                <w:rFonts w:ascii="Calibri" w:hAnsi="Calibri" w:cs="Calibri"/>
                <w:bCs/>
                <w:color w:val="000000"/>
                <w:szCs w:val="20"/>
              </w:rPr>
              <w:t>Nicht-interventionelle multizentrische Kohortenstudie zur Bewertung verschiedener bild-gebender Verfahren zur Lokalisierung bösartiger Brustläsionen</w:t>
            </w:r>
          </w:p>
        </w:tc>
      </w:tr>
      <w:tr w:rsidR="00BF17C5" w:rsidRPr="00354054" w14:paraId="31584BF7" w14:textId="77777777" w:rsidTr="00E15A52">
        <w:tc>
          <w:tcPr>
            <w:tcW w:w="2263" w:type="dxa"/>
          </w:tcPr>
          <w:p w14:paraId="483CC80C" w14:textId="77777777" w:rsidR="00BF17C5" w:rsidRPr="000D62A8" w:rsidRDefault="00BF17C5" w:rsidP="00BF17C5">
            <w:pPr>
              <w:rPr>
                <w:rFonts w:cstheme="minorHAnsi"/>
                <w:szCs w:val="20"/>
              </w:rPr>
            </w:pPr>
            <w:proofErr w:type="spellStart"/>
            <w:r w:rsidRPr="000D62A8">
              <w:rPr>
                <w:rFonts w:cstheme="minorHAnsi"/>
                <w:szCs w:val="20"/>
              </w:rPr>
              <w:lastRenderedPageBreak/>
              <w:t>MZoL</w:t>
            </w:r>
            <w:proofErr w:type="spellEnd"/>
            <w:r w:rsidRPr="000D62A8">
              <w:rPr>
                <w:rFonts w:cstheme="minorHAnsi"/>
                <w:szCs w:val="20"/>
              </w:rPr>
              <w:t>+ FL Register Ulm</w:t>
            </w:r>
          </w:p>
          <w:p w14:paraId="5ED34B6D" w14:textId="77777777" w:rsidR="00BF17C5" w:rsidRPr="000D62A8" w:rsidRDefault="00BF17C5" w:rsidP="00BF17C5">
            <w:pPr>
              <w:rPr>
                <w:rFonts w:eastAsia="Times New Roman" w:cstheme="minorHAnsi"/>
                <w:bCs/>
                <w:szCs w:val="20"/>
                <w:lang w:eastAsia="de-DE"/>
              </w:rPr>
            </w:pPr>
          </w:p>
        </w:tc>
        <w:tc>
          <w:tcPr>
            <w:tcW w:w="6373" w:type="dxa"/>
          </w:tcPr>
          <w:p w14:paraId="6B0170FB" w14:textId="23663699" w:rsidR="00BF17C5" w:rsidRPr="000D62A8" w:rsidRDefault="00BF17C5" w:rsidP="00BF17C5">
            <w:pPr>
              <w:jc w:val="left"/>
              <w:rPr>
                <w:rFonts w:cstheme="minorHAnsi"/>
                <w:szCs w:val="20"/>
              </w:rPr>
            </w:pPr>
            <w:r w:rsidRPr="000D62A8">
              <w:rPr>
                <w:rFonts w:cstheme="minorHAnsi"/>
                <w:bCs/>
                <w:szCs w:val="20"/>
              </w:rPr>
              <w:t>Prospektives Register zur Epidemiologie Behandlung bei Marginalzonen-lymphomen  und Follikulären Lymphomen</w:t>
            </w:r>
          </w:p>
        </w:tc>
      </w:tr>
      <w:tr w:rsidR="00BF17C5" w:rsidRPr="00354054" w14:paraId="774B22AE" w14:textId="77777777" w:rsidTr="00E15A52">
        <w:tc>
          <w:tcPr>
            <w:tcW w:w="2263" w:type="dxa"/>
          </w:tcPr>
          <w:p w14:paraId="23670319" w14:textId="259A3121" w:rsidR="00BF17C5" w:rsidRPr="000D62A8" w:rsidRDefault="00BF17C5" w:rsidP="00BF17C5">
            <w:pPr>
              <w:rPr>
                <w:rFonts w:cstheme="minorHAnsi"/>
                <w:szCs w:val="20"/>
              </w:rPr>
            </w:pPr>
            <w:r w:rsidRPr="000D62A8">
              <w:rPr>
                <w:rFonts w:cstheme="minorHAnsi"/>
                <w:szCs w:val="20"/>
              </w:rPr>
              <w:t>Olymp-1 Studie (Phase II Studie)</w:t>
            </w:r>
          </w:p>
        </w:tc>
        <w:tc>
          <w:tcPr>
            <w:tcW w:w="6373" w:type="dxa"/>
          </w:tcPr>
          <w:p w14:paraId="41EE8AAF" w14:textId="77777777" w:rsidR="00BF17C5" w:rsidRPr="000D62A8" w:rsidRDefault="00BF17C5" w:rsidP="00BF17C5">
            <w:pPr>
              <w:rPr>
                <w:rFonts w:cstheme="minorHAnsi"/>
                <w:bCs/>
                <w:szCs w:val="20"/>
              </w:rPr>
            </w:pPr>
            <w:r w:rsidRPr="000D62A8">
              <w:rPr>
                <w:rFonts w:cstheme="minorHAnsi"/>
                <w:szCs w:val="20"/>
              </w:rPr>
              <w:t xml:space="preserve">Wirksamkeit und Verträglichkeit von </w:t>
            </w:r>
            <w:proofErr w:type="spellStart"/>
            <w:r w:rsidRPr="000D62A8">
              <w:rPr>
                <w:rFonts w:cstheme="minorHAnsi"/>
                <w:szCs w:val="20"/>
              </w:rPr>
              <w:t>Obinutuzumab</w:t>
            </w:r>
            <w:proofErr w:type="spellEnd"/>
            <w:r w:rsidRPr="000D62A8">
              <w:rPr>
                <w:rFonts w:cstheme="minorHAnsi"/>
                <w:szCs w:val="20"/>
              </w:rPr>
              <w:t xml:space="preserve"> als 1st </w:t>
            </w:r>
            <w:proofErr w:type="spellStart"/>
            <w:r w:rsidRPr="000D62A8">
              <w:rPr>
                <w:rFonts w:cstheme="minorHAnsi"/>
                <w:szCs w:val="20"/>
              </w:rPr>
              <w:t>line</w:t>
            </w:r>
            <w:proofErr w:type="spellEnd"/>
            <w:r w:rsidRPr="000D62A8">
              <w:rPr>
                <w:rFonts w:cstheme="minorHAnsi"/>
                <w:szCs w:val="20"/>
              </w:rPr>
              <w:t xml:space="preserve"> Therapie beim MZL</w:t>
            </w:r>
          </w:p>
        </w:tc>
      </w:tr>
      <w:tr w:rsidR="00BF17C5" w:rsidRPr="00354054" w14:paraId="3237C3FB" w14:textId="77777777" w:rsidTr="00E15A52">
        <w:tc>
          <w:tcPr>
            <w:tcW w:w="2263" w:type="dxa"/>
          </w:tcPr>
          <w:p w14:paraId="187E5584" w14:textId="77777777" w:rsidR="00BF17C5" w:rsidRPr="000D62A8" w:rsidRDefault="00BF17C5" w:rsidP="00BF17C5">
            <w:pPr>
              <w:jc w:val="left"/>
              <w:rPr>
                <w:rFonts w:cstheme="minorHAnsi"/>
                <w:bCs/>
                <w:szCs w:val="20"/>
              </w:rPr>
            </w:pPr>
            <w:r w:rsidRPr="000D62A8">
              <w:rPr>
                <w:rFonts w:cstheme="minorHAnsi"/>
                <w:bCs/>
                <w:szCs w:val="20"/>
              </w:rPr>
              <w:t>AMLSG 30-18 Studie (Phase III Studie)</w:t>
            </w:r>
          </w:p>
        </w:tc>
        <w:tc>
          <w:tcPr>
            <w:tcW w:w="6373" w:type="dxa"/>
          </w:tcPr>
          <w:p w14:paraId="41A3566F" w14:textId="16C83479" w:rsidR="00BF17C5" w:rsidRPr="000D62A8" w:rsidRDefault="00BF17C5" w:rsidP="00BF17C5">
            <w:pPr>
              <w:rPr>
                <w:rFonts w:cstheme="minorHAnsi"/>
                <w:szCs w:val="20"/>
              </w:rPr>
            </w:pPr>
            <w:r w:rsidRPr="000D62A8">
              <w:rPr>
                <w:rFonts w:cstheme="minorHAnsi"/>
                <w:szCs w:val="20"/>
              </w:rPr>
              <w:t xml:space="preserve">Intensivierte Standard Chemotherapie </w:t>
            </w:r>
            <w:r w:rsidRPr="000D62A8">
              <w:rPr>
                <w:rFonts w:cstheme="minorHAnsi"/>
                <w:i/>
                <w:iCs/>
                <w:szCs w:val="20"/>
              </w:rPr>
              <w:t xml:space="preserve">vs. </w:t>
            </w:r>
            <w:r w:rsidRPr="000D62A8">
              <w:rPr>
                <w:rFonts w:cstheme="minorHAnsi"/>
                <w:szCs w:val="20"/>
              </w:rPr>
              <w:t>Intensivierte Chemotherapie mit CPX-351 bei neu diagnostizierter AML</w:t>
            </w:r>
            <w:r w:rsidRPr="000D62A8">
              <w:rPr>
                <w:rFonts w:cstheme="minorHAnsi"/>
                <w:szCs w:val="20"/>
              </w:rPr>
              <w:tab/>
            </w:r>
          </w:p>
        </w:tc>
      </w:tr>
      <w:tr w:rsidR="00BF17C5" w:rsidRPr="00354054" w14:paraId="6E67DB11" w14:textId="77777777" w:rsidTr="00E15A52">
        <w:tc>
          <w:tcPr>
            <w:tcW w:w="2263" w:type="dxa"/>
          </w:tcPr>
          <w:p w14:paraId="5B4AD416" w14:textId="020192DB" w:rsidR="00BF17C5" w:rsidRPr="000D62A8" w:rsidRDefault="00BF17C5" w:rsidP="00BF17C5">
            <w:pPr>
              <w:jc w:val="left"/>
              <w:rPr>
                <w:rFonts w:cstheme="minorHAnsi"/>
                <w:bCs/>
                <w:szCs w:val="20"/>
              </w:rPr>
            </w:pPr>
            <w:r w:rsidRPr="000D62A8">
              <w:rPr>
                <w:rFonts w:cstheme="minorHAnsi"/>
                <w:szCs w:val="20"/>
              </w:rPr>
              <w:t>AMLSG - Bio Register</w:t>
            </w:r>
          </w:p>
        </w:tc>
        <w:tc>
          <w:tcPr>
            <w:tcW w:w="6373" w:type="dxa"/>
          </w:tcPr>
          <w:p w14:paraId="60B72DE0" w14:textId="2BE832FB" w:rsidR="00BF17C5" w:rsidRPr="000D62A8" w:rsidRDefault="00BF17C5" w:rsidP="00BF17C5">
            <w:pPr>
              <w:tabs>
                <w:tab w:val="left" w:pos="0"/>
              </w:tabs>
              <w:autoSpaceDE w:val="0"/>
              <w:autoSpaceDN w:val="0"/>
              <w:adjustRightInd w:val="0"/>
              <w:rPr>
                <w:rFonts w:cstheme="minorHAnsi"/>
                <w:szCs w:val="20"/>
              </w:rPr>
            </w:pPr>
            <w:r w:rsidRPr="000D62A8">
              <w:rPr>
                <w:rFonts w:cstheme="minorHAnsi"/>
                <w:szCs w:val="20"/>
              </w:rPr>
              <w:t>Klinischer Verlauf bei der Akuten Myeloischen Leukämie und dem Hoch-Risiko MDS</w:t>
            </w:r>
          </w:p>
        </w:tc>
      </w:tr>
      <w:tr w:rsidR="00BF17C5" w:rsidRPr="00354054" w14:paraId="3A486653" w14:textId="77777777" w:rsidTr="00E15A52">
        <w:tc>
          <w:tcPr>
            <w:tcW w:w="2263" w:type="dxa"/>
          </w:tcPr>
          <w:p w14:paraId="0D64E988" w14:textId="6E6C4707" w:rsidR="00BF17C5" w:rsidRPr="000D62A8" w:rsidRDefault="00BF17C5" w:rsidP="00BF17C5">
            <w:pPr>
              <w:jc w:val="left"/>
              <w:rPr>
                <w:rFonts w:cstheme="minorHAnsi"/>
                <w:szCs w:val="20"/>
              </w:rPr>
            </w:pPr>
            <w:r w:rsidRPr="000D62A8">
              <w:rPr>
                <w:rFonts w:cstheme="minorHAnsi"/>
                <w:szCs w:val="20"/>
              </w:rPr>
              <w:t>MDS Register (Düsseldorf)</w:t>
            </w:r>
          </w:p>
        </w:tc>
        <w:tc>
          <w:tcPr>
            <w:tcW w:w="6373" w:type="dxa"/>
          </w:tcPr>
          <w:p w14:paraId="735FB8FB" w14:textId="77777777" w:rsidR="00BF17C5" w:rsidRPr="000D62A8" w:rsidRDefault="00BF17C5" w:rsidP="00BF17C5">
            <w:pPr>
              <w:rPr>
                <w:rFonts w:cstheme="minorHAnsi"/>
                <w:szCs w:val="20"/>
              </w:rPr>
            </w:pPr>
            <w:r w:rsidRPr="000D62A8">
              <w:rPr>
                <w:rFonts w:cstheme="minorHAnsi"/>
                <w:szCs w:val="20"/>
              </w:rPr>
              <w:t>Biomaterialsammlung und Datenerfassung zu Diagnose, Behandlung und Verlauf bei MDS bei Erwachsenden</w:t>
            </w:r>
          </w:p>
        </w:tc>
      </w:tr>
      <w:tr w:rsidR="00BF17C5" w:rsidRPr="00354054" w14:paraId="3F87B98F" w14:textId="77777777" w:rsidTr="00E15A52">
        <w:tc>
          <w:tcPr>
            <w:tcW w:w="2263" w:type="dxa"/>
          </w:tcPr>
          <w:p w14:paraId="068A62C9" w14:textId="77777777" w:rsidR="00BF17C5" w:rsidRPr="000D62A8" w:rsidRDefault="00BF17C5" w:rsidP="00BF17C5">
            <w:pPr>
              <w:rPr>
                <w:rFonts w:cstheme="minorHAnsi"/>
                <w:szCs w:val="20"/>
              </w:rPr>
            </w:pPr>
            <w:r w:rsidRPr="000D62A8">
              <w:rPr>
                <w:rFonts w:cstheme="minorHAnsi"/>
                <w:szCs w:val="20"/>
              </w:rPr>
              <w:t>GMALL Register</w:t>
            </w:r>
          </w:p>
        </w:tc>
        <w:tc>
          <w:tcPr>
            <w:tcW w:w="6373" w:type="dxa"/>
          </w:tcPr>
          <w:p w14:paraId="05FC6A54" w14:textId="77777777" w:rsidR="00BF17C5" w:rsidRPr="000D62A8" w:rsidRDefault="00BF17C5" w:rsidP="00BF17C5">
            <w:pPr>
              <w:rPr>
                <w:rFonts w:cstheme="minorHAnsi"/>
                <w:szCs w:val="20"/>
              </w:rPr>
            </w:pPr>
            <w:r w:rsidRPr="000D62A8">
              <w:rPr>
                <w:rFonts w:cstheme="minorHAnsi"/>
                <w:szCs w:val="20"/>
              </w:rPr>
              <w:t>Biomaterialsammlung und prospektive Datenerfassung zu Diagnose, Behandlung und Verlauf der ALL bei Erwachsenden</w:t>
            </w:r>
          </w:p>
        </w:tc>
      </w:tr>
      <w:tr w:rsidR="00BF17C5" w:rsidRPr="00354054" w14:paraId="0A3795AF" w14:textId="77777777" w:rsidTr="00E15A52">
        <w:tc>
          <w:tcPr>
            <w:tcW w:w="2263" w:type="dxa"/>
          </w:tcPr>
          <w:p w14:paraId="54E680C2" w14:textId="77777777" w:rsidR="00BF17C5" w:rsidRPr="000D62A8" w:rsidRDefault="00BF17C5" w:rsidP="00BF17C5">
            <w:pPr>
              <w:jc w:val="left"/>
              <w:rPr>
                <w:rFonts w:cstheme="minorHAnsi"/>
                <w:szCs w:val="20"/>
              </w:rPr>
            </w:pPr>
            <w:r w:rsidRPr="000D62A8">
              <w:rPr>
                <w:rFonts w:cstheme="minorHAnsi"/>
                <w:szCs w:val="20"/>
              </w:rPr>
              <w:t>MPN Register</w:t>
            </w:r>
            <w:r w:rsidRPr="000D62A8">
              <w:rPr>
                <w:rFonts w:cstheme="minorHAnsi"/>
                <w:szCs w:val="20"/>
              </w:rPr>
              <w:br/>
            </w:r>
          </w:p>
        </w:tc>
        <w:tc>
          <w:tcPr>
            <w:tcW w:w="6373" w:type="dxa"/>
          </w:tcPr>
          <w:p w14:paraId="29E67C34" w14:textId="1D1F1B7F" w:rsidR="00BF17C5" w:rsidRPr="000D62A8" w:rsidRDefault="00BF17C5" w:rsidP="00BF17C5">
            <w:pPr>
              <w:jc w:val="left"/>
              <w:rPr>
                <w:rFonts w:cstheme="minorHAnsi"/>
                <w:szCs w:val="20"/>
              </w:rPr>
            </w:pPr>
            <w:r w:rsidRPr="000D62A8">
              <w:rPr>
                <w:rFonts w:cstheme="minorHAnsi"/>
                <w:szCs w:val="20"/>
              </w:rPr>
              <w:t>Eine nicht-interventionelle Kohorten- (Längsschnitt-) Beobachtungsstudie mit zeitlich versetzten Eintrittspunkten der in die Kohorte aufgenommenen Personen.</w:t>
            </w:r>
          </w:p>
        </w:tc>
      </w:tr>
      <w:tr w:rsidR="00BF17C5" w:rsidRPr="000324D0" w14:paraId="52D9AE0E" w14:textId="77777777" w:rsidTr="00E15A52">
        <w:tc>
          <w:tcPr>
            <w:tcW w:w="2263" w:type="dxa"/>
          </w:tcPr>
          <w:p w14:paraId="1176164C" w14:textId="77777777" w:rsidR="00BF17C5" w:rsidRPr="000D62A8" w:rsidRDefault="00BF17C5" w:rsidP="00BF17C5">
            <w:pPr>
              <w:rPr>
                <w:rFonts w:cstheme="minorHAnsi"/>
                <w:szCs w:val="20"/>
              </w:rPr>
            </w:pPr>
            <w:r w:rsidRPr="000D62A8">
              <w:rPr>
                <w:rFonts w:cstheme="minorHAnsi"/>
                <w:szCs w:val="20"/>
                <w:lang w:val="en-US"/>
              </w:rPr>
              <w:t>Napoleon Register</w:t>
            </w:r>
          </w:p>
        </w:tc>
        <w:tc>
          <w:tcPr>
            <w:tcW w:w="6373" w:type="dxa"/>
          </w:tcPr>
          <w:p w14:paraId="7A420C2A" w14:textId="77777777" w:rsidR="00BF17C5" w:rsidRPr="00C94865" w:rsidRDefault="00BF17C5" w:rsidP="00BF17C5">
            <w:pPr>
              <w:rPr>
                <w:rFonts w:cstheme="minorHAnsi"/>
                <w:szCs w:val="20"/>
                <w:lang w:val="en-US"/>
              </w:rPr>
            </w:pPr>
            <w:r w:rsidRPr="000D62A8">
              <w:rPr>
                <w:rFonts w:cstheme="minorHAnsi"/>
                <w:bCs/>
                <w:szCs w:val="20"/>
                <w:lang w:val="en-GB"/>
              </w:rPr>
              <w:t>Na</w:t>
            </w:r>
            <w:r w:rsidRPr="000D62A8">
              <w:rPr>
                <w:rFonts w:cstheme="minorHAnsi"/>
                <w:szCs w:val="20"/>
                <w:lang w:val="en-GB"/>
              </w:rPr>
              <w:t xml:space="preserve">tional acute </w:t>
            </w:r>
            <w:proofErr w:type="spellStart"/>
            <w:r w:rsidRPr="000D62A8">
              <w:rPr>
                <w:rFonts w:cstheme="minorHAnsi"/>
                <w:bCs/>
                <w:szCs w:val="20"/>
                <w:lang w:val="en-GB"/>
              </w:rPr>
              <w:t>p</w:t>
            </w:r>
            <w:r w:rsidRPr="000D62A8">
              <w:rPr>
                <w:rFonts w:cstheme="minorHAnsi"/>
                <w:szCs w:val="20"/>
                <w:lang w:val="en-GB"/>
              </w:rPr>
              <w:t>r</w:t>
            </w:r>
            <w:r w:rsidRPr="000D62A8">
              <w:rPr>
                <w:rFonts w:cstheme="minorHAnsi"/>
                <w:bCs/>
                <w:szCs w:val="20"/>
                <w:lang w:val="en-GB"/>
              </w:rPr>
              <w:t>o</w:t>
            </w:r>
            <w:r w:rsidRPr="000D62A8">
              <w:rPr>
                <w:rFonts w:cstheme="minorHAnsi"/>
                <w:szCs w:val="20"/>
                <w:lang w:val="en-GB"/>
              </w:rPr>
              <w:t>myelocytic</w:t>
            </w:r>
            <w:proofErr w:type="spellEnd"/>
            <w:r w:rsidRPr="000D62A8">
              <w:rPr>
                <w:rFonts w:cstheme="minorHAnsi"/>
                <w:szCs w:val="20"/>
                <w:lang w:val="en-GB"/>
              </w:rPr>
              <w:t xml:space="preserve"> </w:t>
            </w:r>
            <w:proofErr w:type="spellStart"/>
            <w:r w:rsidRPr="000D62A8">
              <w:rPr>
                <w:rFonts w:cstheme="minorHAnsi"/>
                <w:bCs/>
                <w:szCs w:val="20"/>
                <w:lang w:val="en-GB"/>
              </w:rPr>
              <w:t>le</w:t>
            </w:r>
            <w:r w:rsidRPr="000D62A8">
              <w:rPr>
                <w:rFonts w:cstheme="minorHAnsi"/>
                <w:szCs w:val="20"/>
                <w:lang w:val="en-GB"/>
              </w:rPr>
              <w:t>ukemia</w:t>
            </w:r>
            <w:proofErr w:type="spellEnd"/>
            <w:r w:rsidRPr="000D62A8">
              <w:rPr>
                <w:rFonts w:cstheme="minorHAnsi"/>
                <w:szCs w:val="20"/>
                <w:lang w:val="en-GB"/>
              </w:rPr>
              <w:t xml:space="preserve"> (APL) observati</w:t>
            </w:r>
            <w:r w:rsidRPr="000D62A8">
              <w:rPr>
                <w:rFonts w:cstheme="minorHAnsi"/>
                <w:bCs/>
                <w:szCs w:val="20"/>
                <w:lang w:val="en-GB"/>
              </w:rPr>
              <w:t>on</w:t>
            </w:r>
            <w:r w:rsidRPr="000D62A8">
              <w:rPr>
                <w:rFonts w:cstheme="minorHAnsi"/>
                <w:szCs w:val="20"/>
                <w:lang w:val="en-GB"/>
              </w:rPr>
              <w:t>al study</w:t>
            </w:r>
            <w:r w:rsidRPr="00C94865">
              <w:rPr>
                <w:rFonts w:cstheme="minorHAnsi"/>
                <w:szCs w:val="20"/>
                <w:lang w:val="en-US"/>
              </w:rPr>
              <w:tab/>
            </w:r>
          </w:p>
        </w:tc>
      </w:tr>
      <w:tr w:rsidR="00BF17C5" w:rsidRPr="00354054" w14:paraId="6EFD5662" w14:textId="77777777" w:rsidTr="00E15A52">
        <w:tc>
          <w:tcPr>
            <w:tcW w:w="2263" w:type="dxa"/>
          </w:tcPr>
          <w:p w14:paraId="32A0E041" w14:textId="1A3103E6" w:rsidR="00BF17C5" w:rsidRPr="000D62A8" w:rsidRDefault="00BF17C5" w:rsidP="00BF17C5">
            <w:pPr>
              <w:rPr>
                <w:rFonts w:cstheme="minorHAnsi"/>
                <w:szCs w:val="20"/>
                <w:lang w:val="en-US"/>
              </w:rPr>
            </w:pPr>
            <w:r w:rsidRPr="000D62A8">
              <w:rPr>
                <w:rFonts w:cstheme="minorHAnsi"/>
                <w:szCs w:val="20"/>
                <w:lang w:val="en-US"/>
              </w:rPr>
              <w:t>Decider Studie (Phase III)</w:t>
            </w:r>
          </w:p>
        </w:tc>
        <w:tc>
          <w:tcPr>
            <w:tcW w:w="6373" w:type="dxa"/>
          </w:tcPr>
          <w:p w14:paraId="0C9A7257" w14:textId="77777777" w:rsidR="00BF17C5" w:rsidRPr="000D62A8" w:rsidRDefault="00BF17C5" w:rsidP="00BF17C5">
            <w:pPr>
              <w:autoSpaceDE w:val="0"/>
              <w:autoSpaceDN w:val="0"/>
              <w:adjustRightInd w:val="0"/>
              <w:jc w:val="left"/>
              <w:rPr>
                <w:rFonts w:cstheme="minorHAnsi"/>
                <w:szCs w:val="20"/>
              </w:rPr>
            </w:pPr>
            <w:proofErr w:type="spellStart"/>
            <w:r w:rsidRPr="000D62A8">
              <w:rPr>
                <w:rFonts w:cstheme="minorHAnsi"/>
                <w:szCs w:val="20"/>
              </w:rPr>
              <w:t>Decitabin</w:t>
            </w:r>
            <w:proofErr w:type="spellEnd"/>
            <w:r w:rsidRPr="000D62A8">
              <w:rPr>
                <w:rFonts w:cstheme="minorHAnsi"/>
                <w:szCs w:val="20"/>
              </w:rPr>
              <w:t xml:space="preserve"> und </w:t>
            </w:r>
            <w:proofErr w:type="spellStart"/>
            <w:r w:rsidRPr="000D62A8">
              <w:rPr>
                <w:rFonts w:cstheme="minorHAnsi"/>
                <w:szCs w:val="20"/>
              </w:rPr>
              <w:t>Venetoclax</w:t>
            </w:r>
            <w:proofErr w:type="spellEnd"/>
            <w:r w:rsidRPr="000D62A8">
              <w:rPr>
                <w:rFonts w:cstheme="minorHAnsi"/>
                <w:szCs w:val="20"/>
              </w:rPr>
              <w:t xml:space="preserve"> + ATRA oder Placebo bei AML</w:t>
            </w:r>
          </w:p>
          <w:p w14:paraId="60C7E086" w14:textId="1C213312" w:rsidR="00BF17C5" w:rsidRPr="00C94865" w:rsidRDefault="00BF17C5" w:rsidP="00BF17C5">
            <w:pPr>
              <w:rPr>
                <w:rFonts w:cstheme="minorHAnsi"/>
                <w:bCs/>
                <w:szCs w:val="20"/>
              </w:rPr>
            </w:pPr>
            <w:r w:rsidRPr="000D62A8">
              <w:rPr>
                <w:rFonts w:cstheme="minorHAnsi"/>
                <w:szCs w:val="20"/>
              </w:rPr>
              <w:t>oder FAB mit Subtyp M3</w:t>
            </w:r>
          </w:p>
        </w:tc>
      </w:tr>
      <w:tr w:rsidR="00BF17C5" w:rsidRPr="00354054" w14:paraId="79EE55CA" w14:textId="77777777" w:rsidTr="008A6AB0">
        <w:tc>
          <w:tcPr>
            <w:tcW w:w="8636" w:type="dxa"/>
            <w:gridSpan w:val="2"/>
            <w:shd w:val="clear" w:color="auto" w:fill="D9D9D9" w:themeFill="background1" w:themeFillShade="D9"/>
          </w:tcPr>
          <w:p w14:paraId="6850AC49" w14:textId="1FA04B31" w:rsidR="00BF17C5" w:rsidRPr="008A6AB0" w:rsidRDefault="00BF17C5" w:rsidP="00BF17C5">
            <w:pPr>
              <w:autoSpaceDE w:val="0"/>
              <w:autoSpaceDN w:val="0"/>
              <w:adjustRightInd w:val="0"/>
              <w:jc w:val="left"/>
              <w:rPr>
                <w:rFonts w:cstheme="minorHAnsi"/>
                <w:b/>
                <w:szCs w:val="20"/>
              </w:rPr>
            </w:pPr>
            <w:r w:rsidRPr="008A6AB0">
              <w:rPr>
                <w:rFonts w:cstheme="minorHAnsi"/>
                <w:b/>
                <w:szCs w:val="20"/>
                <w:lang w:val="en-US"/>
              </w:rPr>
              <w:t>Herne</w:t>
            </w:r>
          </w:p>
        </w:tc>
      </w:tr>
      <w:tr w:rsidR="00BF17C5" w:rsidRPr="00354054" w14:paraId="232993C1" w14:textId="77777777" w:rsidTr="00E15A52">
        <w:tc>
          <w:tcPr>
            <w:tcW w:w="2263" w:type="dxa"/>
          </w:tcPr>
          <w:p w14:paraId="51377F24" w14:textId="26B6DB78" w:rsidR="00BF17C5" w:rsidRPr="000D62A8" w:rsidRDefault="00BF17C5" w:rsidP="00BF17C5">
            <w:pPr>
              <w:rPr>
                <w:rFonts w:cstheme="minorHAnsi"/>
                <w:szCs w:val="20"/>
                <w:lang w:val="en-US"/>
              </w:rPr>
            </w:pPr>
            <w:r>
              <w:rPr>
                <w:rFonts w:cstheme="minorHAnsi"/>
                <w:szCs w:val="20"/>
                <w:lang w:val="en-US"/>
              </w:rPr>
              <w:t>NAUTIC (Register)</w:t>
            </w:r>
          </w:p>
        </w:tc>
        <w:tc>
          <w:tcPr>
            <w:tcW w:w="6373" w:type="dxa"/>
          </w:tcPr>
          <w:p w14:paraId="591559F9" w14:textId="500E610F" w:rsidR="00BF17C5" w:rsidRPr="000D62A8" w:rsidRDefault="00BF17C5" w:rsidP="00BF17C5">
            <w:pPr>
              <w:autoSpaceDE w:val="0"/>
              <w:autoSpaceDN w:val="0"/>
              <w:adjustRightInd w:val="0"/>
              <w:jc w:val="left"/>
              <w:rPr>
                <w:rFonts w:cstheme="minorHAnsi"/>
                <w:szCs w:val="20"/>
              </w:rPr>
            </w:pPr>
            <w:r w:rsidRPr="00381322">
              <w:rPr>
                <w:rFonts w:cstheme="minorHAnsi"/>
                <w:szCs w:val="20"/>
              </w:rPr>
              <w:t xml:space="preserve">Prospektive nicht-interventionelle Studie zur Untersuchung der Wirksamkeit von </w:t>
            </w:r>
            <w:proofErr w:type="spellStart"/>
            <w:r w:rsidRPr="00381322">
              <w:rPr>
                <w:rFonts w:cstheme="minorHAnsi"/>
                <w:szCs w:val="20"/>
              </w:rPr>
              <w:t>Tremelimumab</w:t>
            </w:r>
            <w:proofErr w:type="spellEnd"/>
            <w:r w:rsidRPr="00381322">
              <w:rPr>
                <w:rFonts w:cstheme="minorHAnsi"/>
                <w:szCs w:val="20"/>
              </w:rPr>
              <w:t xml:space="preserve"> + </w:t>
            </w:r>
            <w:proofErr w:type="spellStart"/>
            <w:r w:rsidRPr="00381322">
              <w:rPr>
                <w:rFonts w:cstheme="minorHAnsi"/>
                <w:szCs w:val="20"/>
              </w:rPr>
              <w:t>Durvalumab</w:t>
            </w:r>
            <w:proofErr w:type="spellEnd"/>
            <w:r w:rsidRPr="00381322">
              <w:rPr>
                <w:rFonts w:cstheme="minorHAnsi"/>
                <w:szCs w:val="20"/>
              </w:rPr>
              <w:t xml:space="preserve"> + platinbasierter Chemotherapie (TDC) in Patienten mit metastasiertem nicht</w:t>
            </w:r>
            <w:r>
              <w:rPr>
                <w:rFonts w:cstheme="minorHAnsi"/>
                <w:szCs w:val="20"/>
              </w:rPr>
              <w:t>-</w:t>
            </w:r>
            <w:proofErr w:type="spellStart"/>
            <w:r w:rsidRPr="00381322">
              <w:rPr>
                <w:rFonts w:cstheme="minorHAnsi"/>
                <w:szCs w:val="20"/>
              </w:rPr>
              <w:t>plattenepithelialem</w:t>
            </w:r>
            <w:proofErr w:type="spellEnd"/>
            <w:r w:rsidRPr="00381322">
              <w:rPr>
                <w:rFonts w:cstheme="minorHAnsi"/>
                <w:szCs w:val="20"/>
              </w:rPr>
              <w:t xml:space="preserve"> NSCLC und Risikomutationen</w:t>
            </w:r>
          </w:p>
        </w:tc>
      </w:tr>
      <w:tr w:rsidR="00BF17C5" w:rsidRPr="00354054" w14:paraId="44E8B0FA" w14:textId="77777777" w:rsidTr="00E15A52">
        <w:tc>
          <w:tcPr>
            <w:tcW w:w="2263" w:type="dxa"/>
          </w:tcPr>
          <w:p w14:paraId="2DDA4023" w14:textId="77777777" w:rsidR="00BF17C5" w:rsidRPr="00C92216" w:rsidRDefault="00BF17C5" w:rsidP="00BF17C5">
            <w:pPr>
              <w:rPr>
                <w:rFonts w:cstheme="minorHAnsi"/>
                <w:szCs w:val="20"/>
              </w:rPr>
            </w:pPr>
            <w:proofErr w:type="spellStart"/>
            <w:r>
              <w:rPr>
                <w:rFonts w:cstheme="minorHAnsi"/>
                <w:szCs w:val="20"/>
              </w:rPr>
              <w:t>TIGERmeso</w:t>
            </w:r>
            <w:proofErr w:type="spellEnd"/>
            <w:r>
              <w:rPr>
                <w:rFonts w:cstheme="minorHAnsi"/>
                <w:szCs w:val="20"/>
              </w:rPr>
              <w:t xml:space="preserve"> (NIS)</w:t>
            </w:r>
          </w:p>
          <w:p w14:paraId="0BFED0A6" w14:textId="77777777" w:rsidR="00BF17C5" w:rsidRDefault="00BF17C5" w:rsidP="00BF17C5">
            <w:pPr>
              <w:rPr>
                <w:rFonts w:cstheme="minorHAnsi"/>
                <w:szCs w:val="20"/>
                <w:lang w:val="en-US"/>
              </w:rPr>
            </w:pPr>
          </w:p>
        </w:tc>
        <w:tc>
          <w:tcPr>
            <w:tcW w:w="6373" w:type="dxa"/>
          </w:tcPr>
          <w:p w14:paraId="49971AB7" w14:textId="28DB45F9" w:rsidR="00BF17C5" w:rsidRPr="00381322" w:rsidRDefault="00BF17C5" w:rsidP="00BF17C5">
            <w:pPr>
              <w:autoSpaceDE w:val="0"/>
              <w:autoSpaceDN w:val="0"/>
              <w:adjustRightInd w:val="0"/>
              <w:jc w:val="left"/>
              <w:rPr>
                <w:rFonts w:cstheme="minorHAnsi"/>
                <w:szCs w:val="20"/>
              </w:rPr>
            </w:pPr>
            <w:r w:rsidRPr="00381322">
              <w:rPr>
                <w:rFonts w:cstheme="minorHAnsi"/>
                <w:szCs w:val="20"/>
              </w:rPr>
              <w:t xml:space="preserve">Tumor </w:t>
            </w:r>
            <w:proofErr w:type="spellStart"/>
            <w:r w:rsidRPr="00381322">
              <w:rPr>
                <w:rFonts w:cstheme="minorHAnsi"/>
                <w:szCs w:val="20"/>
              </w:rPr>
              <w:t>Treating</w:t>
            </w:r>
            <w:proofErr w:type="spellEnd"/>
            <w:r w:rsidRPr="00381322">
              <w:rPr>
                <w:rFonts w:cstheme="minorHAnsi"/>
                <w:szCs w:val="20"/>
              </w:rPr>
              <w:t xml:space="preserve"> Fields (</w:t>
            </w:r>
            <w:proofErr w:type="spellStart"/>
            <w:r w:rsidRPr="00381322">
              <w:rPr>
                <w:rFonts w:cstheme="minorHAnsi"/>
                <w:szCs w:val="20"/>
              </w:rPr>
              <w:t>TTFields</w:t>
            </w:r>
            <w:proofErr w:type="spellEnd"/>
            <w:r w:rsidRPr="00381322">
              <w:rPr>
                <w:rFonts w:cstheme="minorHAnsi"/>
                <w:szCs w:val="20"/>
              </w:rPr>
              <w:t xml:space="preserve">) in der allgemeinen klinischen Routineversorgung bei Patienten mit </w:t>
            </w:r>
            <w:proofErr w:type="spellStart"/>
            <w:r w:rsidRPr="00381322">
              <w:rPr>
                <w:rFonts w:cstheme="minorHAnsi"/>
                <w:szCs w:val="20"/>
              </w:rPr>
              <w:t>Pleuramesotheliom</w:t>
            </w:r>
            <w:proofErr w:type="spellEnd"/>
          </w:p>
        </w:tc>
      </w:tr>
      <w:tr w:rsidR="00BF17C5" w:rsidRPr="00354054" w14:paraId="4F2ED18F" w14:textId="77777777" w:rsidTr="00E15A52">
        <w:tc>
          <w:tcPr>
            <w:tcW w:w="2263" w:type="dxa"/>
          </w:tcPr>
          <w:p w14:paraId="72C13429" w14:textId="522A3816" w:rsidR="00BF17C5" w:rsidRDefault="00BF17C5" w:rsidP="00BF17C5">
            <w:pPr>
              <w:rPr>
                <w:rFonts w:cstheme="minorHAnsi"/>
                <w:szCs w:val="20"/>
              </w:rPr>
            </w:pPr>
            <w:proofErr w:type="spellStart"/>
            <w:r w:rsidRPr="000D62A8">
              <w:rPr>
                <w:rFonts w:cstheme="minorHAnsi"/>
                <w:szCs w:val="20"/>
              </w:rPr>
              <w:t>Mesotheliomregister</w:t>
            </w:r>
            <w:proofErr w:type="spellEnd"/>
          </w:p>
        </w:tc>
        <w:tc>
          <w:tcPr>
            <w:tcW w:w="6373" w:type="dxa"/>
          </w:tcPr>
          <w:p w14:paraId="78FAF8FC" w14:textId="38B6755D" w:rsidR="00BF17C5" w:rsidRPr="00381322" w:rsidRDefault="00BF17C5" w:rsidP="00BF17C5">
            <w:pPr>
              <w:autoSpaceDE w:val="0"/>
              <w:autoSpaceDN w:val="0"/>
              <w:adjustRightInd w:val="0"/>
              <w:jc w:val="left"/>
              <w:rPr>
                <w:rFonts w:cstheme="minorHAnsi"/>
                <w:szCs w:val="20"/>
              </w:rPr>
            </w:pPr>
            <w:r w:rsidRPr="000D62A8">
              <w:rPr>
                <w:rFonts w:cstheme="minorHAnsi"/>
                <w:szCs w:val="20"/>
              </w:rPr>
              <w:t xml:space="preserve">Register zur Evaluierung/Standardisierung etablierter und neuer Therapiekonzepte beim malignen </w:t>
            </w:r>
            <w:proofErr w:type="spellStart"/>
            <w:r w:rsidRPr="000D62A8">
              <w:rPr>
                <w:rFonts w:cstheme="minorHAnsi"/>
                <w:szCs w:val="20"/>
              </w:rPr>
              <w:t>Pleuramesotheliom</w:t>
            </w:r>
            <w:proofErr w:type="spellEnd"/>
          </w:p>
        </w:tc>
      </w:tr>
      <w:tr w:rsidR="00BF17C5" w:rsidRPr="00354054" w14:paraId="095C36A4" w14:textId="77777777" w:rsidTr="00BF7873">
        <w:tc>
          <w:tcPr>
            <w:tcW w:w="8636" w:type="dxa"/>
            <w:gridSpan w:val="2"/>
          </w:tcPr>
          <w:p w14:paraId="38E2C95A" w14:textId="77777777" w:rsidR="00BF17C5" w:rsidRDefault="00BF17C5" w:rsidP="00BF17C5">
            <w:r>
              <w:t xml:space="preserve">CRISP &amp; </w:t>
            </w:r>
            <w:proofErr w:type="spellStart"/>
            <w:r>
              <w:t>Colopredict</w:t>
            </w:r>
            <w:proofErr w:type="spellEnd"/>
            <w:r>
              <w:t xml:space="preserve"> laufen sowohl in Bochum als auch in Herne</w:t>
            </w:r>
          </w:p>
          <w:p w14:paraId="0A12ABF9" w14:textId="77777777" w:rsidR="00BF17C5" w:rsidRPr="000D62A8" w:rsidRDefault="00BF17C5" w:rsidP="00BF17C5">
            <w:pPr>
              <w:autoSpaceDE w:val="0"/>
              <w:autoSpaceDN w:val="0"/>
              <w:adjustRightInd w:val="0"/>
              <w:jc w:val="left"/>
              <w:rPr>
                <w:rFonts w:cstheme="minorHAnsi"/>
                <w:szCs w:val="20"/>
              </w:rPr>
            </w:pPr>
          </w:p>
        </w:tc>
      </w:tr>
    </w:tbl>
    <w:p w14:paraId="54E38D62" w14:textId="66957B6B" w:rsidR="00BF17C5" w:rsidRPr="00354054" w:rsidRDefault="00BF17C5" w:rsidP="005E7A98">
      <w:pPr>
        <w:autoSpaceDE w:val="0"/>
        <w:autoSpaceDN w:val="0"/>
        <w:adjustRightInd w:val="0"/>
        <w:spacing w:after="0" w:line="240" w:lineRule="auto"/>
        <w:rPr>
          <w:rFonts w:cstheme="minorHAnsi"/>
          <w:color w:val="000000"/>
          <w:sz w:val="22"/>
        </w:rPr>
      </w:pPr>
    </w:p>
    <w:p w14:paraId="064E0583" w14:textId="77777777" w:rsidR="007D66B1" w:rsidRPr="00354054" w:rsidRDefault="007D66B1" w:rsidP="005E7A98">
      <w:pPr>
        <w:autoSpaceDE w:val="0"/>
        <w:autoSpaceDN w:val="0"/>
        <w:adjustRightInd w:val="0"/>
        <w:spacing w:after="0" w:line="240" w:lineRule="auto"/>
        <w:rPr>
          <w:rFonts w:cstheme="minorHAnsi"/>
          <w:color w:val="000000"/>
          <w:sz w:val="22"/>
        </w:rPr>
      </w:pPr>
    </w:p>
    <w:p w14:paraId="53CB6D38" w14:textId="68903202" w:rsidR="006A5C3C" w:rsidRPr="00354054" w:rsidRDefault="00703A6D" w:rsidP="00E60F01">
      <w:pPr>
        <w:pStyle w:val="berschrift1"/>
        <w:spacing w:before="0" w:after="240"/>
        <w:rPr>
          <w:rFonts w:asciiTheme="minorHAnsi" w:hAnsiTheme="minorHAnsi" w:cstheme="minorHAnsi"/>
          <w:sz w:val="22"/>
          <w:szCs w:val="22"/>
        </w:rPr>
      </w:pPr>
      <w:bookmarkStart w:id="14" w:name="_Toc173767294"/>
      <w:r w:rsidRPr="00354054">
        <w:rPr>
          <w:rFonts w:asciiTheme="minorHAnsi" w:hAnsiTheme="minorHAnsi" w:cstheme="minorHAnsi"/>
          <w:sz w:val="22"/>
          <w:szCs w:val="22"/>
        </w:rPr>
        <w:t>3.4</w:t>
      </w:r>
      <w:r w:rsidR="00C547EA" w:rsidRPr="00354054">
        <w:rPr>
          <w:rFonts w:asciiTheme="minorHAnsi" w:hAnsiTheme="minorHAnsi" w:cstheme="minorHAnsi"/>
          <w:sz w:val="22"/>
          <w:szCs w:val="22"/>
        </w:rPr>
        <w:t xml:space="preserve"> </w:t>
      </w:r>
      <w:r w:rsidR="006A5C3C" w:rsidRPr="00354054">
        <w:rPr>
          <w:rFonts w:asciiTheme="minorHAnsi" w:hAnsiTheme="minorHAnsi" w:cstheme="minorHAnsi"/>
          <w:sz w:val="22"/>
          <w:szCs w:val="22"/>
        </w:rPr>
        <w:t>Qualitätszirkel</w:t>
      </w:r>
      <w:bookmarkEnd w:id="14"/>
    </w:p>
    <w:p w14:paraId="24925535" w14:textId="3F1DF93E" w:rsidR="00D265AE" w:rsidRPr="00D265AE" w:rsidRDefault="00D265AE" w:rsidP="00D265AE">
      <w:pPr>
        <w:tabs>
          <w:tab w:val="left" w:pos="0"/>
        </w:tabs>
        <w:rPr>
          <w:rFonts w:cstheme="minorHAnsi"/>
          <w:color w:val="000000"/>
          <w:sz w:val="22"/>
        </w:rPr>
      </w:pPr>
      <w:r w:rsidRPr="00D265AE">
        <w:rPr>
          <w:rFonts w:cstheme="minorHAnsi"/>
          <w:color w:val="000000"/>
          <w:sz w:val="22"/>
        </w:rPr>
        <w:t xml:space="preserve">Die standortübergreifende Vernetzung der Teams in den nicht-ärztlichen Fachbereichen Psychoonkologie, Sozialdienst, Onkologische Fachpflege, Palliativmedizin, Ernährungsberatung, Pharmazeutische Betreuung sowie Tumordokumentation wurde durch die Etablierung regelmäßiger Qualitätszirkel nachhaltig gestärkt. Diese Maßnahmen führten zu einer Harmonisierung der Behandlungsstrukturen. </w:t>
      </w:r>
    </w:p>
    <w:p w14:paraId="305ABDEE" w14:textId="3C88093F" w:rsidR="00D265AE" w:rsidRPr="00D265AE" w:rsidRDefault="00D265AE" w:rsidP="00D265AE">
      <w:pPr>
        <w:tabs>
          <w:tab w:val="left" w:pos="0"/>
        </w:tabs>
        <w:rPr>
          <w:rFonts w:cstheme="minorHAnsi"/>
          <w:color w:val="000000"/>
          <w:sz w:val="22"/>
        </w:rPr>
      </w:pPr>
      <w:r w:rsidRPr="00D265AE">
        <w:rPr>
          <w:rFonts w:cstheme="minorHAnsi"/>
          <w:color w:val="000000"/>
          <w:sz w:val="22"/>
        </w:rPr>
        <w:t xml:space="preserve">Im ärztlichen Bereich finden regelmäßig gemeinsame Qualitätszirkel sowohl innerhalb der einzelnen Zentren als auch zentrumsübergreifend </w:t>
      </w:r>
      <w:r w:rsidR="009377CA">
        <w:rPr>
          <w:rFonts w:cstheme="minorHAnsi"/>
          <w:color w:val="000000"/>
          <w:sz w:val="22"/>
        </w:rPr>
        <w:t>im Onkologischen Zentrum</w:t>
      </w:r>
      <w:r w:rsidRPr="00D265AE">
        <w:rPr>
          <w:rFonts w:cstheme="minorHAnsi"/>
          <w:color w:val="000000"/>
          <w:sz w:val="22"/>
        </w:rPr>
        <w:t xml:space="preserve"> statt. Ein besonderes Augenmerk liegt dabei auf der Abstimmung und Vereinheitlichung der Behandlungsstrategien für Patientinnen und Patienten mit kolorektalen Karzinomen zwischen</w:t>
      </w:r>
      <w:r>
        <w:rPr>
          <w:rFonts w:cstheme="minorHAnsi"/>
          <w:color w:val="000000"/>
          <w:sz w:val="22"/>
        </w:rPr>
        <w:t xml:space="preserve"> den beiden Darmzentren des OZ.</w:t>
      </w:r>
    </w:p>
    <w:p w14:paraId="2471532B" w14:textId="41E24EEB" w:rsidR="00D265AE" w:rsidRPr="00D265AE" w:rsidRDefault="00D265AE" w:rsidP="00D265AE">
      <w:pPr>
        <w:tabs>
          <w:tab w:val="left" w:pos="0"/>
        </w:tabs>
        <w:rPr>
          <w:rFonts w:cstheme="minorHAnsi"/>
          <w:color w:val="000000"/>
          <w:sz w:val="22"/>
        </w:rPr>
      </w:pPr>
      <w:r w:rsidRPr="00D265AE">
        <w:rPr>
          <w:rFonts w:cstheme="minorHAnsi"/>
          <w:color w:val="000000"/>
          <w:sz w:val="22"/>
        </w:rPr>
        <w:t xml:space="preserve">Ein monatlich stattfindender </w:t>
      </w:r>
      <w:proofErr w:type="spellStart"/>
      <w:r w:rsidRPr="00D265AE">
        <w:rPr>
          <w:rFonts w:cstheme="minorHAnsi"/>
          <w:color w:val="000000"/>
          <w:sz w:val="22"/>
        </w:rPr>
        <w:t>uroonkologischer</w:t>
      </w:r>
      <w:proofErr w:type="spellEnd"/>
      <w:r w:rsidRPr="00D265AE">
        <w:rPr>
          <w:rFonts w:cstheme="minorHAnsi"/>
          <w:color w:val="000000"/>
          <w:sz w:val="22"/>
        </w:rPr>
        <w:t xml:space="preserve"> Qualitätszirkel mit niedergelassenen Fachärztinnen und Fachärzten wurde im Jahr 2023 etabliert. Darüber hinaus wurden im Berichtszeitraum mehrere gemeinsame Fortbildungsveranstaltungen für Kooperationspartner, Zuweiser, Fachärztinnen und -ärzte sowie Patientinnen und Patienten organisiert und angebote</w:t>
      </w:r>
      <w:r>
        <w:rPr>
          <w:rFonts w:cstheme="minorHAnsi"/>
          <w:color w:val="000000"/>
          <w:sz w:val="22"/>
        </w:rPr>
        <w:t>n. Hierzu zählen unter anderem:</w:t>
      </w:r>
    </w:p>
    <w:p w14:paraId="2A905923" w14:textId="77777777" w:rsidR="00D265AE" w:rsidRPr="00D265AE" w:rsidRDefault="00D265AE" w:rsidP="00D265AE">
      <w:pPr>
        <w:tabs>
          <w:tab w:val="left" w:pos="0"/>
        </w:tabs>
        <w:spacing w:after="0" w:line="240" w:lineRule="auto"/>
        <w:rPr>
          <w:rFonts w:cstheme="minorHAnsi"/>
          <w:color w:val="000000"/>
          <w:sz w:val="22"/>
        </w:rPr>
      </w:pPr>
      <w:r w:rsidRPr="00D265AE">
        <w:rPr>
          <w:rFonts w:cstheme="minorHAnsi"/>
          <w:color w:val="000000"/>
          <w:sz w:val="22"/>
        </w:rPr>
        <w:t>17.01.2024: Nachlese zur Jahrestagung der Amerikanischen Gesellschaft für Hämatologie (ASH)</w:t>
      </w:r>
    </w:p>
    <w:p w14:paraId="00D1BA7B" w14:textId="10AF7D22" w:rsidR="00D265AE" w:rsidRPr="00D265AE" w:rsidRDefault="00D265AE" w:rsidP="00D265AE">
      <w:pPr>
        <w:tabs>
          <w:tab w:val="left" w:pos="0"/>
        </w:tabs>
        <w:spacing w:after="0" w:line="240" w:lineRule="auto"/>
        <w:rPr>
          <w:rFonts w:cstheme="minorHAnsi"/>
          <w:color w:val="000000"/>
          <w:sz w:val="22"/>
        </w:rPr>
      </w:pPr>
      <w:r w:rsidRPr="00D265AE">
        <w:rPr>
          <w:rFonts w:cstheme="minorHAnsi"/>
          <w:color w:val="000000"/>
          <w:sz w:val="22"/>
        </w:rPr>
        <w:t xml:space="preserve">16.04.2024: </w:t>
      </w:r>
      <w:proofErr w:type="spellStart"/>
      <w:r w:rsidRPr="00D265AE">
        <w:rPr>
          <w:rFonts w:cstheme="minorHAnsi"/>
          <w:color w:val="000000"/>
          <w:sz w:val="22"/>
        </w:rPr>
        <w:t>Thoraxsymposium</w:t>
      </w:r>
      <w:proofErr w:type="spellEnd"/>
    </w:p>
    <w:p w14:paraId="57B5C02F" w14:textId="06AF8E60" w:rsidR="00D265AE" w:rsidRPr="00D265AE" w:rsidRDefault="00D265AE" w:rsidP="00D265AE">
      <w:pPr>
        <w:tabs>
          <w:tab w:val="left" w:pos="0"/>
        </w:tabs>
        <w:spacing w:after="0" w:line="240" w:lineRule="auto"/>
        <w:rPr>
          <w:rFonts w:cstheme="minorHAnsi"/>
          <w:color w:val="000000"/>
          <w:sz w:val="22"/>
        </w:rPr>
      </w:pPr>
      <w:r w:rsidRPr="00D265AE">
        <w:rPr>
          <w:rFonts w:cstheme="minorHAnsi"/>
          <w:color w:val="000000"/>
          <w:sz w:val="22"/>
        </w:rPr>
        <w:lastRenderedPageBreak/>
        <w:t>22.05.2024: Bochumer Gynäkologisches Symposium</w:t>
      </w:r>
    </w:p>
    <w:p w14:paraId="33DBEDF4" w14:textId="5F6418A6" w:rsidR="00D265AE" w:rsidRPr="00D265AE" w:rsidRDefault="00D265AE" w:rsidP="00D265AE">
      <w:pPr>
        <w:tabs>
          <w:tab w:val="left" w:pos="0"/>
        </w:tabs>
        <w:spacing w:after="0" w:line="240" w:lineRule="auto"/>
        <w:rPr>
          <w:rFonts w:cstheme="minorHAnsi"/>
          <w:color w:val="000000"/>
          <w:sz w:val="22"/>
        </w:rPr>
      </w:pPr>
      <w:r w:rsidRPr="00D265AE">
        <w:rPr>
          <w:rFonts w:cstheme="minorHAnsi"/>
          <w:color w:val="000000"/>
          <w:sz w:val="22"/>
        </w:rPr>
        <w:t>12.06.2024: Nachlese zum Amerikanischen Krebskongress (ASCO)</w:t>
      </w:r>
    </w:p>
    <w:p w14:paraId="37A077F2" w14:textId="698A10DE" w:rsidR="00D265AE" w:rsidRPr="00D265AE" w:rsidRDefault="00D265AE" w:rsidP="00D265AE">
      <w:pPr>
        <w:tabs>
          <w:tab w:val="left" w:pos="0"/>
        </w:tabs>
        <w:spacing w:after="0" w:line="240" w:lineRule="auto"/>
        <w:rPr>
          <w:rFonts w:cstheme="minorHAnsi"/>
          <w:color w:val="000000"/>
          <w:sz w:val="22"/>
        </w:rPr>
      </w:pPr>
      <w:r w:rsidRPr="00D265AE">
        <w:rPr>
          <w:rFonts w:cstheme="minorHAnsi"/>
          <w:color w:val="000000"/>
          <w:sz w:val="22"/>
        </w:rPr>
        <w:t>16.11.2024: Palliativtag am Evangelischen Krankenhaus Herne</w:t>
      </w:r>
    </w:p>
    <w:p w14:paraId="0CFBC21A" w14:textId="77777777" w:rsidR="00C61E2D" w:rsidRDefault="00D265AE" w:rsidP="00D265AE">
      <w:pPr>
        <w:tabs>
          <w:tab w:val="left" w:pos="0"/>
        </w:tabs>
        <w:spacing w:after="0" w:line="240" w:lineRule="auto"/>
        <w:rPr>
          <w:rFonts w:cstheme="minorHAnsi"/>
          <w:color w:val="000000"/>
          <w:sz w:val="22"/>
        </w:rPr>
      </w:pPr>
      <w:r w:rsidRPr="00D265AE">
        <w:rPr>
          <w:rFonts w:cstheme="minorHAnsi"/>
          <w:color w:val="000000"/>
          <w:sz w:val="22"/>
        </w:rPr>
        <w:t>26.11.2024: Patientenveranstaltung des Onkologischen Zentrums Bochum Herne</w:t>
      </w:r>
      <w:r w:rsidR="00986583">
        <w:rPr>
          <w:rFonts w:cstheme="minorHAnsi"/>
          <w:color w:val="000000"/>
          <w:sz w:val="22"/>
        </w:rPr>
        <w:t xml:space="preserve"> </w:t>
      </w:r>
    </w:p>
    <w:p w14:paraId="4A6A612B" w14:textId="1B832D0B" w:rsidR="004B76F8" w:rsidRDefault="00D265AE" w:rsidP="00D265AE">
      <w:pPr>
        <w:tabs>
          <w:tab w:val="left" w:pos="0"/>
        </w:tabs>
        <w:spacing w:after="0" w:line="240" w:lineRule="auto"/>
        <w:rPr>
          <w:rFonts w:cstheme="minorHAnsi"/>
          <w:color w:val="000000"/>
          <w:sz w:val="22"/>
        </w:rPr>
      </w:pPr>
      <w:r w:rsidRPr="00C94865">
        <w:rPr>
          <w:rFonts w:cstheme="minorHAnsi"/>
          <w:color w:val="000000"/>
          <w:sz w:val="22"/>
        </w:rPr>
        <w:t xml:space="preserve">Eine zentrale Präsenzveranstaltung für Zuweiserinnen und Zuweiser sowie Mitarbeitende </w:t>
      </w:r>
      <w:r w:rsidR="00C94865" w:rsidRPr="00C94865">
        <w:rPr>
          <w:rFonts w:cstheme="minorHAnsi"/>
          <w:color w:val="000000"/>
          <w:sz w:val="22"/>
        </w:rPr>
        <w:t xml:space="preserve">(2. Tag des Onkologischen Zentrums Bochum Herne) </w:t>
      </w:r>
      <w:r w:rsidR="000F61CD">
        <w:rPr>
          <w:rFonts w:cstheme="minorHAnsi"/>
          <w:color w:val="000000"/>
          <w:sz w:val="22"/>
        </w:rPr>
        <w:t xml:space="preserve">ist </w:t>
      </w:r>
      <w:r w:rsidR="008A6AB0">
        <w:rPr>
          <w:rFonts w:cstheme="minorHAnsi"/>
          <w:color w:val="000000"/>
          <w:sz w:val="22"/>
        </w:rPr>
        <w:t>am</w:t>
      </w:r>
      <w:r w:rsidRPr="00C94865">
        <w:rPr>
          <w:rFonts w:cstheme="minorHAnsi"/>
          <w:color w:val="000000"/>
          <w:sz w:val="22"/>
        </w:rPr>
        <w:t xml:space="preserve"> 08.03.2025 </w:t>
      </w:r>
      <w:r w:rsidR="000F61CD">
        <w:rPr>
          <w:rFonts w:cstheme="minorHAnsi"/>
          <w:color w:val="000000"/>
          <w:sz w:val="22"/>
        </w:rPr>
        <w:t>geplant</w:t>
      </w:r>
      <w:r w:rsidRPr="00C94865">
        <w:rPr>
          <w:rFonts w:cstheme="minorHAnsi"/>
          <w:color w:val="000000"/>
          <w:sz w:val="22"/>
        </w:rPr>
        <w:t>.</w:t>
      </w:r>
    </w:p>
    <w:p w14:paraId="10F343EE" w14:textId="77777777" w:rsidR="00D265AE" w:rsidRPr="00354054" w:rsidRDefault="00D265AE" w:rsidP="00D265AE">
      <w:pPr>
        <w:tabs>
          <w:tab w:val="left" w:pos="0"/>
        </w:tabs>
        <w:spacing w:after="0" w:line="240" w:lineRule="auto"/>
        <w:rPr>
          <w:rFonts w:cstheme="minorHAnsi"/>
          <w:sz w:val="22"/>
        </w:rPr>
      </w:pPr>
    </w:p>
    <w:p w14:paraId="2F1C3F37" w14:textId="7F3E48E1" w:rsidR="002D0E78" w:rsidRPr="00354054" w:rsidRDefault="00703A6D" w:rsidP="00A85C5E">
      <w:pPr>
        <w:pStyle w:val="berschrift1"/>
        <w:spacing w:before="0" w:after="240" w:line="240" w:lineRule="auto"/>
        <w:rPr>
          <w:rFonts w:asciiTheme="minorHAnsi" w:hAnsiTheme="minorHAnsi" w:cstheme="minorHAnsi"/>
          <w:sz w:val="22"/>
          <w:szCs w:val="22"/>
        </w:rPr>
      </w:pPr>
      <w:bookmarkStart w:id="15" w:name="_Toc173767295"/>
      <w:r w:rsidRPr="00354054">
        <w:rPr>
          <w:rFonts w:asciiTheme="minorHAnsi" w:hAnsiTheme="minorHAnsi" w:cstheme="minorHAnsi"/>
          <w:sz w:val="22"/>
          <w:szCs w:val="22"/>
        </w:rPr>
        <w:t>3.5</w:t>
      </w:r>
      <w:r w:rsidR="002D0E78" w:rsidRPr="00354054">
        <w:rPr>
          <w:rFonts w:asciiTheme="minorHAnsi" w:hAnsiTheme="minorHAnsi" w:cstheme="minorHAnsi"/>
          <w:sz w:val="22"/>
          <w:szCs w:val="22"/>
        </w:rPr>
        <w:t xml:space="preserve"> Zentraler Fortbildungsplan</w:t>
      </w:r>
      <w:bookmarkEnd w:id="15"/>
    </w:p>
    <w:p w14:paraId="47DA25B4" w14:textId="19E891AD" w:rsidR="004E1BE2" w:rsidRPr="00354054" w:rsidRDefault="002D0E78" w:rsidP="002D0E78">
      <w:pPr>
        <w:rPr>
          <w:rFonts w:cstheme="minorHAnsi"/>
          <w:sz w:val="22"/>
        </w:rPr>
      </w:pPr>
      <w:r w:rsidRPr="00354054">
        <w:rPr>
          <w:rFonts w:cstheme="minorHAnsi"/>
          <w:sz w:val="22"/>
        </w:rPr>
        <w:t xml:space="preserve">Im OZ Bochum Herne wird ein zentraler Fortbildungsplan geführt, </w:t>
      </w:r>
      <w:r w:rsidR="00CD4DC1" w:rsidRPr="00354054">
        <w:rPr>
          <w:rFonts w:cstheme="minorHAnsi"/>
          <w:sz w:val="22"/>
        </w:rPr>
        <w:t>in dem alle Veranstaltung im OZ und in den Organkrebszentren hinterlegt sind und d</w:t>
      </w:r>
      <w:r w:rsidRPr="00354054">
        <w:rPr>
          <w:rFonts w:cstheme="minorHAnsi"/>
          <w:sz w:val="22"/>
        </w:rPr>
        <w:t>er für alle internen und externen Kooperationspartner ü</w:t>
      </w:r>
      <w:r w:rsidR="00CD4DC1" w:rsidRPr="00354054">
        <w:rPr>
          <w:rFonts w:cstheme="minorHAnsi"/>
          <w:sz w:val="22"/>
        </w:rPr>
        <w:t>ber eine Link einsehbar ist.</w:t>
      </w:r>
    </w:p>
    <w:p w14:paraId="3AE5DB20" w14:textId="44AF04C4" w:rsidR="00C25C05" w:rsidRPr="00354054" w:rsidRDefault="00C25C05" w:rsidP="00BF23D8">
      <w:pPr>
        <w:pStyle w:val="berschrift1"/>
        <w:spacing w:before="0" w:after="240" w:line="240" w:lineRule="auto"/>
        <w:rPr>
          <w:rFonts w:asciiTheme="minorHAnsi" w:hAnsiTheme="minorHAnsi" w:cstheme="minorHAnsi"/>
          <w:sz w:val="22"/>
          <w:szCs w:val="22"/>
        </w:rPr>
      </w:pPr>
      <w:bookmarkStart w:id="16" w:name="_Toc173767296"/>
      <w:r w:rsidRPr="00354054">
        <w:rPr>
          <w:rFonts w:asciiTheme="minorHAnsi" w:hAnsiTheme="minorHAnsi" w:cstheme="minorHAnsi"/>
          <w:sz w:val="22"/>
          <w:szCs w:val="22"/>
        </w:rPr>
        <w:t>3.</w:t>
      </w:r>
      <w:r w:rsidR="00283951">
        <w:rPr>
          <w:rFonts w:asciiTheme="minorHAnsi" w:hAnsiTheme="minorHAnsi" w:cstheme="minorHAnsi"/>
          <w:sz w:val="22"/>
          <w:szCs w:val="22"/>
        </w:rPr>
        <w:t>6</w:t>
      </w:r>
      <w:r w:rsidRPr="00354054">
        <w:rPr>
          <w:rFonts w:asciiTheme="minorHAnsi" w:hAnsiTheme="minorHAnsi" w:cstheme="minorHAnsi"/>
          <w:sz w:val="22"/>
          <w:szCs w:val="22"/>
        </w:rPr>
        <w:t xml:space="preserve"> Fallzahlen</w:t>
      </w:r>
      <w:bookmarkEnd w:id="16"/>
    </w:p>
    <w:p w14:paraId="1A6596EE" w14:textId="77777777" w:rsidR="0004255F" w:rsidRPr="00354054" w:rsidRDefault="0004255F" w:rsidP="0004255F">
      <w:pPr>
        <w:rPr>
          <w:rFonts w:cstheme="minorHAnsi"/>
          <w:sz w:val="22"/>
        </w:rPr>
      </w:pPr>
      <w:r w:rsidRPr="00354054">
        <w:rPr>
          <w:rFonts w:cstheme="minorHAnsi"/>
          <w:sz w:val="22"/>
        </w:rPr>
        <w:t>Fälle interdisziplinäre Tumorkonferenzen:</w:t>
      </w:r>
    </w:p>
    <w:tbl>
      <w:tblPr>
        <w:tblStyle w:val="Tabellenraster"/>
        <w:tblW w:w="0" w:type="auto"/>
        <w:tblLayout w:type="fixed"/>
        <w:tblLook w:val="04A0" w:firstRow="1" w:lastRow="0" w:firstColumn="1" w:lastColumn="0" w:noHBand="0" w:noVBand="1"/>
      </w:tblPr>
      <w:tblGrid>
        <w:gridCol w:w="5240"/>
        <w:gridCol w:w="709"/>
        <w:gridCol w:w="709"/>
        <w:gridCol w:w="708"/>
      </w:tblGrid>
      <w:tr w:rsidR="005758FC" w:rsidRPr="00354054" w14:paraId="4BD7040B" w14:textId="3842F0A2" w:rsidTr="002300B2">
        <w:tc>
          <w:tcPr>
            <w:tcW w:w="5240" w:type="dxa"/>
          </w:tcPr>
          <w:p w14:paraId="465BDABD" w14:textId="77777777" w:rsidR="005758FC" w:rsidRPr="00354054" w:rsidRDefault="005758FC" w:rsidP="00580F5D">
            <w:pPr>
              <w:jc w:val="left"/>
              <w:rPr>
                <w:rFonts w:cstheme="minorHAnsi"/>
                <w:sz w:val="22"/>
              </w:rPr>
            </w:pPr>
          </w:p>
        </w:tc>
        <w:tc>
          <w:tcPr>
            <w:tcW w:w="709" w:type="dxa"/>
          </w:tcPr>
          <w:p w14:paraId="4CE359EE" w14:textId="77777777" w:rsidR="005758FC" w:rsidRPr="00354054" w:rsidRDefault="005758FC" w:rsidP="00580F5D">
            <w:pPr>
              <w:jc w:val="left"/>
              <w:rPr>
                <w:rFonts w:cstheme="minorHAnsi"/>
                <w:b/>
                <w:sz w:val="22"/>
              </w:rPr>
            </w:pPr>
            <w:r w:rsidRPr="00354054">
              <w:rPr>
                <w:rFonts w:cstheme="minorHAnsi"/>
                <w:b/>
                <w:sz w:val="22"/>
              </w:rPr>
              <w:t>2022</w:t>
            </w:r>
          </w:p>
        </w:tc>
        <w:tc>
          <w:tcPr>
            <w:tcW w:w="709" w:type="dxa"/>
          </w:tcPr>
          <w:p w14:paraId="48FDCE0F" w14:textId="77777777" w:rsidR="005758FC" w:rsidRPr="00354054" w:rsidRDefault="005758FC" w:rsidP="00580F5D">
            <w:pPr>
              <w:jc w:val="left"/>
              <w:rPr>
                <w:rFonts w:cstheme="minorHAnsi"/>
                <w:b/>
                <w:sz w:val="22"/>
              </w:rPr>
            </w:pPr>
            <w:r w:rsidRPr="00354054">
              <w:rPr>
                <w:rFonts w:cstheme="minorHAnsi"/>
                <w:b/>
                <w:sz w:val="22"/>
              </w:rPr>
              <w:t>2023</w:t>
            </w:r>
          </w:p>
        </w:tc>
        <w:tc>
          <w:tcPr>
            <w:tcW w:w="708" w:type="dxa"/>
            <w:shd w:val="clear" w:color="auto" w:fill="FFFFFF" w:themeFill="background1"/>
          </w:tcPr>
          <w:p w14:paraId="7B163C15" w14:textId="4A3784DE" w:rsidR="005758FC" w:rsidRPr="00DC1E7D" w:rsidRDefault="005758FC" w:rsidP="00580F5D">
            <w:pPr>
              <w:jc w:val="left"/>
              <w:rPr>
                <w:rFonts w:cstheme="minorHAnsi"/>
                <w:b/>
                <w:sz w:val="22"/>
              </w:rPr>
            </w:pPr>
            <w:r w:rsidRPr="00DC1E7D">
              <w:rPr>
                <w:rFonts w:cstheme="minorHAnsi"/>
                <w:b/>
                <w:sz w:val="22"/>
              </w:rPr>
              <w:t>2024</w:t>
            </w:r>
          </w:p>
        </w:tc>
      </w:tr>
      <w:tr w:rsidR="002300B2" w:rsidRPr="00354054" w14:paraId="2F5D7953" w14:textId="1F0BEB8A" w:rsidTr="002300B2">
        <w:tc>
          <w:tcPr>
            <w:tcW w:w="5240" w:type="dxa"/>
          </w:tcPr>
          <w:p w14:paraId="12C2F7BC" w14:textId="77777777" w:rsidR="002300B2" w:rsidRPr="00354054" w:rsidRDefault="002300B2" w:rsidP="002300B2">
            <w:pPr>
              <w:jc w:val="left"/>
              <w:rPr>
                <w:rFonts w:cstheme="minorHAnsi"/>
                <w:sz w:val="22"/>
              </w:rPr>
            </w:pPr>
            <w:proofErr w:type="spellStart"/>
            <w:r w:rsidRPr="00354054">
              <w:rPr>
                <w:rFonts w:cstheme="minorHAnsi"/>
                <w:sz w:val="22"/>
              </w:rPr>
              <w:t>Viszeralonkologisch</w:t>
            </w:r>
            <w:proofErr w:type="spellEnd"/>
            <w:r w:rsidRPr="00354054">
              <w:rPr>
                <w:rFonts w:cstheme="minorHAnsi"/>
                <w:sz w:val="22"/>
              </w:rPr>
              <w:t xml:space="preserve"> AKA Bochum</w:t>
            </w:r>
          </w:p>
        </w:tc>
        <w:tc>
          <w:tcPr>
            <w:tcW w:w="709" w:type="dxa"/>
          </w:tcPr>
          <w:p w14:paraId="5CA6A3B0" w14:textId="7FC40365" w:rsidR="002300B2" w:rsidRPr="00354054" w:rsidRDefault="002300B2" w:rsidP="00C94865">
            <w:pPr>
              <w:jc w:val="right"/>
              <w:rPr>
                <w:rFonts w:cstheme="minorHAnsi"/>
                <w:sz w:val="22"/>
              </w:rPr>
            </w:pPr>
            <w:r w:rsidRPr="00354054">
              <w:rPr>
                <w:rFonts w:cstheme="minorHAnsi"/>
                <w:sz w:val="22"/>
              </w:rPr>
              <w:t>775</w:t>
            </w:r>
          </w:p>
        </w:tc>
        <w:tc>
          <w:tcPr>
            <w:tcW w:w="709" w:type="dxa"/>
          </w:tcPr>
          <w:p w14:paraId="7FE28035" w14:textId="62DC172E" w:rsidR="002300B2" w:rsidRPr="00354054" w:rsidRDefault="002300B2" w:rsidP="00C94865">
            <w:pPr>
              <w:jc w:val="right"/>
              <w:rPr>
                <w:rFonts w:cstheme="minorHAnsi"/>
                <w:sz w:val="22"/>
              </w:rPr>
            </w:pPr>
            <w:r w:rsidRPr="00354054">
              <w:rPr>
                <w:rFonts w:cstheme="minorHAnsi"/>
                <w:sz w:val="22"/>
              </w:rPr>
              <w:t>897</w:t>
            </w:r>
          </w:p>
        </w:tc>
        <w:tc>
          <w:tcPr>
            <w:tcW w:w="708" w:type="dxa"/>
            <w:shd w:val="clear" w:color="auto" w:fill="FFFFFF" w:themeFill="background1"/>
          </w:tcPr>
          <w:p w14:paraId="2757D4FE" w14:textId="1AC0E6D6" w:rsidR="002300B2" w:rsidRPr="00DC1E7D" w:rsidRDefault="0091177D" w:rsidP="00C94865">
            <w:pPr>
              <w:jc w:val="right"/>
              <w:rPr>
                <w:rFonts w:cstheme="minorHAnsi"/>
                <w:sz w:val="22"/>
              </w:rPr>
            </w:pPr>
            <w:r w:rsidRPr="0091177D">
              <w:rPr>
                <w:rFonts w:cstheme="minorHAnsi"/>
                <w:sz w:val="22"/>
              </w:rPr>
              <w:t>955</w:t>
            </w:r>
          </w:p>
        </w:tc>
      </w:tr>
      <w:tr w:rsidR="002300B2" w:rsidRPr="00354054" w14:paraId="7D5C57F5" w14:textId="6F92CF2A" w:rsidTr="002300B2">
        <w:tc>
          <w:tcPr>
            <w:tcW w:w="5240" w:type="dxa"/>
            <w:shd w:val="clear" w:color="auto" w:fill="auto"/>
          </w:tcPr>
          <w:p w14:paraId="30043999" w14:textId="77777777" w:rsidR="002300B2" w:rsidRPr="00354054" w:rsidRDefault="002300B2" w:rsidP="002300B2">
            <w:pPr>
              <w:jc w:val="left"/>
              <w:rPr>
                <w:rFonts w:cstheme="minorHAnsi"/>
                <w:sz w:val="22"/>
              </w:rPr>
            </w:pPr>
            <w:proofErr w:type="spellStart"/>
            <w:r w:rsidRPr="00354054">
              <w:rPr>
                <w:rFonts w:cstheme="minorHAnsi"/>
                <w:sz w:val="22"/>
              </w:rPr>
              <w:t>Viszeralonkologisch</w:t>
            </w:r>
            <w:proofErr w:type="spellEnd"/>
            <w:r w:rsidRPr="00354054">
              <w:rPr>
                <w:rFonts w:cstheme="minorHAnsi"/>
                <w:sz w:val="22"/>
              </w:rPr>
              <w:t xml:space="preserve"> EVK Herne</w:t>
            </w:r>
          </w:p>
        </w:tc>
        <w:tc>
          <w:tcPr>
            <w:tcW w:w="709" w:type="dxa"/>
            <w:shd w:val="clear" w:color="auto" w:fill="auto"/>
          </w:tcPr>
          <w:p w14:paraId="2D227142" w14:textId="2D3F6C4C" w:rsidR="002300B2" w:rsidRPr="00354054" w:rsidRDefault="002300B2" w:rsidP="00C94865">
            <w:pPr>
              <w:jc w:val="right"/>
              <w:rPr>
                <w:rFonts w:cstheme="minorHAnsi"/>
                <w:sz w:val="22"/>
              </w:rPr>
            </w:pPr>
            <w:r w:rsidRPr="00354054">
              <w:rPr>
                <w:rFonts w:cstheme="minorHAnsi"/>
                <w:sz w:val="22"/>
              </w:rPr>
              <w:t>416</w:t>
            </w:r>
          </w:p>
        </w:tc>
        <w:tc>
          <w:tcPr>
            <w:tcW w:w="709" w:type="dxa"/>
            <w:shd w:val="clear" w:color="auto" w:fill="auto"/>
          </w:tcPr>
          <w:p w14:paraId="1D5FC02E" w14:textId="75B94E07" w:rsidR="002300B2" w:rsidRPr="00354054" w:rsidRDefault="002300B2" w:rsidP="00C94865">
            <w:pPr>
              <w:jc w:val="right"/>
              <w:rPr>
                <w:rFonts w:cstheme="minorHAnsi"/>
                <w:sz w:val="22"/>
              </w:rPr>
            </w:pPr>
            <w:r w:rsidRPr="00354054">
              <w:rPr>
                <w:rFonts w:cstheme="minorHAnsi"/>
                <w:sz w:val="22"/>
              </w:rPr>
              <w:t>448</w:t>
            </w:r>
          </w:p>
        </w:tc>
        <w:tc>
          <w:tcPr>
            <w:tcW w:w="708" w:type="dxa"/>
            <w:shd w:val="clear" w:color="auto" w:fill="FFFFFF" w:themeFill="background1"/>
          </w:tcPr>
          <w:p w14:paraId="6E22759E" w14:textId="4BBB2BC4" w:rsidR="002300B2" w:rsidRPr="00C61E2D" w:rsidRDefault="00BF7873" w:rsidP="00C94865">
            <w:pPr>
              <w:jc w:val="right"/>
              <w:rPr>
                <w:rFonts w:cstheme="minorHAnsi"/>
                <w:sz w:val="22"/>
              </w:rPr>
            </w:pPr>
            <w:r w:rsidRPr="00C61E2D">
              <w:rPr>
                <w:rFonts w:cstheme="minorHAnsi"/>
                <w:sz w:val="22"/>
              </w:rPr>
              <w:t>213</w:t>
            </w:r>
          </w:p>
        </w:tc>
      </w:tr>
      <w:tr w:rsidR="002300B2" w:rsidRPr="00354054" w14:paraId="189781AC" w14:textId="3B0715E0" w:rsidTr="002300B2">
        <w:tc>
          <w:tcPr>
            <w:tcW w:w="5240" w:type="dxa"/>
          </w:tcPr>
          <w:p w14:paraId="5AA75B7F" w14:textId="77777777" w:rsidR="002300B2" w:rsidRPr="00354054" w:rsidRDefault="002300B2" w:rsidP="002300B2">
            <w:pPr>
              <w:jc w:val="left"/>
              <w:rPr>
                <w:rFonts w:cstheme="minorHAnsi"/>
                <w:sz w:val="22"/>
              </w:rPr>
            </w:pPr>
            <w:r w:rsidRPr="00354054">
              <w:rPr>
                <w:rFonts w:cstheme="minorHAnsi"/>
                <w:sz w:val="22"/>
              </w:rPr>
              <w:t>Häm. Neoplasien</w:t>
            </w:r>
          </w:p>
        </w:tc>
        <w:tc>
          <w:tcPr>
            <w:tcW w:w="709" w:type="dxa"/>
          </w:tcPr>
          <w:p w14:paraId="616DFCF6" w14:textId="68FD7F17" w:rsidR="002300B2" w:rsidRPr="00354054" w:rsidRDefault="002300B2" w:rsidP="00C94865">
            <w:pPr>
              <w:jc w:val="right"/>
              <w:rPr>
                <w:rFonts w:cstheme="minorHAnsi"/>
                <w:sz w:val="22"/>
              </w:rPr>
            </w:pPr>
            <w:r w:rsidRPr="00354054">
              <w:rPr>
                <w:rFonts w:cstheme="minorHAnsi"/>
                <w:sz w:val="22"/>
              </w:rPr>
              <w:t>189</w:t>
            </w:r>
          </w:p>
        </w:tc>
        <w:tc>
          <w:tcPr>
            <w:tcW w:w="709" w:type="dxa"/>
          </w:tcPr>
          <w:p w14:paraId="538E63CD" w14:textId="35CB1808" w:rsidR="002300B2" w:rsidRPr="00354054" w:rsidRDefault="002300B2" w:rsidP="00C94865">
            <w:pPr>
              <w:jc w:val="right"/>
              <w:rPr>
                <w:rFonts w:cstheme="minorHAnsi"/>
                <w:sz w:val="22"/>
              </w:rPr>
            </w:pPr>
            <w:r w:rsidRPr="00354054">
              <w:rPr>
                <w:rFonts w:cstheme="minorHAnsi"/>
                <w:sz w:val="22"/>
              </w:rPr>
              <w:t>232</w:t>
            </w:r>
          </w:p>
        </w:tc>
        <w:tc>
          <w:tcPr>
            <w:tcW w:w="708" w:type="dxa"/>
            <w:shd w:val="clear" w:color="auto" w:fill="FFFFFF" w:themeFill="background1"/>
          </w:tcPr>
          <w:p w14:paraId="19DF065F" w14:textId="2FBA12B2" w:rsidR="002300B2" w:rsidRPr="00C61E2D" w:rsidRDefault="0087713E" w:rsidP="00C94865">
            <w:pPr>
              <w:jc w:val="right"/>
              <w:rPr>
                <w:rFonts w:cstheme="minorHAnsi"/>
                <w:sz w:val="22"/>
              </w:rPr>
            </w:pPr>
            <w:r w:rsidRPr="00C61E2D">
              <w:rPr>
                <w:rFonts w:cstheme="minorHAnsi"/>
                <w:sz w:val="22"/>
              </w:rPr>
              <w:t>260</w:t>
            </w:r>
          </w:p>
        </w:tc>
      </w:tr>
      <w:tr w:rsidR="002300B2" w:rsidRPr="00354054" w14:paraId="5A34C95F" w14:textId="1C0435BE" w:rsidTr="002300B2">
        <w:tc>
          <w:tcPr>
            <w:tcW w:w="5240" w:type="dxa"/>
          </w:tcPr>
          <w:p w14:paraId="075660EE" w14:textId="77777777" w:rsidR="002300B2" w:rsidRPr="00354054" w:rsidRDefault="002300B2" w:rsidP="002300B2">
            <w:pPr>
              <w:jc w:val="left"/>
              <w:rPr>
                <w:rFonts w:cstheme="minorHAnsi"/>
                <w:sz w:val="22"/>
              </w:rPr>
            </w:pPr>
            <w:proofErr w:type="spellStart"/>
            <w:r w:rsidRPr="00354054">
              <w:rPr>
                <w:rFonts w:cstheme="minorHAnsi"/>
                <w:sz w:val="22"/>
              </w:rPr>
              <w:t>Uroonkologie</w:t>
            </w:r>
            <w:proofErr w:type="spellEnd"/>
          </w:p>
        </w:tc>
        <w:tc>
          <w:tcPr>
            <w:tcW w:w="709" w:type="dxa"/>
          </w:tcPr>
          <w:p w14:paraId="17D13BD7" w14:textId="2E8D2054" w:rsidR="002300B2" w:rsidRPr="00354054" w:rsidRDefault="002300B2" w:rsidP="00C94865">
            <w:pPr>
              <w:jc w:val="right"/>
              <w:rPr>
                <w:rFonts w:cstheme="minorHAnsi"/>
                <w:sz w:val="22"/>
              </w:rPr>
            </w:pPr>
            <w:r w:rsidRPr="00354054">
              <w:rPr>
                <w:rFonts w:cstheme="minorHAnsi"/>
                <w:sz w:val="22"/>
              </w:rPr>
              <w:t>964</w:t>
            </w:r>
          </w:p>
        </w:tc>
        <w:tc>
          <w:tcPr>
            <w:tcW w:w="709" w:type="dxa"/>
          </w:tcPr>
          <w:p w14:paraId="50F1757B" w14:textId="53A3500E" w:rsidR="002300B2" w:rsidRPr="00354054" w:rsidRDefault="002300B2" w:rsidP="00C94865">
            <w:pPr>
              <w:jc w:val="right"/>
              <w:rPr>
                <w:rFonts w:cstheme="minorHAnsi"/>
                <w:sz w:val="22"/>
              </w:rPr>
            </w:pPr>
            <w:r w:rsidRPr="00354054">
              <w:rPr>
                <w:rFonts w:cstheme="minorHAnsi"/>
                <w:sz w:val="22"/>
              </w:rPr>
              <w:t>1060</w:t>
            </w:r>
          </w:p>
        </w:tc>
        <w:tc>
          <w:tcPr>
            <w:tcW w:w="708" w:type="dxa"/>
            <w:shd w:val="clear" w:color="auto" w:fill="FFFFFF" w:themeFill="background1"/>
          </w:tcPr>
          <w:p w14:paraId="688E7B95" w14:textId="22291873" w:rsidR="002300B2" w:rsidRPr="00C61E2D" w:rsidRDefault="002300B2" w:rsidP="00C94865">
            <w:pPr>
              <w:jc w:val="right"/>
              <w:rPr>
                <w:rFonts w:cstheme="minorHAnsi"/>
                <w:sz w:val="22"/>
              </w:rPr>
            </w:pPr>
            <w:r w:rsidRPr="00C61E2D">
              <w:rPr>
                <w:rFonts w:cstheme="minorHAnsi"/>
                <w:sz w:val="22"/>
              </w:rPr>
              <w:t>11</w:t>
            </w:r>
            <w:r w:rsidR="0087713E" w:rsidRPr="00C61E2D">
              <w:rPr>
                <w:rFonts w:cstheme="minorHAnsi"/>
                <w:sz w:val="22"/>
              </w:rPr>
              <w:t>83</w:t>
            </w:r>
          </w:p>
        </w:tc>
      </w:tr>
      <w:tr w:rsidR="002300B2" w:rsidRPr="00354054" w14:paraId="7900105B" w14:textId="3D2800DC" w:rsidTr="002300B2">
        <w:tc>
          <w:tcPr>
            <w:tcW w:w="5240" w:type="dxa"/>
          </w:tcPr>
          <w:p w14:paraId="361E2B9C" w14:textId="77777777" w:rsidR="002300B2" w:rsidRPr="00354054" w:rsidRDefault="002300B2" w:rsidP="002300B2">
            <w:pPr>
              <w:jc w:val="left"/>
              <w:rPr>
                <w:rFonts w:cstheme="minorHAnsi"/>
                <w:sz w:val="22"/>
              </w:rPr>
            </w:pPr>
            <w:proofErr w:type="spellStart"/>
            <w:r w:rsidRPr="00354054">
              <w:rPr>
                <w:rFonts w:cstheme="minorHAnsi"/>
                <w:sz w:val="22"/>
              </w:rPr>
              <w:t>Gyn-Onk</w:t>
            </w:r>
            <w:proofErr w:type="spellEnd"/>
            <w:r w:rsidRPr="00354054">
              <w:rPr>
                <w:rFonts w:cstheme="minorHAnsi"/>
                <w:sz w:val="22"/>
              </w:rPr>
              <w:t>/Mamma</w:t>
            </w:r>
          </w:p>
        </w:tc>
        <w:tc>
          <w:tcPr>
            <w:tcW w:w="709" w:type="dxa"/>
          </w:tcPr>
          <w:p w14:paraId="3E7BE14E" w14:textId="3688AFCC" w:rsidR="002300B2" w:rsidRPr="00354054" w:rsidRDefault="002300B2" w:rsidP="00C94865">
            <w:pPr>
              <w:jc w:val="right"/>
              <w:rPr>
                <w:rFonts w:cstheme="minorHAnsi"/>
                <w:sz w:val="22"/>
              </w:rPr>
            </w:pPr>
            <w:r w:rsidRPr="00354054">
              <w:rPr>
                <w:rFonts w:cstheme="minorHAnsi"/>
                <w:sz w:val="22"/>
              </w:rPr>
              <w:t>700</w:t>
            </w:r>
          </w:p>
        </w:tc>
        <w:tc>
          <w:tcPr>
            <w:tcW w:w="709" w:type="dxa"/>
          </w:tcPr>
          <w:p w14:paraId="317F3AD0" w14:textId="35D6938A" w:rsidR="002300B2" w:rsidRPr="00354054" w:rsidRDefault="002300B2" w:rsidP="00C94865">
            <w:pPr>
              <w:jc w:val="right"/>
              <w:rPr>
                <w:rFonts w:cstheme="minorHAnsi"/>
                <w:sz w:val="22"/>
              </w:rPr>
            </w:pPr>
            <w:r w:rsidRPr="00354054">
              <w:rPr>
                <w:rFonts w:cstheme="minorHAnsi"/>
                <w:sz w:val="22"/>
              </w:rPr>
              <w:t>870</w:t>
            </w:r>
          </w:p>
        </w:tc>
        <w:tc>
          <w:tcPr>
            <w:tcW w:w="708" w:type="dxa"/>
            <w:shd w:val="clear" w:color="auto" w:fill="FFFFFF" w:themeFill="background1"/>
          </w:tcPr>
          <w:p w14:paraId="42B5C9D2" w14:textId="2B383ECB" w:rsidR="002300B2" w:rsidRPr="00C61E2D" w:rsidRDefault="00BF7873" w:rsidP="00C94865">
            <w:pPr>
              <w:jc w:val="right"/>
              <w:rPr>
                <w:rFonts w:cstheme="minorHAnsi"/>
                <w:sz w:val="22"/>
              </w:rPr>
            </w:pPr>
            <w:r w:rsidRPr="00C61E2D">
              <w:rPr>
                <w:rFonts w:cstheme="minorHAnsi"/>
                <w:sz w:val="22"/>
              </w:rPr>
              <w:t>996</w:t>
            </w:r>
          </w:p>
        </w:tc>
      </w:tr>
      <w:tr w:rsidR="002300B2" w:rsidRPr="00354054" w14:paraId="4C22C61A" w14:textId="530C4538" w:rsidTr="002300B2">
        <w:tc>
          <w:tcPr>
            <w:tcW w:w="5240" w:type="dxa"/>
          </w:tcPr>
          <w:p w14:paraId="12806840" w14:textId="77777777" w:rsidR="002300B2" w:rsidRPr="00354054" w:rsidRDefault="002300B2" w:rsidP="002300B2">
            <w:pPr>
              <w:jc w:val="left"/>
              <w:rPr>
                <w:rFonts w:cstheme="minorHAnsi"/>
                <w:sz w:val="22"/>
              </w:rPr>
            </w:pPr>
            <w:proofErr w:type="spellStart"/>
            <w:r w:rsidRPr="00354054">
              <w:rPr>
                <w:rFonts w:cstheme="minorHAnsi"/>
                <w:sz w:val="22"/>
              </w:rPr>
              <w:t>Thoraxkonferenz</w:t>
            </w:r>
            <w:proofErr w:type="spellEnd"/>
          </w:p>
        </w:tc>
        <w:tc>
          <w:tcPr>
            <w:tcW w:w="709" w:type="dxa"/>
          </w:tcPr>
          <w:p w14:paraId="632C1605" w14:textId="5034E4B1" w:rsidR="002300B2" w:rsidRPr="00354054" w:rsidRDefault="002300B2" w:rsidP="00C94865">
            <w:pPr>
              <w:jc w:val="right"/>
              <w:rPr>
                <w:rFonts w:cstheme="minorHAnsi"/>
                <w:sz w:val="22"/>
              </w:rPr>
            </w:pPr>
            <w:r>
              <w:rPr>
                <w:rFonts w:cstheme="minorHAnsi"/>
                <w:sz w:val="22"/>
              </w:rPr>
              <w:t>1496</w:t>
            </w:r>
          </w:p>
        </w:tc>
        <w:tc>
          <w:tcPr>
            <w:tcW w:w="709" w:type="dxa"/>
          </w:tcPr>
          <w:p w14:paraId="2D55B58E" w14:textId="759A36CB" w:rsidR="002300B2" w:rsidRPr="00354054" w:rsidRDefault="002300B2" w:rsidP="00C94865">
            <w:pPr>
              <w:jc w:val="right"/>
              <w:rPr>
                <w:rFonts w:cstheme="minorHAnsi"/>
                <w:sz w:val="22"/>
              </w:rPr>
            </w:pPr>
            <w:r>
              <w:rPr>
                <w:rFonts w:cstheme="minorHAnsi"/>
                <w:sz w:val="22"/>
              </w:rPr>
              <w:t>1815</w:t>
            </w:r>
          </w:p>
        </w:tc>
        <w:tc>
          <w:tcPr>
            <w:tcW w:w="708" w:type="dxa"/>
            <w:shd w:val="clear" w:color="auto" w:fill="FFFFFF" w:themeFill="background1"/>
          </w:tcPr>
          <w:p w14:paraId="18C85D92" w14:textId="639834A5" w:rsidR="002300B2" w:rsidRPr="00C61E2D" w:rsidRDefault="00BF7873" w:rsidP="00C94865">
            <w:pPr>
              <w:jc w:val="right"/>
              <w:rPr>
                <w:rFonts w:cstheme="minorHAnsi"/>
                <w:sz w:val="22"/>
              </w:rPr>
            </w:pPr>
            <w:r w:rsidRPr="00C61E2D">
              <w:rPr>
                <w:rFonts w:cstheme="minorHAnsi"/>
                <w:sz w:val="22"/>
              </w:rPr>
              <w:t>2287</w:t>
            </w:r>
          </w:p>
        </w:tc>
      </w:tr>
      <w:tr w:rsidR="002300B2" w:rsidRPr="00354054" w14:paraId="0CC2572C" w14:textId="77777777" w:rsidTr="002300B2">
        <w:tc>
          <w:tcPr>
            <w:tcW w:w="5240" w:type="dxa"/>
          </w:tcPr>
          <w:p w14:paraId="49F10E18" w14:textId="557429AE" w:rsidR="002300B2" w:rsidRPr="00354054" w:rsidRDefault="002300B2" w:rsidP="002300B2">
            <w:pPr>
              <w:jc w:val="left"/>
              <w:rPr>
                <w:rFonts w:cstheme="minorHAnsi"/>
                <w:sz w:val="22"/>
              </w:rPr>
            </w:pPr>
            <w:r>
              <w:rPr>
                <w:rFonts w:cstheme="minorHAnsi"/>
                <w:sz w:val="22"/>
              </w:rPr>
              <w:t>Basisdatensatz</w:t>
            </w:r>
          </w:p>
        </w:tc>
        <w:tc>
          <w:tcPr>
            <w:tcW w:w="709" w:type="dxa"/>
          </w:tcPr>
          <w:p w14:paraId="3FB69D8A" w14:textId="5CBC1C8A" w:rsidR="002300B2" w:rsidRDefault="002300B2" w:rsidP="00C94865">
            <w:pPr>
              <w:jc w:val="right"/>
              <w:rPr>
                <w:rFonts w:cstheme="minorHAnsi"/>
                <w:sz w:val="22"/>
              </w:rPr>
            </w:pPr>
            <w:r>
              <w:rPr>
                <w:rFonts w:cstheme="minorHAnsi"/>
                <w:sz w:val="22"/>
              </w:rPr>
              <w:t>223</w:t>
            </w:r>
          </w:p>
        </w:tc>
        <w:tc>
          <w:tcPr>
            <w:tcW w:w="709" w:type="dxa"/>
          </w:tcPr>
          <w:p w14:paraId="5BC68369" w14:textId="379FBC37" w:rsidR="002300B2" w:rsidRDefault="002300B2" w:rsidP="00C94865">
            <w:pPr>
              <w:jc w:val="right"/>
              <w:rPr>
                <w:rFonts w:cstheme="minorHAnsi"/>
                <w:sz w:val="22"/>
              </w:rPr>
            </w:pPr>
            <w:r>
              <w:rPr>
                <w:rFonts w:cstheme="minorHAnsi"/>
                <w:sz w:val="22"/>
              </w:rPr>
              <w:t>541</w:t>
            </w:r>
          </w:p>
        </w:tc>
        <w:tc>
          <w:tcPr>
            <w:tcW w:w="708" w:type="dxa"/>
            <w:shd w:val="clear" w:color="auto" w:fill="FFFFFF" w:themeFill="background1"/>
          </w:tcPr>
          <w:p w14:paraId="69AC2989" w14:textId="7711D180" w:rsidR="002300B2" w:rsidRPr="00DC1E7D" w:rsidRDefault="00827B6E" w:rsidP="0091177D">
            <w:pPr>
              <w:jc w:val="right"/>
              <w:rPr>
                <w:rFonts w:cstheme="minorHAnsi"/>
                <w:sz w:val="22"/>
              </w:rPr>
            </w:pPr>
            <w:r>
              <w:rPr>
                <w:rFonts w:cstheme="minorHAnsi"/>
                <w:sz w:val="22"/>
              </w:rPr>
              <w:t>965</w:t>
            </w:r>
          </w:p>
        </w:tc>
      </w:tr>
      <w:tr w:rsidR="002300B2" w:rsidRPr="00354054" w14:paraId="448DE314" w14:textId="59BA76EA" w:rsidTr="002300B2">
        <w:tc>
          <w:tcPr>
            <w:tcW w:w="5240" w:type="dxa"/>
            <w:shd w:val="clear" w:color="auto" w:fill="D9D9D9" w:themeFill="background1" w:themeFillShade="D9"/>
          </w:tcPr>
          <w:p w14:paraId="6D16B227" w14:textId="42B3F21B" w:rsidR="002300B2" w:rsidRPr="00354054" w:rsidRDefault="002300B2" w:rsidP="002300B2">
            <w:pPr>
              <w:jc w:val="left"/>
              <w:rPr>
                <w:rFonts w:cstheme="minorHAnsi"/>
                <w:sz w:val="22"/>
              </w:rPr>
            </w:pPr>
            <w:r w:rsidRPr="00354054">
              <w:rPr>
                <w:rFonts w:cstheme="minorHAnsi"/>
                <w:sz w:val="22"/>
              </w:rPr>
              <w:t xml:space="preserve">Besprochene </w:t>
            </w:r>
            <w:r>
              <w:rPr>
                <w:rFonts w:cstheme="minorHAnsi"/>
                <w:sz w:val="22"/>
              </w:rPr>
              <w:t xml:space="preserve">Fälle in Tumorkonferenzen im OZ </w:t>
            </w:r>
            <w:r w:rsidRPr="00354054">
              <w:rPr>
                <w:rFonts w:cstheme="minorHAnsi"/>
                <w:sz w:val="22"/>
              </w:rPr>
              <w:t>gesamt</w:t>
            </w:r>
          </w:p>
        </w:tc>
        <w:tc>
          <w:tcPr>
            <w:tcW w:w="709" w:type="dxa"/>
            <w:shd w:val="clear" w:color="auto" w:fill="D9D9D9" w:themeFill="background1" w:themeFillShade="D9"/>
          </w:tcPr>
          <w:p w14:paraId="1ABD72CA" w14:textId="1DEBBDC5" w:rsidR="002300B2" w:rsidRPr="00354054" w:rsidRDefault="002300B2" w:rsidP="00C94865">
            <w:pPr>
              <w:jc w:val="right"/>
              <w:rPr>
                <w:rFonts w:cstheme="minorHAnsi"/>
                <w:sz w:val="22"/>
              </w:rPr>
            </w:pPr>
            <w:r>
              <w:rPr>
                <w:rFonts w:cstheme="minorHAnsi"/>
                <w:sz w:val="22"/>
              </w:rPr>
              <w:t>4762</w:t>
            </w:r>
          </w:p>
        </w:tc>
        <w:tc>
          <w:tcPr>
            <w:tcW w:w="709" w:type="dxa"/>
            <w:shd w:val="clear" w:color="auto" w:fill="D9D9D9" w:themeFill="background1" w:themeFillShade="D9"/>
          </w:tcPr>
          <w:p w14:paraId="70E96328" w14:textId="4C94EDF9" w:rsidR="002300B2" w:rsidRPr="0091177D" w:rsidRDefault="002300B2" w:rsidP="00C94865">
            <w:pPr>
              <w:jc w:val="right"/>
              <w:rPr>
                <w:rFonts w:cstheme="minorHAnsi"/>
                <w:color w:val="000000" w:themeColor="text1"/>
                <w:sz w:val="22"/>
              </w:rPr>
            </w:pPr>
            <w:r w:rsidRPr="0091177D">
              <w:rPr>
                <w:rFonts w:cstheme="minorHAnsi"/>
                <w:color w:val="000000" w:themeColor="text1"/>
                <w:sz w:val="22"/>
              </w:rPr>
              <w:t>5963</w:t>
            </w:r>
          </w:p>
        </w:tc>
        <w:tc>
          <w:tcPr>
            <w:tcW w:w="708" w:type="dxa"/>
            <w:shd w:val="clear" w:color="auto" w:fill="D9D9D9" w:themeFill="background1" w:themeFillShade="D9"/>
          </w:tcPr>
          <w:p w14:paraId="6170D6C8" w14:textId="4661EECA" w:rsidR="002300B2" w:rsidRPr="0091177D" w:rsidRDefault="0091177D" w:rsidP="0091177D">
            <w:pPr>
              <w:jc w:val="right"/>
              <w:rPr>
                <w:rFonts w:cstheme="minorHAnsi"/>
                <w:color w:val="000000" w:themeColor="text1"/>
                <w:sz w:val="22"/>
              </w:rPr>
            </w:pPr>
            <w:r w:rsidRPr="0091177D">
              <w:rPr>
                <w:rFonts w:cstheme="minorHAnsi"/>
                <w:color w:val="000000" w:themeColor="text1"/>
                <w:sz w:val="22"/>
              </w:rPr>
              <w:t>6859</w:t>
            </w:r>
          </w:p>
        </w:tc>
      </w:tr>
    </w:tbl>
    <w:p w14:paraId="5FACCCE8" w14:textId="584F9334" w:rsidR="00516836" w:rsidRDefault="0004255F" w:rsidP="003E0DD5">
      <w:pPr>
        <w:rPr>
          <w:rFonts w:cstheme="minorHAnsi"/>
          <w:sz w:val="22"/>
        </w:rPr>
      </w:pPr>
      <w:r w:rsidRPr="00354054">
        <w:rPr>
          <w:rFonts w:cstheme="minorHAnsi"/>
          <w:sz w:val="22"/>
        </w:rPr>
        <w:br/>
      </w:r>
      <w:r w:rsidR="003E0DD5" w:rsidRPr="003E0DD5">
        <w:rPr>
          <w:rFonts w:cstheme="minorHAnsi"/>
          <w:sz w:val="22"/>
        </w:rPr>
        <w:t>Seit 2022 werden alle in den verschiedenen Tumorkonferenzen besprochenen Fälle systematisch ausgewertet. Im Jahr 2023 wurden 25 % mehr Patientinnen und Patienten besprochen als 2022, und 2024 stieg die Zahl erneut um weitere 10 %.</w:t>
      </w:r>
    </w:p>
    <w:p w14:paraId="403A0F1D" w14:textId="77777777" w:rsidR="00332EA9" w:rsidRDefault="00332EA9" w:rsidP="00332EA9">
      <w:pPr>
        <w:rPr>
          <w:rFonts w:cstheme="minorHAnsi"/>
          <w:sz w:val="22"/>
        </w:rPr>
      </w:pPr>
      <w:r w:rsidRPr="00332EA9">
        <w:rPr>
          <w:rFonts w:cstheme="minorHAnsi"/>
          <w:sz w:val="22"/>
        </w:rPr>
        <w:t>Das Onkologische Zentrum Bochum-Herne ist für seine hohe Kompetenz in der Behandlung von Krebserkrankungen bekannt. Es besteht aus 7 spezialisierten Zentren und 6 Modulen, die den Standards der Deutschen Krebsgesellschaft und der Deutschen Krebshilfe entsprechen.</w:t>
      </w:r>
    </w:p>
    <w:p w14:paraId="4918BCEA" w14:textId="6D55CA4B" w:rsidR="00332EA9" w:rsidRPr="00337804" w:rsidRDefault="00337804" w:rsidP="00337804">
      <w:pPr>
        <w:spacing w:after="0" w:line="240" w:lineRule="auto"/>
        <w:rPr>
          <w:rFonts w:cstheme="minorHAnsi"/>
          <w:b/>
          <w:sz w:val="22"/>
        </w:rPr>
      </w:pPr>
      <w:r w:rsidRPr="00337804">
        <w:rPr>
          <w:rFonts w:cstheme="minorHAnsi"/>
          <w:b/>
          <w:sz w:val="22"/>
        </w:rPr>
        <w:t>Zentren:</w:t>
      </w:r>
    </w:p>
    <w:p w14:paraId="0F3E7EC8" w14:textId="4F4D2C43" w:rsidR="00337804" w:rsidRDefault="00337804" w:rsidP="00337804">
      <w:pPr>
        <w:pStyle w:val="Listenabsatz"/>
        <w:numPr>
          <w:ilvl w:val="0"/>
          <w:numId w:val="24"/>
        </w:numPr>
        <w:spacing w:after="0" w:line="240" w:lineRule="auto"/>
        <w:ind w:left="714" w:hanging="357"/>
        <w:rPr>
          <w:rFonts w:cstheme="minorHAnsi"/>
          <w:sz w:val="22"/>
        </w:rPr>
      </w:pPr>
      <w:r w:rsidRPr="00337804">
        <w:rPr>
          <w:rFonts w:cstheme="minorHAnsi"/>
          <w:sz w:val="22"/>
        </w:rPr>
        <w:t>Darmkrebs Bochum</w:t>
      </w:r>
    </w:p>
    <w:p w14:paraId="5EA7F41C" w14:textId="6DFFA285" w:rsidR="00337804" w:rsidRDefault="00337804" w:rsidP="00337804">
      <w:pPr>
        <w:pStyle w:val="Listenabsatz"/>
        <w:numPr>
          <w:ilvl w:val="0"/>
          <w:numId w:val="24"/>
        </w:numPr>
        <w:spacing w:after="0" w:line="240" w:lineRule="auto"/>
        <w:ind w:left="714" w:hanging="357"/>
        <w:rPr>
          <w:rFonts w:cstheme="minorHAnsi"/>
          <w:sz w:val="22"/>
        </w:rPr>
      </w:pPr>
      <w:r>
        <w:rPr>
          <w:rFonts w:cstheme="minorHAnsi"/>
          <w:sz w:val="22"/>
        </w:rPr>
        <w:t>Darmkrebs Herne</w:t>
      </w:r>
    </w:p>
    <w:p w14:paraId="030ABFAE" w14:textId="27361A9A" w:rsidR="00337804" w:rsidRDefault="00337804" w:rsidP="00337804">
      <w:pPr>
        <w:pStyle w:val="Listenabsatz"/>
        <w:numPr>
          <w:ilvl w:val="0"/>
          <w:numId w:val="24"/>
        </w:numPr>
        <w:spacing w:after="0" w:line="240" w:lineRule="auto"/>
        <w:ind w:left="714" w:hanging="357"/>
        <w:rPr>
          <w:rFonts w:cstheme="minorHAnsi"/>
          <w:sz w:val="22"/>
        </w:rPr>
      </w:pPr>
      <w:r w:rsidRPr="00332EA9">
        <w:rPr>
          <w:rFonts w:cstheme="minorHAnsi"/>
          <w:sz w:val="22"/>
        </w:rPr>
        <w:t>Brustkrebs</w:t>
      </w:r>
    </w:p>
    <w:p w14:paraId="61A7445C" w14:textId="2D17B929" w:rsidR="00337804" w:rsidRDefault="00337804" w:rsidP="00337804">
      <w:pPr>
        <w:pStyle w:val="Listenabsatz"/>
        <w:numPr>
          <w:ilvl w:val="0"/>
          <w:numId w:val="24"/>
        </w:numPr>
        <w:spacing w:after="0" w:line="240" w:lineRule="auto"/>
        <w:ind w:left="714" w:hanging="357"/>
        <w:rPr>
          <w:rFonts w:cstheme="minorHAnsi"/>
          <w:sz w:val="22"/>
        </w:rPr>
      </w:pPr>
      <w:r w:rsidRPr="00332EA9">
        <w:rPr>
          <w:rFonts w:cstheme="minorHAnsi"/>
          <w:sz w:val="22"/>
        </w:rPr>
        <w:t>Gynäkologische Krebsarten</w:t>
      </w:r>
    </w:p>
    <w:p w14:paraId="0227140B" w14:textId="79B621A3" w:rsidR="00337804" w:rsidRDefault="00337804" w:rsidP="00337804">
      <w:pPr>
        <w:pStyle w:val="Listenabsatz"/>
        <w:numPr>
          <w:ilvl w:val="0"/>
          <w:numId w:val="24"/>
        </w:numPr>
        <w:spacing w:after="0" w:line="240" w:lineRule="auto"/>
        <w:ind w:left="714" w:hanging="357"/>
        <w:rPr>
          <w:rFonts w:cstheme="minorHAnsi"/>
          <w:sz w:val="22"/>
        </w:rPr>
      </w:pPr>
      <w:r w:rsidRPr="00332EA9">
        <w:rPr>
          <w:rFonts w:cstheme="minorHAnsi"/>
          <w:sz w:val="22"/>
        </w:rPr>
        <w:t>Hämatologische Neoplasien</w:t>
      </w:r>
    </w:p>
    <w:p w14:paraId="5B356EE9" w14:textId="07914697" w:rsidR="00337804" w:rsidRDefault="00337804" w:rsidP="00337804">
      <w:pPr>
        <w:pStyle w:val="Listenabsatz"/>
        <w:numPr>
          <w:ilvl w:val="0"/>
          <w:numId w:val="24"/>
        </w:numPr>
        <w:spacing w:after="0" w:line="240" w:lineRule="auto"/>
        <w:ind w:left="714" w:hanging="357"/>
        <w:rPr>
          <w:rFonts w:cstheme="minorHAnsi"/>
          <w:sz w:val="22"/>
        </w:rPr>
      </w:pPr>
      <w:r w:rsidRPr="00332EA9">
        <w:rPr>
          <w:rFonts w:cstheme="minorHAnsi"/>
          <w:sz w:val="22"/>
        </w:rPr>
        <w:t>Lungenkrebs</w:t>
      </w:r>
    </w:p>
    <w:p w14:paraId="1FD4974F" w14:textId="1B6BE01D" w:rsidR="00337804" w:rsidRDefault="00337804" w:rsidP="00337804">
      <w:pPr>
        <w:pStyle w:val="Listenabsatz"/>
        <w:numPr>
          <w:ilvl w:val="0"/>
          <w:numId w:val="24"/>
        </w:numPr>
        <w:spacing w:after="0" w:line="240" w:lineRule="auto"/>
        <w:ind w:left="714" w:hanging="357"/>
        <w:rPr>
          <w:rFonts w:cstheme="minorHAnsi"/>
          <w:sz w:val="22"/>
        </w:rPr>
      </w:pPr>
      <w:r w:rsidRPr="00332EA9">
        <w:rPr>
          <w:rFonts w:cstheme="minorHAnsi"/>
          <w:sz w:val="22"/>
        </w:rPr>
        <w:t>Prostatakrebs</w:t>
      </w:r>
    </w:p>
    <w:p w14:paraId="148169FE" w14:textId="77777777" w:rsidR="00337804" w:rsidRPr="00337804" w:rsidRDefault="00337804" w:rsidP="00337804">
      <w:pPr>
        <w:pStyle w:val="Listenabsatz"/>
        <w:numPr>
          <w:ilvl w:val="0"/>
          <w:numId w:val="0"/>
        </w:numPr>
        <w:spacing w:after="0" w:line="240" w:lineRule="auto"/>
        <w:ind w:left="714"/>
        <w:rPr>
          <w:rFonts w:cstheme="minorHAnsi"/>
          <w:sz w:val="22"/>
        </w:rPr>
      </w:pPr>
    </w:p>
    <w:p w14:paraId="1DCEE699" w14:textId="538E7AAA" w:rsidR="00337804" w:rsidRDefault="00337804" w:rsidP="00337804">
      <w:pPr>
        <w:spacing w:after="0" w:line="240" w:lineRule="auto"/>
        <w:rPr>
          <w:rFonts w:cstheme="minorHAnsi"/>
          <w:b/>
          <w:sz w:val="22"/>
        </w:rPr>
      </w:pPr>
      <w:r>
        <w:rPr>
          <w:rFonts w:cstheme="minorHAnsi"/>
          <w:b/>
          <w:sz w:val="22"/>
        </w:rPr>
        <w:t>Module</w:t>
      </w:r>
      <w:r w:rsidRPr="00337804">
        <w:rPr>
          <w:rFonts w:cstheme="minorHAnsi"/>
          <w:b/>
          <w:sz w:val="22"/>
        </w:rPr>
        <w:t>:</w:t>
      </w:r>
    </w:p>
    <w:p w14:paraId="147B9CAD" w14:textId="71E5BDE0" w:rsidR="00337804" w:rsidRDefault="00337804" w:rsidP="00337804">
      <w:pPr>
        <w:pStyle w:val="Listenabsatz"/>
        <w:numPr>
          <w:ilvl w:val="0"/>
          <w:numId w:val="25"/>
        </w:numPr>
        <w:spacing w:after="0" w:line="240" w:lineRule="auto"/>
        <w:ind w:left="714" w:hanging="357"/>
        <w:rPr>
          <w:rFonts w:cstheme="minorHAnsi"/>
          <w:sz w:val="22"/>
        </w:rPr>
      </w:pPr>
      <w:r>
        <w:rPr>
          <w:rFonts w:cstheme="minorHAnsi"/>
          <w:sz w:val="22"/>
        </w:rPr>
        <w:t>Endokrine Malignome</w:t>
      </w:r>
    </w:p>
    <w:p w14:paraId="6536492D" w14:textId="32BC8C9C" w:rsidR="00337804" w:rsidRDefault="00337804" w:rsidP="00337804">
      <w:pPr>
        <w:pStyle w:val="Listenabsatz"/>
        <w:numPr>
          <w:ilvl w:val="0"/>
          <w:numId w:val="25"/>
        </w:numPr>
        <w:spacing w:after="0" w:line="240" w:lineRule="auto"/>
        <w:ind w:left="714" w:hanging="357"/>
        <w:rPr>
          <w:rFonts w:cstheme="minorHAnsi"/>
          <w:sz w:val="22"/>
        </w:rPr>
      </w:pPr>
      <w:r>
        <w:rPr>
          <w:rFonts w:cstheme="minorHAnsi"/>
          <w:sz w:val="22"/>
        </w:rPr>
        <w:t>Harnblase</w:t>
      </w:r>
    </w:p>
    <w:p w14:paraId="6EA22341" w14:textId="5EF5EECF" w:rsidR="00337804" w:rsidRDefault="00337804" w:rsidP="00337804">
      <w:pPr>
        <w:pStyle w:val="Listenabsatz"/>
        <w:numPr>
          <w:ilvl w:val="0"/>
          <w:numId w:val="25"/>
        </w:numPr>
        <w:spacing w:after="0" w:line="240" w:lineRule="auto"/>
        <w:ind w:left="714" w:hanging="357"/>
        <w:rPr>
          <w:rFonts w:cstheme="minorHAnsi"/>
          <w:sz w:val="22"/>
        </w:rPr>
      </w:pPr>
      <w:r>
        <w:rPr>
          <w:rFonts w:cstheme="minorHAnsi"/>
          <w:sz w:val="22"/>
        </w:rPr>
        <w:t>Niere</w:t>
      </w:r>
    </w:p>
    <w:p w14:paraId="1BD77748" w14:textId="33D575B1" w:rsidR="00337804" w:rsidRDefault="00337804" w:rsidP="00337804">
      <w:pPr>
        <w:pStyle w:val="Listenabsatz"/>
        <w:numPr>
          <w:ilvl w:val="0"/>
          <w:numId w:val="25"/>
        </w:numPr>
        <w:spacing w:after="0" w:line="240" w:lineRule="auto"/>
        <w:ind w:left="714" w:hanging="357"/>
        <w:rPr>
          <w:rFonts w:cstheme="minorHAnsi"/>
          <w:sz w:val="22"/>
        </w:rPr>
      </w:pPr>
      <w:r>
        <w:rPr>
          <w:rFonts w:cstheme="minorHAnsi"/>
          <w:sz w:val="22"/>
        </w:rPr>
        <w:t>Speiseröhre</w:t>
      </w:r>
    </w:p>
    <w:p w14:paraId="240744C8" w14:textId="5A24B4E8" w:rsidR="00337804" w:rsidRDefault="00337804" w:rsidP="00337804">
      <w:pPr>
        <w:pStyle w:val="Listenabsatz"/>
        <w:numPr>
          <w:ilvl w:val="0"/>
          <w:numId w:val="25"/>
        </w:numPr>
        <w:spacing w:after="0" w:line="240" w:lineRule="auto"/>
        <w:ind w:left="714" w:hanging="357"/>
        <w:rPr>
          <w:rFonts w:cstheme="minorHAnsi"/>
          <w:sz w:val="22"/>
        </w:rPr>
      </w:pPr>
      <w:r>
        <w:rPr>
          <w:rFonts w:cstheme="minorHAnsi"/>
          <w:sz w:val="22"/>
        </w:rPr>
        <w:lastRenderedPageBreak/>
        <w:t>Pankreas</w:t>
      </w:r>
    </w:p>
    <w:p w14:paraId="4D3D0890" w14:textId="5522C19F" w:rsidR="0027478D" w:rsidRPr="00725337" w:rsidRDefault="0027478D" w:rsidP="00337804">
      <w:pPr>
        <w:pStyle w:val="Listenabsatz"/>
        <w:numPr>
          <w:ilvl w:val="0"/>
          <w:numId w:val="25"/>
        </w:numPr>
        <w:spacing w:after="0" w:line="240" w:lineRule="auto"/>
        <w:ind w:left="714" w:hanging="357"/>
        <w:rPr>
          <w:rFonts w:cstheme="minorHAnsi"/>
          <w:sz w:val="22"/>
        </w:rPr>
      </w:pPr>
      <w:proofErr w:type="spellStart"/>
      <w:r w:rsidRPr="00725337">
        <w:rPr>
          <w:rFonts w:cstheme="minorHAnsi"/>
          <w:sz w:val="22"/>
        </w:rPr>
        <w:t>Mesotheliomeinheit</w:t>
      </w:r>
      <w:proofErr w:type="spellEnd"/>
    </w:p>
    <w:p w14:paraId="4CAA1F27" w14:textId="77777777" w:rsidR="00337804" w:rsidRPr="0078370D" w:rsidRDefault="00337804" w:rsidP="0078370D">
      <w:pPr>
        <w:spacing w:after="0" w:line="240" w:lineRule="auto"/>
        <w:ind w:left="357"/>
        <w:rPr>
          <w:rFonts w:cstheme="minorHAnsi"/>
          <w:sz w:val="22"/>
        </w:rPr>
      </w:pPr>
    </w:p>
    <w:p w14:paraId="1331DFE7" w14:textId="24B83011" w:rsidR="00516836" w:rsidRPr="00516836" w:rsidRDefault="00516836" w:rsidP="00516836">
      <w:pPr>
        <w:spacing w:after="0" w:line="360" w:lineRule="auto"/>
        <w:rPr>
          <w:rFonts w:cstheme="minorHAnsi"/>
          <w:sz w:val="22"/>
        </w:rPr>
      </w:pPr>
      <w:r w:rsidRPr="00516836">
        <w:rPr>
          <w:rFonts w:cstheme="minorHAnsi"/>
          <w:sz w:val="22"/>
        </w:rPr>
        <w:t xml:space="preserve">Es wird ein Geltungsbereich im </w:t>
      </w:r>
      <w:proofErr w:type="spellStart"/>
      <w:r w:rsidRPr="00516836">
        <w:rPr>
          <w:rFonts w:cstheme="minorHAnsi"/>
          <w:sz w:val="22"/>
        </w:rPr>
        <w:t>Zertrechner</w:t>
      </w:r>
      <w:proofErr w:type="spellEnd"/>
      <w:r w:rsidRPr="00516836">
        <w:rPr>
          <w:rFonts w:cstheme="minorHAnsi"/>
          <w:sz w:val="22"/>
        </w:rPr>
        <w:t xml:space="preserve"> nach der Deuts</w:t>
      </w:r>
      <w:r w:rsidR="00492775">
        <w:rPr>
          <w:rFonts w:cstheme="minorHAnsi"/>
          <w:sz w:val="22"/>
        </w:rPr>
        <w:t xml:space="preserve">chen Krebsgesellschaft </w:t>
      </w:r>
      <w:r w:rsidR="00492775" w:rsidRPr="00311232">
        <w:rPr>
          <w:rFonts w:cstheme="minorHAnsi"/>
          <w:sz w:val="22"/>
        </w:rPr>
        <w:t>von 77,58</w:t>
      </w:r>
      <w:r w:rsidR="00D0405A" w:rsidRPr="00311232">
        <w:rPr>
          <w:rFonts w:cstheme="minorHAnsi"/>
          <w:sz w:val="22"/>
        </w:rPr>
        <w:t>% erreicht</w:t>
      </w:r>
      <w:r w:rsidR="00D0405A">
        <w:rPr>
          <w:rFonts w:cstheme="minorHAnsi"/>
          <w:sz w:val="22"/>
        </w:rPr>
        <w:br/>
      </w:r>
      <w:r w:rsidRPr="00516836">
        <w:rPr>
          <w:rFonts w:cstheme="minorHAnsi"/>
          <w:sz w:val="22"/>
        </w:rPr>
        <w:t>(Mindestvorgabe= 50%).</w:t>
      </w:r>
    </w:p>
    <w:p w14:paraId="7B674DA6" w14:textId="77777777" w:rsidR="00516836" w:rsidRPr="00516836" w:rsidRDefault="00516836" w:rsidP="00516836">
      <w:pPr>
        <w:spacing w:after="0" w:line="360" w:lineRule="auto"/>
        <w:rPr>
          <w:rFonts w:cstheme="minorHAnsi"/>
          <w:sz w:val="22"/>
          <w:highlight w:val="yellow"/>
        </w:rPr>
      </w:pPr>
    </w:p>
    <w:p w14:paraId="2C5A76E6" w14:textId="77777777" w:rsidR="00782875" w:rsidRPr="00F37322" w:rsidRDefault="00782875" w:rsidP="00C47E0C">
      <w:pPr>
        <w:spacing w:after="0" w:line="360" w:lineRule="auto"/>
        <w:rPr>
          <w:rFonts w:cstheme="minorHAnsi"/>
          <w:sz w:val="22"/>
          <w:u w:val="single"/>
        </w:rPr>
      </w:pPr>
      <w:r w:rsidRPr="00F37322">
        <w:rPr>
          <w:rFonts w:cstheme="minorHAnsi"/>
          <w:sz w:val="22"/>
          <w:u w:val="single"/>
        </w:rPr>
        <w:t>Auswertung der Kennzahlenbögen der Organkrebszentren ergeben folgende Fallzahlen</w:t>
      </w:r>
    </w:p>
    <w:p w14:paraId="71D44878" w14:textId="7708602B" w:rsidR="00C61E2D" w:rsidRDefault="00635242" w:rsidP="00635242">
      <w:pPr>
        <w:rPr>
          <w:rFonts w:cstheme="minorHAnsi"/>
          <w:sz w:val="22"/>
        </w:rPr>
      </w:pPr>
      <w:r w:rsidRPr="00635242">
        <w:rPr>
          <w:rFonts w:cstheme="minorHAnsi"/>
          <w:sz w:val="22"/>
        </w:rPr>
        <w:t xml:space="preserve">Die Werte von 2021 bis 2024 sind in </w:t>
      </w:r>
      <w:r>
        <w:rPr>
          <w:rFonts w:cstheme="minorHAnsi"/>
          <w:sz w:val="22"/>
        </w:rPr>
        <w:t xml:space="preserve">Abbildung </w:t>
      </w:r>
      <w:r w:rsidRPr="00635242">
        <w:rPr>
          <w:rFonts w:cstheme="minorHAnsi"/>
          <w:sz w:val="22"/>
        </w:rPr>
        <w:t>1 dargestellt. Ab dem Jahr 2023 sind zusätzlich die Primärfälle der Ösophagus-, Pankreas- und Nierenkarzinomzentren am Standort AKA Bochum enthalten, da diese Zentren im Jahr 2024 neu zertifiziert wurden.</w:t>
      </w:r>
      <w:r w:rsidR="0006382B">
        <w:rPr>
          <w:rFonts w:cstheme="minorHAnsi"/>
          <w:sz w:val="22"/>
        </w:rPr>
        <w:t xml:space="preserve">  </w:t>
      </w:r>
    </w:p>
    <w:p w14:paraId="38FEF1D1" w14:textId="77777777" w:rsidR="00C61E2D" w:rsidRPr="00516836" w:rsidRDefault="00C61E2D" w:rsidP="00635242">
      <w:pPr>
        <w:rPr>
          <w:rFonts w:cstheme="minorHAnsi"/>
          <w:sz w:val="22"/>
        </w:rPr>
      </w:pPr>
    </w:p>
    <w:p w14:paraId="6C546722" w14:textId="26D3964A" w:rsidR="00C25C05" w:rsidRPr="00F55831" w:rsidRDefault="00635242" w:rsidP="00C25C05">
      <w:pPr>
        <w:rPr>
          <w:rFonts w:cstheme="minorHAnsi"/>
          <w:sz w:val="22"/>
        </w:rPr>
      </w:pPr>
      <w:r w:rsidRPr="00971539">
        <w:rPr>
          <w:rFonts w:cstheme="minorHAnsi"/>
          <w:sz w:val="22"/>
        </w:rPr>
        <w:t>Abbildung</w:t>
      </w:r>
      <w:r w:rsidR="00516836" w:rsidRPr="00971539">
        <w:rPr>
          <w:rFonts w:cstheme="minorHAnsi"/>
          <w:sz w:val="22"/>
        </w:rPr>
        <w:t xml:space="preserve"> 1:</w:t>
      </w:r>
      <w:r w:rsidR="00423468">
        <w:rPr>
          <w:noProof/>
          <w:lang w:eastAsia="de-DE"/>
        </w:rPr>
        <w:drawing>
          <wp:anchor distT="0" distB="0" distL="114300" distR="114300" simplePos="0" relativeHeight="251659264" behindDoc="1" locked="0" layoutInCell="1" allowOverlap="1" wp14:anchorId="5E9906D6" wp14:editId="10D8DEC3">
            <wp:simplePos x="0" y="0"/>
            <wp:positionH relativeFrom="column">
              <wp:posOffset>489685</wp:posOffset>
            </wp:positionH>
            <wp:positionV relativeFrom="paragraph">
              <wp:posOffset>773120</wp:posOffset>
            </wp:positionV>
            <wp:extent cx="3768919" cy="2626602"/>
            <wp:effectExtent l="0" t="0" r="3175" b="2540"/>
            <wp:wrapTight wrapText="bothSides">
              <wp:wrapPolygon edited="0">
                <wp:start x="0" y="0"/>
                <wp:lineTo x="0" y="21464"/>
                <wp:lineTo x="21509" y="21464"/>
                <wp:lineTo x="21509"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68919" cy="2626602"/>
                    </a:xfrm>
                    <a:prstGeom prst="rect">
                      <a:avLst/>
                    </a:prstGeom>
                  </pic:spPr>
                </pic:pic>
              </a:graphicData>
            </a:graphic>
            <wp14:sizeRelV relativeFrom="margin">
              <wp14:pctHeight>0</wp14:pctHeight>
            </wp14:sizeRelV>
          </wp:anchor>
        </w:drawing>
      </w:r>
    </w:p>
    <w:p w14:paraId="7466B36F" w14:textId="65AF1936" w:rsidR="006D63D3" w:rsidRPr="00354054" w:rsidRDefault="00834406" w:rsidP="00C25C05">
      <w:pPr>
        <w:rPr>
          <w:rFonts w:cstheme="minorHAnsi"/>
          <w:sz w:val="22"/>
          <w:highlight w:val="yellow"/>
        </w:rPr>
      </w:pPr>
      <w:r>
        <w:rPr>
          <w:noProof/>
          <w:lang w:eastAsia="de-DE"/>
        </w:rPr>
        <w:lastRenderedPageBreak/>
        <w:drawing>
          <wp:inline distT="0" distB="0" distL="0" distR="0" wp14:anchorId="09672674" wp14:editId="060F2142">
            <wp:extent cx="3556900" cy="2416622"/>
            <wp:effectExtent l="0" t="0" r="5715"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947"/>
                    <a:stretch/>
                  </pic:blipFill>
                  <pic:spPr bwMode="auto">
                    <a:xfrm>
                      <a:off x="0" y="0"/>
                      <a:ext cx="3556900" cy="2416622"/>
                    </a:xfrm>
                    <a:prstGeom prst="rect">
                      <a:avLst/>
                    </a:prstGeom>
                    <a:ln>
                      <a:noFill/>
                    </a:ln>
                    <a:extLst>
                      <a:ext uri="{53640926-AAD7-44D8-BBD7-CCE9431645EC}">
                        <a14:shadowObscured xmlns:a14="http://schemas.microsoft.com/office/drawing/2010/main"/>
                      </a:ext>
                    </a:extLst>
                  </pic:spPr>
                </pic:pic>
              </a:graphicData>
            </a:graphic>
          </wp:inline>
        </w:drawing>
      </w:r>
    </w:p>
    <w:p w14:paraId="2435013C" w14:textId="38FD06EF" w:rsidR="00995E7E" w:rsidRPr="00971539" w:rsidRDefault="00C47E0C" w:rsidP="00971539">
      <w:pPr>
        <w:rPr>
          <w:sz w:val="22"/>
        </w:rPr>
      </w:pPr>
      <w:r w:rsidRPr="00540A11">
        <w:rPr>
          <w:rFonts w:cstheme="minorHAnsi"/>
          <w:sz w:val="22"/>
        </w:rPr>
        <w:t xml:space="preserve">Die vorgeschriebenen Mindestfallzahlen werden in allen Jahren unstrittig erreicht bzw. in einigen Zentren weit übertroffen. </w:t>
      </w:r>
      <w:r w:rsidR="00995E7E" w:rsidRPr="00540A11">
        <w:rPr>
          <w:sz w:val="22"/>
        </w:rPr>
        <w:t>Die Zunahme der Patientenzahlen von mehr als 30% in 3 Jahren ist erfreulich und bestätigt die gute interdisziplinäre Zusammenarbeit, auch mit den Niedergelassenen, und d</w:t>
      </w:r>
      <w:r w:rsidR="00971539">
        <w:rPr>
          <w:sz w:val="22"/>
        </w:rPr>
        <w:t>ie positive Wirkung nach außen.</w:t>
      </w:r>
    </w:p>
    <w:p w14:paraId="561C4378" w14:textId="425F6651" w:rsidR="00E40A34" w:rsidRPr="00354054" w:rsidRDefault="00E40A34" w:rsidP="00321006">
      <w:pPr>
        <w:pStyle w:val="berschrift1"/>
        <w:spacing w:before="0" w:after="240"/>
        <w:jc w:val="left"/>
        <w:rPr>
          <w:rFonts w:asciiTheme="minorHAnsi" w:hAnsiTheme="minorHAnsi" w:cstheme="minorHAnsi"/>
          <w:sz w:val="22"/>
          <w:szCs w:val="22"/>
        </w:rPr>
      </w:pPr>
      <w:bookmarkStart w:id="17" w:name="_Toc173767297"/>
      <w:r w:rsidRPr="00354054">
        <w:rPr>
          <w:rFonts w:asciiTheme="minorHAnsi" w:hAnsiTheme="minorHAnsi" w:cstheme="minorHAnsi"/>
          <w:sz w:val="22"/>
          <w:szCs w:val="22"/>
        </w:rPr>
        <w:t>3.</w:t>
      </w:r>
      <w:r w:rsidR="00A4262B">
        <w:rPr>
          <w:rFonts w:asciiTheme="minorHAnsi" w:hAnsiTheme="minorHAnsi" w:cstheme="minorHAnsi"/>
          <w:sz w:val="22"/>
          <w:szCs w:val="22"/>
        </w:rPr>
        <w:t>7</w:t>
      </w:r>
      <w:r w:rsidRPr="00354054">
        <w:rPr>
          <w:rFonts w:asciiTheme="minorHAnsi" w:hAnsiTheme="minorHAnsi" w:cstheme="minorHAnsi"/>
          <w:sz w:val="22"/>
          <w:szCs w:val="22"/>
        </w:rPr>
        <w:t xml:space="preserve"> Pa</w:t>
      </w:r>
      <w:r w:rsidR="000E630C" w:rsidRPr="00354054">
        <w:rPr>
          <w:rFonts w:asciiTheme="minorHAnsi" w:hAnsiTheme="minorHAnsi" w:cstheme="minorHAnsi"/>
          <w:sz w:val="22"/>
          <w:szCs w:val="22"/>
        </w:rPr>
        <w:t>t</w:t>
      </w:r>
      <w:r w:rsidRPr="00354054">
        <w:rPr>
          <w:rFonts w:asciiTheme="minorHAnsi" w:hAnsiTheme="minorHAnsi" w:cstheme="minorHAnsi"/>
          <w:sz w:val="22"/>
          <w:szCs w:val="22"/>
        </w:rPr>
        <w:t>ientensicherheit</w:t>
      </w:r>
      <w:bookmarkEnd w:id="17"/>
    </w:p>
    <w:p w14:paraId="04AA7E99" w14:textId="23FEE36C" w:rsidR="00A12A74" w:rsidRPr="00354054" w:rsidRDefault="00A12A74" w:rsidP="00A12A74">
      <w:pPr>
        <w:jc w:val="left"/>
        <w:rPr>
          <w:rFonts w:cstheme="minorHAnsi"/>
          <w:b/>
          <w:sz w:val="22"/>
        </w:rPr>
      </w:pPr>
      <w:r w:rsidRPr="00354054">
        <w:rPr>
          <w:rFonts w:cstheme="minorHAnsi"/>
          <w:b/>
          <w:sz w:val="22"/>
        </w:rPr>
        <w:t xml:space="preserve">Projekt </w:t>
      </w:r>
      <w:proofErr w:type="spellStart"/>
      <w:r w:rsidR="00F70579" w:rsidRPr="00354054">
        <w:rPr>
          <w:rFonts w:cstheme="minorHAnsi"/>
          <w:b/>
          <w:sz w:val="22"/>
          <w:u w:val="single"/>
        </w:rPr>
        <w:t>PaMiz</w:t>
      </w:r>
      <w:r w:rsidRPr="00354054">
        <w:rPr>
          <w:rFonts w:cstheme="minorHAnsi"/>
          <w:b/>
          <w:sz w:val="22"/>
          <w:u w:val="single"/>
        </w:rPr>
        <w:t>eK</w:t>
      </w:r>
      <w:proofErr w:type="spellEnd"/>
      <w:r w:rsidRPr="00354054">
        <w:rPr>
          <w:rFonts w:cstheme="minorHAnsi"/>
          <w:b/>
          <w:sz w:val="22"/>
        </w:rPr>
        <w:t xml:space="preserve"> (Pa</w:t>
      </w:r>
      <w:r w:rsidRPr="00354054">
        <w:rPr>
          <w:rFonts w:cstheme="minorHAnsi"/>
          <w:sz w:val="22"/>
        </w:rPr>
        <w:t xml:space="preserve">tienten und </w:t>
      </w:r>
      <w:r w:rsidRPr="00354054">
        <w:rPr>
          <w:rFonts w:cstheme="minorHAnsi"/>
          <w:b/>
          <w:sz w:val="22"/>
        </w:rPr>
        <w:t>Mi</w:t>
      </w:r>
      <w:r w:rsidRPr="00354054">
        <w:rPr>
          <w:rFonts w:cstheme="minorHAnsi"/>
          <w:sz w:val="22"/>
        </w:rPr>
        <w:t>tarbeiter</w:t>
      </w:r>
      <w:r w:rsidR="00F70579" w:rsidRPr="00354054">
        <w:rPr>
          <w:rFonts w:cstheme="minorHAnsi"/>
          <w:sz w:val="22"/>
        </w:rPr>
        <w:t xml:space="preserve"> </w:t>
      </w:r>
      <w:r w:rsidR="00F70579" w:rsidRPr="00354054">
        <w:rPr>
          <w:rFonts w:cstheme="minorHAnsi"/>
          <w:b/>
          <w:sz w:val="22"/>
        </w:rPr>
        <w:t>z</w:t>
      </w:r>
      <w:r w:rsidRPr="00354054">
        <w:rPr>
          <w:rFonts w:cstheme="minorHAnsi"/>
          <w:b/>
          <w:sz w:val="22"/>
        </w:rPr>
        <w:t>e</w:t>
      </w:r>
      <w:r w:rsidRPr="00354054">
        <w:rPr>
          <w:rFonts w:cstheme="minorHAnsi"/>
          <w:sz w:val="22"/>
        </w:rPr>
        <w:t xml:space="preserve">ntrierte </w:t>
      </w:r>
      <w:r w:rsidRPr="00354054">
        <w:rPr>
          <w:rFonts w:cstheme="minorHAnsi"/>
          <w:b/>
          <w:sz w:val="22"/>
        </w:rPr>
        <w:t>K</w:t>
      </w:r>
      <w:r w:rsidRPr="00354054">
        <w:rPr>
          <w:rFonts w:cstheme="minorHAnsi"/>
          <w:sz w:val="22"/>
        </w:rPr>
        <w:t>ommunikation</w:t>
      </w:r>
      <w:r w:rsidRPr="00354054">
        <w:rPr>
          <w:rFonts w:cstheme="minorHAnsi"/>
          <w:b/>
          <w:sz w:val="22"/>
        </w:rPr>
        <w:t>)</w:t>
      </w:r>
    </w:p>
    <w:p w14:paraId="36BA43E2" w14:textId="7C659180" w:rsidR="0031584E" w:rsidRPr="00354054" w:rsidRDefault="0031584E" w:rsidP="0031584E">
      <w:pPr>
        <w:autoSpaceDE w:val="0"/>
        <w:autoSpaceDN w:val="0"/>
        <w:rPr>
          <w:rFonts w:cstheme="minorHAnsi"/>
          <w:sz w:val="22"/>
        </w:rPr>
      </w:pPr>
      <w:r w:rsidRPr="00354054">
        <w:rPr>
          <w:rFonts w:cstheme="minorHAnsi"/>
          <w:sz w:val="22"/>
        </w:rPr>
        <w:t xml:space="preserve">Das Projekt </w:t>
      </w:r>
      <w:r w:rsidR="004646CA" w:rsidRPr="00354054">
        <w:rPr>
          <w:rFonts w:cstheme="minorHAnsi"/>
          <w:sz w:val="22"/>
        </w:rPr>
        <w:t>formte sich aus der</w:t>
      </w:r>
      <w:r w:rsidRPr="00354054">
        <w:rPr>
          <w:rFonts w:cstheme="minorHAnsi"/>
          <w:sz w:val="22"/>
        </w:rPr>
        <w:t xml:space="preserve"> langjährigen Zusamm</w:t>
      </w:r>
      <w:r w:rsidR="004646CA" w:rsidRPr="00354054">
        <w:rPr>
          <w:rFonts w:cstheme="minorHAnsi"/>
          <w:sz w:val="22"/>
        </w:rPr>
        <w:t>enarbeit von</w:t>
      </w:r>
      <w:r w:rsidRPr="00354054">
        <w:rPr>
          <w:rFonts w:cstheme="minorHAnsi"/>
          <w:sz w:val="22"/>
        </w:rPr>
        <w:t xml:space="preserve"> Mitgliedern des ambulanten Ethikkomitees Bochum</w:t>
      </w:r>
      <w:r w:rsidR="004646CA" w:rsidRPr="00354054">
        <w:rPr>
          <w:rFonts w:cstheme="minorHAnsi"/>
          <w:sz w:val="22"/>
        </w:rPr>
        <w:t xml:space="preserve"> e.V. (AEB) und</w:t>
      </w:r>
      <w:r w:rsidRPr="00354054">
        <w:rPr>
          <w:rFonts w:cstheme="minorHAnsi"/>
          <w:sz w:val="22"/>
        </w:rPr>
        <w:t xml:space="preserve"> Mitarbeitern </w:t>
      </w:r>
      <w:r w:rsidR="004646CA" w:rsidRPr="00354054">
        <w:rPr>
          <w:rFonts w:cstheme="minorHAnsi"/>
          <w:sz w:val="22"/>
        </w:rPr>
        <w:t>des</w:t>
      </w:r>
      <w:r w:rsidRPr="00354054">
        <w:rPr>
          <w:rFonts w:cstheme="minorHAnsi"/>
          <w:sz w:val="22"/>
        </w:rPr>
        <w:t xml:space="preserve"> onkologischen Zentrum</w:t>
      </w:r>
      <w:r w:rsidR="004646CA" w:rsidRPr="00354054">
        <w:rPr>
          <w:rFonts w:cstheme="minorHAnsi"/>
          <w:sz w:val="22"/>
        </w:rPr>
        <w:t>s</w:t>
      </w:r>
      <w:r w:rsidRPr="00354054">
        <w:rPr>
          <w:rFonts w:cstheme="minorHAnsi"/>
          <w:sz w:val="22"/>
        </w:rPr>
        <w:t>.</w:t>
      </w:r>
      <w:r w:rsidR="00FB3592" w:rsidRPr="00354054">
        <w:rPr>
          <w:rFonts w:cstheme="minorHAnsi"/>
          <w:sz w:val="22"/>
        </w:rPr>
        <w:t xml:space="preserve"> Es fußt auf dem L</w:t>
      </w:r>
      <w:r w:rsidRPr="00354054">
        <w:rPr>
          <w:rFonts w:cstheme="minorHAnsi"/>
          <w:sz w:val="22"/>
        </w:rPr>
        <w:t>eitsatz</w:t>
      </w:r>
      <w:r w:rsidR="00FB3592" w:rsidRPr="00354054">
        <w:rPr>
          <w:rFonts w:cstheme="minorHAnsi"/>
          <w:sz w:val="22"/>
        </w:rPr>
        <w:t xml:space="preserve"> des AEB</w:t>
      </w:r>
      <w:r w:rsidRPr="00354054">
        <w:rPr>
          <w:rFonts w:cstheme="minorHAnsi"/>
          <w:sz w:val="22"/>
        </w:rPr>
        <w:t>: "</w:t>
      </w:r>
      <w:r w:rsidRPr="00354054">
        <w:rPr>
          <w:rFonts w:cstheme="minorHAnsi"/>
          <w:i/>
          <w:sz w:val="22"/>
        </w:rPr>
        <w:t>Wir wollen, dass Menschen so behandelt werden wie sie das wollen- selbst wenn sie nicht selbst entscheidungsfähig sind</w:t>
      </w:r>
      <w:r w:rsidR="00E91DF9" w:rsidRPr="00354054">
        <w:rPr>
          <w:rFonts w:cstheme="minorHAnsi"/>
          <w:sz w:val="22"/>
        </w:rPr>
        <w:t>".</w:t>
      </w:r>
      <w:r w:rsidRPr="00354054">
        <w:rPr>
          <w:rFonts w:cstheme="minorHAnsi"/>
          <w:sz w:val="22"/>
        </w:rPr>
        <w:t xml:space="preserve"> </w:t>
      </w:r>
    </w:p>
    <w:p w14:paraId="16C5E2D1" w14:textId="77777777" w:rsidR="002721C1" w:rsidRPr="00354054" w:rsidRDefault="0031584E" w:rsidP="0031584E">
      <w:pPr>
        <w:autoSpaceDE w:val="0"/>
        <w:autoSpaceDN w:val="0"/>
        <w:rPr>
          <w:rFonts w:cstheme="minorHAnsi"/>
          <w:sz w:val="22"/>
        </w:rPr>
      </w:pPr>
      <w:r w:rsidRPr="00354054">
        <w:rPr>
          <w:rFonts w:cstheme="minorHAnsi"/>
          <w:sz w:val="22"/>
        </w:rPr>
        <w:t xml:space="preserve">Hintergrund ist </w:t>
      </w:r>
      <w:r w:rsidR="002721C1" w:rsidRPr="00354054">
        <w:rPr>
          <w:rFonts w:cstheme="minorHAnsi"/>
          <w:sz w:val="22"/>
        </w:rPr>
        <w:t>die zunehmende Sensibilisierung für das Risiko der fehlenden Handlungssicherheit für Patienten in akuten gesundheitlichen Krisen sowohl im stationären als auch im ambulanten Bereich.</w:t>
      </w:r>
    </w:p>
    <w:p w14:paraId="09D00E03" w14:textId="77777777" w:rsidR="002721C1" w:rsidRPr="00354054" w:rsidRDefault="002721C1" w:rsidP="002721C1">
      <w:pPr>
        <w:autoSpaceDE w:val="0"/>
        <w:autoSpaceDN w:val="0"/>
        <w:rPr>
          <w:rFonts w:cstheme="minorHAnsi"/>
          <w:sz w:val="22"/>
        </w:rPr>
      </w:pPr>
      <w:r w:rsidRPr="00354054">
        <w:rPr>
          <w:rFonts w:cstheme="minorHAnsi"/>
          <w:sz w:val="22"/>
        </w:rPr>
        <w:t>In der onkologischen Abteilung hat der über viele Jahre gewachsene und besonders im pflegerischen und ärztlichen Alltag wahrgenommene Bedarf für eine möglichst frühzeitige, transparente und wirksame Therapieplanung in akuten gesundheitlichen Krisen zu der Erkenntnis geführt, dass ein Wille zur Veränderung bei allen beteiligten Akteuren notwendig ist, ein Kulturwandel. Notwendig und voraussetzend in diesem Zusammenhang war die Beauftragung des onkologischen Zentrums durch die Geschäftsführungen.</w:t>
      </w:r>
    </w:p>
    <w:p w14:paraId="0DB62C62" w14:textId="5E8250C5" w:rsidR="002721C1" w:rsidRPr="00354054" w:rsidRDefault="002721C1" w:rsidP="002721C1">
      <w:pPr>
        <w:autoSpaceDE w:val="0"/>
        <w:autoSpaceDN w:val="0"/>
        <w:rPr>
          <w:rFonts w:cstheme="minorHAnsi"/>
          <w:sz w:val="22"/>
        </w:rPr>
      </w:pPr>
      <w:r w:rsidRPr="00354054">
        <w:rPr>
          <w:rFonts w:cstheme="minorHAnsi"/>
          <w:sz w:val="22"/>
        </w:rPr>
        <w:t>Der Wunsch nach stärkerer Handlungssicherheit hat zu Maßnahmen auf verschiedenen Ebenen geführt: zum einen wurden Kommunikationsstrategien zur angemessenen Besprechung folgenreicher Diagnosen erarbeitet, um möglichst früh ein gemeinsames Behandlungsziel als Grundlage für das weitere Vorgehen zu vereinbaren. Traditionelle Patientenverfügungen sind in diesen Situationen meist nicht hilfreich: u. a. liegen sie bei Entscheidungsfindungen nicht vor, sind nicht auffindbar, nicht aussagekräftig oder treffen für die aktuelle Situation nicht zu.</w:t>
      </w:r>
    </w:p>
    <w:p w14:paraId="407771CE" w14:textId="77777777" w:rsidR="002721C1" w:rsidRPr="00354054" w:rsidRDefault="002721C1" w:rsidP="002721C1">
      <w:pPr>
        <w:autoSpaceDE w:val="0"/>
        <w:autoSpaceDN w:val="0"/>
        <w:rPr>
          <w:rFonts w:cstheme="minorHAnsi"/>
          <w:sz w:val="22"/>
        </w:rPr>
      </w:pPr>
      <w:r w:rsidRPr="00354054">
        <w:rPr>
          <w:rFonts w:cstheme="minorHAnsi"/>
          <w:sz w:val="22"/>
        </w:rPr>
        <w:t>Behandlung im Voraus Planen (professionell begleitete Erstellung einer Patientenverfügung nach den Vorgaben der Fachgesellschaft ACP Deutschland e.V., „</w:t>
      </w:r>
      <w:proofErr w:type="spellStart"/>
      <w:r w:rsidRPr="00354054">
        <w:rPr>
          <w:rFonts w:cstheme="minorHAnsi"/>
          <w:sz w:val="22"/>
        </w:rPr>
        <w:t>Advance</w:t>
      </w:r>
      <w:proofErr w:type="spellEnd"/>
      <w:r w:rsidRPr="00354054">
        <w:rPr>
          <w:rFonts w:cstheme="minorHAnsi"/>
          <w:sz w:val="22"/>
        </w:rPr>
        <w:t xml:space="preserve"> Care </w:t>
      </w:r>
      <w:proofErr w:type="spellStart"/>
      <w:r w:rsidRPr="00354054">
        <w:rPr>
          <w:rFonts w:cstheme="minorHAnsi"/>
          <w:sz w:val="22"/>
        </w:rPr>
        <w:t>Planning</w:t>
      </w:r>
      <w:proofErr w:type="spellEnd"/>
      <w:r w:rsidRPr="00354054">
        <w:rPr>
          <w:rFonts w:cstheme="minorHAnsi"/>
          <w:sz w:val="22"/>
        </w:rPr>
        <w:t xml:space="preserve">“): die vorausschauende </w:t>
      </w:r>
      <w:r w:rsidRPr="00354054">
        <w:rPr>
          <w:rFonts w:cstheme="minorHAnsi"/>
          <w:sz w:val="22"/>
        </w:rPr>
        <w:lastRenderedPageBreak/>
        <w:t>gesundheitliche Vorausplanung mit Erstellung einer Patientenverfügung mit professionellen Gesprächsbegleitern wurde in der Onkologie umgesetzt und 2021 publiziert.</w:t>
      </w:r>
    </w:p>
    <w:p w14:paraId="4155B797" w14:textId="54F786BD" w:rsidR="002721C1" w:rsidRPr="00354054" w:rsidRDefault="002721C1" w:rsidP="002721C1">
      <w:pPr>
        <w:autoSpaceDE w:val="0"/>
        <w:autoSpaceDN w:val="0"/>
        <w:rPr>
          <w:rFonts w:cstheme="minorHAnsi"/>
          <w:sz w:val="22"/>
        </w:rPr>
      </w:pPr>
      <w:r w:rsidRPr="00354054">
        <w:rPr>
          <w:rFonts w:cstheme="minorHAnsi"/>
          <w:sz w:val="22"/>
        </w:rPr>
        <w:t>Das Kommunikationskonzept „Zukunftsdialog“ zur ärztlichen Besprechung folgenreicher Diagnosen mit Patienten fußt auf der „</w:t>
      </w:r>
      <w:proofErr w:type="spellStart"/>
      <w:r w:rsidRPr="00354054">
        <w:rPr>
          <w:rFonts w:cstheme="minorHAnsi"/>
          <w:sz w:val="22"/>
        </w:rPr>
        <w:t>Serious</w:t>
      </w:r>
      <w:proofErr w:type="spellEnd"/>
      <w:r w:rsidRPr="00354054">
        <w:rPr>
          <w:rFonts w:cstheme="minorHAnsi"/>
          <w:sz w:val="22"/>
        </w:rPr>
        <w:t xml:space="preserve"> </w:t>
      </w:r>
      <w:proofErr w:type="spellStart"/>
      <w:r w:rsidRPr="00354054">
        <w:rPr>
          <w:rFonts w:cstheme="minorHAnsi"/>
          <w:sz w:val="22"/>
        </w:rPr>
        <w:t>Illness</w:t>
      </w:r>
      <w:proofErr w:type="spellEnd"/>
      <w:r w:rsidRPr="00354054">
        <w:rPr>
          <w:rFonts w:cstheme="minorHAnsi"/>
          <w:sz w:val="22"/>
        </w:rPr>
        <w:t xml:space="preserve"> </w:t>
      </w:r>
      <w:proofErr w:type="spellStart"/>
      <w:r w:rsidRPr="00354054">
        <w:rPr>
          <w:rFonts w:cstheme="minorHAnsi"/>
          <w:sz w:val="22"/>
        </w:rPr>
        <w:t>Conversation</w:t>
      </w:r>
      <w:proofErr w:type="spellEnd"/>
      <w:r w:rsidRPr="00354054">
        <w:rPr>
          <w:rFonts w:cstheme="minorHAnsi"/>
          <w:sz w:val="22"/>
        </w:rPr>
        <w:t>“</w:t>
      </w:r>
      <w:r w:rsidR="00E869C0" w:rsidRPr="00354054">
        <w:rPr>
          <w:rFonts w:cstheme="minorHAnsi"/>
          <w:sz w:val="22"/>
        </w:rPr>
        <w:t xml:space="preserve"> der Ariadne L</w:t>
      </w:r>
      <w:r w:rsidRPr="00354054">
        <w:rPr>
          <w:rFonts w:cstheme="minorHAnsi"/>
          <w:sz w:val="22"/>
        </w:rPr>
        <w:t xml:space="preserve">abs und zielt auf die nähere Behandlungsplanung („Care </w:t>
      </w:r>
      <w:proofErr w:type="spellStart"/>
      <w:r w:rsidRPr="00354054">
        <w:rPr>
          <w:rFonts w:cstheme="minorHAnsi"/>
          <w:sz w:val="22"/>
        </w:rPr>
        <w:t>Planning</w:t>
      </w:r>
      <w:proofErr w:type="spellEnd"/>
      <w:r w:rsidRPr="00354054">
        <w:rPr>
          <w:rFonts w:cstheme="minorHAnsi"/>
          <w:sz w:val="22"/>
        </w:rPr>
        <w:t xml:space="preserve">“) auf der Grundlage des zu erwartenden weiteren gesundheitlichen Verlaufs und konkreten Patientenbedürfnissen.  </w:t>
      </w:r>
    </w:p>
    <w:p w14:paraId="6997E7C5" w14:textId="50AFD7A1" w:rsidR="002721C1" w:rsidRPr="00354054" w:rsidRDefault="002721C1" w:rsidP="002721C1">
      <w:pPr>
        <w:autoSpaceDE w:val="0"/>
        <w:autoSpaceDN w:val="0"/>
        <w:rPr>
          <w:rFonts w:cstheme="minorHAnsi"/>
          <w:sz w:val="22"/>
        </w:rPr>
      </w:pPr>
      <w:r w:rsidRPr="00354054">
        <w:rPr>
          <w:rFonts w:cstheme="minorHAnsi"/>
          <w:sz w:val="22"/>
        </w:rPr>
        <w:t>Weitere Maßnahmen wie die Durchführung regelmäßiger Intervisionen zur interdisziplinären Fallbesprechung und der Ausbildung von „</w:t>
      </w:r>
      <w:proofErr w:type="spellStart"/>
      <w:r w:rsidRPr="00354054">
        <w:rPr>
          <w:rFonts w:cstheme="minorHAnsi"/>
          <w:sz w:val="22"/>
        </w:rPr>
        <w:t>Oncocoaches</w:t>
      </w:r>
      <w:proofErr w:type="spellEnd"/>
      <w:r w:rsidRPr="00354054">
        <w:rPr>
          <w:rFonts w:cstheme="minorHAnsi"/>
          <w:sz w:val="22"/>
        </w:rPr>
        <w:t xml:space="preserve">“ in den Organzentren sind notwendig, um auf allen beruflichen Ebenen, insbesondere bei der Pflege für die Sensibilisierung dieser Themen zu werben und durch die Einbeziehung in den Berufsalltag die Handlungssicherheit aller Beteiligten zu stärken. Ein weiterer Schritt ist die Vermittlung dieser Inhalte in der generalisierten Pflegeweiterbildung ab 2023. </w:t>
      </w:r>
    </w:p>
    <w:p w14:paraId="601F378B" w14:textId="3802AB8A" w:rsidR="00181040" w:rsidRPr="00354054" w:rsidRDefault="002A2017" w:rsidP="0023415A">
      <w:pPr>
        <w:rPr>
          <w:rFonts w:cstheme="minorHAnsi"/>
          <w:sz w:val="22"/>
        </w:rPr>
      </w:pPr>
      <w:r w:rsidRPr="00354054">
        <w:rPr>
          <w:rFonts w:cstheme="minorHAnsi"/>
          <w:sz w:val="22"/>
        </w:rPr>
        <w:t>Alle g</w:t>
      </w:r>
      <w:r w:rsidR="00181040" w:rsidRPr="00354054">
        <w:rPr>
          <w:rFonts w:cstheme="minorHAnsi"/>
          <w:sz w:val="22"/>
        </w:rPr>
        <w:t>enannten Konzepte wurden in 2023</w:t>
      </w:r>
      <w:r w:rsidRPr="00354054">
        <w:rPr>
          <w:rFonts w:cstheme="minorHAnsi"/>
          <w:sz w:val="22"/>
        </w:rPr>
        <w:t xml:space="preserve"> weiterentwickelt, vor allem hinsichtlich der krankenhausweiten Umsetzung.</w:t>
      </w:r>
      <w:r w:rsidR="00181040" w:rsidRPr="00354054">
        <w:rPr>
          <w:rFonts w:cstheme="minorHAnsi"/>
          <w:sz w:val="22"/>
        </w:rPr>
        <w:t xml:space="preserve"> Ab dem </w:t>
      </w:r>
      <w:r w:rsidR="0023415A">
        <w:rPr>
          <w:rFonts w:cstheme="minorHAnsi"/>
          <w:sz w:val="22"/>
        </w:rPr>
        <w:t>0</w:t>
      </w:r>
      <w:r w:rsidR="00181040" w:rsidRPr="00354054">
        <w:rPr>
          <w:rFonts w:cstheme="minorHAnsi"/>
          <w:sz w:val="22"/>
        </w:rPr>
        <w:t>1.</w:t>
      </w:r>
      <w:r w:rsidR="0023415A">
        <w:rPr>
          <w:rFonts w:cstheme="minorHAnsi"/>
          <w:sz w:val="22"/>
        </w:rPr>
        <w:t>0</w:t>
      </w:r>
      <w:r w:rsidR="00181040" w:rsidRPr="00354054">
        <w:rPr>
          <w:rFonts w:cstheme="minorHAnsi"/>
          <w:sz w:val="22"/>
        </w:rPr>
        <w:t>6.2023 wurde</w:t>
      </w:r>
      <w:r w:rsidRPr="00354054">
        <w:rPr>
          <w:rFonts w:cstheme="minorHAnsi"/>
          <w:sz w:val="22"/>
        </w:rPr>
        <w:t xml:space="preserve"> </w:t>
      </w:r>
      <w:r w:rsidR="00181040" w:rsidRPr="00354054">
        <w:rPr>
          <w:rFonts w:cstheme="minorHAnsi"/>
          <w:sz w:val="22"/>
        </w:rPr>
        <w:t xml:space="preserve">im AKA Bochum eine Onkologische Fachpflegekraft in der Funktion des </w:t>
      </w:r>
      <w:proofErr w:type="spellStart"/>
      <w:r w:rsidR="00181040" w:rsidRPr="00354054">
        <w:rPr>
          <w:rFonts w:cstheme="minorHAnsi"/>
          <w:sz w:val="22"/>
        </w:rPr>
        <w:t>Oncocoach</w:t>
      </w:r>
      <w:proofErr w:type="spellEnd"/>
      <w:r w:rsidR="00181040" w:rsidRPr="00354054">
        <w:rPr>
          <w:rFonts w:cstheme="minorHAnsi"/>
          <w:sz w:val="22"/>
        </w:rPr>
        <w:t xml:space="preserve"> </w:t>
      </w:r>
      <w:r w:rsidR="00EF767C" w:rsidRPr="00354054">
        <w:rPr>
          <w:rFonts w:cstheme="minorHAnsi"/>
          <w:sz w:val="22"/>
        </w:rPr>
        <w:t>zu 100% freigestellt, e</w:t>
      </w:r>
      <w:r w:rsidR="00181040" w:rsidRPr="00354054">
        <w:rPr>
          <w:rFonts w:cstheme="minorHAnsi"/>
          <w:sz w:val="22"/>
        </w:rPr>
        <w:t>ine weitere Mitarbeiterin (</w:t>
      </w:r>
      <w:proofErr w:type="spellStart"/>
      <w:r w:rsidR="00181040" w:rsidRPr="00354054">
        <w:rPr>
          <w:rFonts w:cstheme="minorHAnsi"/>
          <w:sz w:val="22"/>
        </w:rPr>
        <w:t>exam</w:t>
      </w:r>
      <w:proofErr w:type="spellEnd"/>
      <w:r w:rsidR="00181040" w:rsidRPr="00354054">
        <w:rPr>
          <w:rFonts w:cstheme="minorHAnsi"/>
          <w:sz w:val="22"/>
        </w:rPr>
        <w:t>. Pflege</w:t>
      </w:r>
      <w:r w:rsidR="0078370D">
        <w:rPr>
          <w:rFonts w:cstheme="minorHAnsi"/>
          <w:sz w:val="22"/>
        </w:rPr>
        <w:t>fachkr</w:t>
      </w:r>
      <w:r w:rsidR="00181040" w:rsidRPr="00354054">
        <w:rPr>
          <w:rFonts w:cstheme="minorHAnsi"/>
          <w:sz w:val="22"/>
        </w:rPr>
        <w:t>aft) mit entsprechender Ausbildung für das BV</w:t>
      </w:r>
      <w:r w:rsidR="00407823" w:rsidRPr="00354054">
        <w:rPr>
          <w:rFonts w:cstheme="minorHAnsi"/>
          <w:sz w:val="22"/>
        </w:rPr>
        <w:t>P</w:t>
      </w:r>
      <w:r w:rsidR="00181040" w:rsidRPr="00354054">
        <w:rPr>
          <w:rFonts w:cstheme="minorHAnsi"/>
          <w:sz w:val="22"/>
        </w:rPr>
        <w:t xml:space="preserve"> Projekt mit 50% und seit dem </w:t>
      </w:r>
      <w:r w:rsidR="0023415A">
        <w:rPr>
          <w:rFonts w:cstheme="minorHAnsi"/>
          <w:sz w:val="22"/>
        </w:rPr>
        <w:t>0</w:t>
      </w:r>
      <w:r w:rsidR="00181040" w:rsidRPr="00354054">
        <w:rPr>
          <w:rFonts w:cstheme="minorHAnsi"/>
          <w:sz w:val="22"/>
        </w:rPr>
        <w:t>1.</w:t>
      </w:r>
      <w:r w:rsidR="0023415A">
        <w:rPr>
          <w:rFonts w:cstheme="minorHAnsi"/>
          <w:sz w:val="22"/>
        </w:rPr>
        <w:t>04.2023</w:t>
      </w:r>
      <w:r w:rsidR="00181040" w:rsidRPr="00354054">
        <w:rPr>
          <w:rFonts w:cstheme="minorHAnsi"/>
          <w:sz w:val="22"/>
        </w:rPr>
        <w:t xml:space="preserve"> eine </w:t>
      </w:r>
      <w:proofErr w:type="spellStart"/>
      <w:r w:rsidR="00181040" w:rsidRPr="00354054">
        <w:rPr>
          <w:rFonts w:cstheme="minorHAnsi"/>
          <w:sz w:val="22"/>
        </w:rPr>
        <w:t>Breast</w:t>
      </w:r>
      <w:proofErr w:type="spellEnd"/>
      <w:r w:rsidR="00181040" w:rsidRPr="00354054">
        <w:rPr>
          <w:rFonts w:cstheme="minorHAnsi"/>
          <w:sz w:val="22"/>
        </w:rPr>
        <w:t xml:space="preserve">-Care Nurse im Brustzentrum </w:t>
      </w:r>
      <w:r w:rsidR="00EF767C" w:rsidRPr="00354054">
        <w:rPr>
          <w:rFonts w:cstheme="minorHAnsi"/>
          <w:sz w:val="22"/>
        </w:rPr>
        <w:t>100%</w:t>
      </w:r>
      <w:r w:rsidR="004D51E6">
        <w:rPr>
          <w:rFonts w:cstheme="minorHAnsi"/>
          <w:sz w:val="22"/>
        </w:rPr>
        <w:t xml:space="preserve">. </w:t>
      </w:r>
    </w:p>
    <w:p w14:paraId="3B6B3B01" w14:textId="174FA960" w:rsidR="003B3DFD" w:rsidRPr="003B3DFD" w:rsidRDefault="003B3DFD" w:rsidP="0023415A">
      <w:pPr>
        <w:rPr>
          <w:rFonts w:cstheme="minorHAnsi"/>
          <w:sz w:val="22"/>
        </w:rPr>
      </w:pPr>
      <w:r w:rsidRPr="003B3DFD">
        <w:rPr>
          <w:rFonts w:cstheme="minorHAnsi"/>
          <w:sz w:val="22"/>
        </w:rPr>
        <w:t xml:space="preserve">Die Konzepte für BVP, </w:t>
      </w:r>
      <w:proofErr w:type="spellStart"/>
      <w:r w:rsidRPr="003B3DFD">
        <w:rPr>
          <w:rFonts w:cstheme="minorHAnsi"/>
          <w:sz w:val="22"/>
        </w:rPr>
        <w:t>Oncocoach</w:t>
      </w:r>
      <w:proofErr w:type="spellEnd"/>
      <w:r w:rsidRPr="003B3DFD">
        <w:rPr>
          <w:rFonts w:cstheme="minorHAnsi"/>
          <w:sz w:val="22"/>
        </w:rPr>
        <w:t xml:space="preserve"> und Zukunftsdialog wurden in 2024 in den Ausbildungskurs der Stationsleitungen eingebunden. Die Interv</w:t>
      </w:r>
      <w:r w:rsidR="004D51E6">
        <w:rPr>
          <w:rFonts w:cstheme="minorHAnsi"/>
          <w:sz w:val="22"/>
        </w:rPr>
        <w:t>ision wurde monatlich angeboten.</w:t>
      </w:r>
    </w:p>
    <w:p w14:paraId="59DDF10A" w14:textId="7689C4B3" w:rsidR="00BD17BC" w:rsidRDefault="00F21A87" w:rsidP="00181040">
      <w:pPr>
        <w:rPr>
          <w:rFonts w:cstheme="minorHAnsi"/>
          <w:sz w:val="22"/>
        </w:rPr>
      </w:pPr>
      <w:r>
        <w:rPr>
          <w:rFonts w:cstheme="minorHAnsi"/>
          <w:sz w:val="22"/>
        </w:rPr>
        <w:t>Eine standortübergreifende Arbeitsgruppe zu diesem Thema trifft sich monatlich, um d</w:t>
      </w:r>
      <w:r w:rsidR="002A2017" w:rsidRPr="00354054">
        <w:rPr>
          <w:rFonts w:cstheme="minorHAnsi"/>
          <w:sz w:val="22"/>
        </w:rPr>
        <w:t>ie zentrumsweite Weiterentwicklung an allen Standorten vor allem vor dem Hintergrund der Berücksichtigung der Vorgaben in den aktuellen Leitlinien (z.</w:t>
      </w:r>
      <w:r w:rsidR="0078370D">
        <w:rPr>
          <w:rFonts w:cstheme="minorHAnsi"/>
          <w:sz w:val="22"/>
        </w:rPr>
        <w:t xml:space="preserve"> B</w:t>
      </w:r>
      <w:r w:rsidR="002A2017" w:rsidRPr="00354054">
        <w:rPr>
          <w:rFonts w:cstheme="minorHAnsi"/>
          <w:sz w:val="22"/>
        </w:rPr>
        <w:t>. S3 Leitlinie Lungenkarzinom 2022: 7.3.4 Vorrausschauende Versorgungsplanung bei mit einer nicht heil</w:t>
      </w:r>
      <w:r>
        <w:rPr>
          <w:rFonts w:cstheme="minorHAnsi"/>
          <w:sz w:val="22"/>
        </w:rPr>
        <w:t>baren Lungenkarzinomerkrankung) voranzubringen.</w:t>
      </w:r>
    </w:p>
    <w:p w14:paraId="2828A089" w14:textId="77777777" w:rsidR="0023415A" w:rsidRPr="00354054" w:rsidRDefault="0023415A" w:rsidP="00181040">
      <w:pPr>
        <w:rPr>
          <w:rFonts w:cstheme="minorHAnsi"/>
          <w:sz w:val="22"/>
        </w:rPr>
      </w:pPr>
    </w:p>
    <w:p w14:paraId="0528D0BE" w14:textId="0FBA9C0E" w:rsidR="008E4151" w:rsidRPr="0023415A" w:rsidRDefault="0023415A" w:rsidP="0023415A">
      <w:pPr>
        <w:pStyle w:val="berschrift1"/>
        <w:rPr>
          <w:rFonts w:asciiTheme="minorHAnsi" w:hAnsiTheme="minorHAnsi" w:cstheme="minorHAnsi"/>
          <w:sz w:val="24"/>
          <w:szCs w:val="24"/>
        </w:rPr>
      </w:pPr>
      <w:bookmarkStart w:id="18" w:name="_Toc173767298"/>
      <w:r>
        <w:rPr>
          <w:rFonts w:asciiTheme="minorHAnsi" w:hAnsiTheme="minorHAnsi" w:cstheme="minorHAnsi"/>
          <w:sz w:val="24"/>
          <w:szCs w:val="24"/>
        </w:rPr>
        <w:t xml:space="preserve">4. </w:t>
      </w:r>
      <w:r w:rsidR="008E4151" w:rsidRPr="0023415A">
        <w:rPr>
          <w:rFonts w:asciiTheme="minorHAnsi" w:hAnsiTheme="minorHAnsi" w:cstheme="minorHAnsi"/>
          <w:sz w:val="24"/>
          <w:szCs w:val="24"/>
        </w:rPr>
        <w:t>Qualitätssicherung</w:t>
      </w:r>
      <w:bookmarkEnd w:id="18"/>
    </w:p>
    <w:p w14:paraId="704A0E3E" w14:textId="77777777" w:rsidR="00DE282A" w:rsidRPr="00354054" w:rsidRDefault="00DE282A" w:rsidP="00DE282A">
      <w:pPr>
        <w:rPr>
          <w:rFonts w:cstheme="minorHAnsi"/>
          <w:sz w:val="22"/>
        </w:rPr>
      </w:pPr>
    </w:p>
    <w:p w14:paraId="13DBED19" w14:textId="4622496F" w:rsidR="004D5236" w:rsidRPr="00354054" w:rsidRDefault="004D5236" w:rsidP="0023415A">
      <w:pPr>
        <w:pStyle w:val="berschrift1"/>
        <w:spacing w:before="0" w:after="240" w:line="240" w:lineRule="auto"/>
        <w:rPr>
          <w:rFonts w:asciiTheme="minorHAnsi" w:hAnsiTheme="minorHAnsi" w:cstheme="minorHAnsi"/>
          <w:sz w:val="22"/>
          <w:szCs w:val="22"/>
        </w:rPr>
      </w:pPr>
      <w:bookmarkStart w:id="19" w:name="_Toc173767299"/>
      <w:r w:rsidRPr="00354054">
        <w:rPr>
          <w:rFonts w:asciiTheme="minorHAnsi" w:hAnsiTheme="minorHAnsi" w:cstheme="minorHAnsi"/>
          <w:sz w:val="22"/>
          <w:szCs w:val="22"/>
        </w:rPr>
        <w:t>4.</w:t>
      </w:r>
      <w:r w:rsidR="00A35551" w:rsidRPr="00354054">
        <w:rPr>
          <w:rFonts w:asciiTheme="minorHAnsi" w:hAnsiTheme="minorHAnsi" w:cstheme="minorHAnsi"/>
          <w:sz w:val="22"/>
          <w:szCs w:val="22"/>
        </w:rPr>
        <w:t>1</w:t>
      </w:r>
      <w:r w:rsidRPr="00354054">
        <w:rPr>
          <w:rFonts w:asciiTheme="minorHAnsi" w:hAnsiTheme="minorHAnsi" w:cstheme="minorHAnsi"/>
          <w:sz w:val="22"/>
          <w:szCs w:val="22"/>
        </w:rPr>
        <w:t xml:space="preserve"> </w:t>
      </w:r>
      <w:r w:rsidR="00B24C89">
        <w:rPr>
          <w:rFonts w:asciiTheme="minorHAnsi" w:hAnsiTheme="minorHAnsi" w:cstheme="minorHAnsi"/>
          <w:sz w:val="22"/>
          <w:szCs w:val="22"/>
        </w:rPr>
        <w:t>PDCA Zyklus</w:t>
      </w:r>
      <w:bookmarkEnd w:id="19"/>
    </w:p>
    <w:p w14:paraId="00B30162" w14:textId="2ABD3EF0" w:rsidR="00D32FBE" w:rsidRPr="00D32FBE" w:rsidRDefault="00D32FBE" w:rsidP="00D32FBE">
      <w:pPr>
        <w:rPr>
          <w:rFonts w:cstheme="minorHAnsi"/>
          <w:sz w:val="22"/>
        </w:rPr>
      </w:pPr>
      <w:r w:rsidRPr="00D32FBE">
        <w:rPr>
          <w:rFonts w:cstheme="minorHAnsi"/>
          <w:sz w:val="22"/>
        </w:rPr>
        <w:t>Durch Anwendung des PDCA-Zyklus werden qualitätsverbessernde Maßnahmen im Onkologischen Zentrum Bochum Herne (OZ) entscheidend zur Optimierung der Patientenversorgung und der internen Abläufe beitragen. Der PDCA-Zyklus wird in den folgenden vier Phasen ang</w:t>
      </w:r>
      <w:r>
        <w:rPr>
          <w:rFonts w:cstheme="minorHAnsi"/>
          <w:sz w:val="22"/>
        </w:rPr>
        <w:t>ewendet:</w:t>
      </w:r>
    </w:p>
    <w:p w14:paraId="751DB20B" w14:textId="49895285" w:rsidR="00D32FBE" w:rsidRPr="00D32FBE" w:rsidRDefault="00D32FBE" w:rsidP="00D32FBE">
      <w:pPr>
        <w:spacing w:after="0" w:line="240" w:lineRule="auto"/>
        <w:rPr>
          <w:rFonts w:cstheme="minorHAnsi"/>
          <w:b/>
          <w:sz w:val="22"/>
        </w:rPr>
      </w:pPr>
      <w:r w:rsidRPr="00D32FBE">
        <w:rPr>
          <w:rFonts w:cstheme="minorHAnsi"/>
          <w:b/>
          <w:sz w:val="22"/>
        </w:rPr>
        <w:t>1. Plan (Planen)</w:t>
      </w:r>
    </w:p>
    <w:p w14:paraId="498F143E" w14:textId="688FBE44" w:rsidR="00D32FBE" w:rsidRDefault="00D32FBE" w:rsidP="00D32FBE">
      <w:pPr>
        <w:spacing w:after="0" w:line="240" w:lineRule="auto"/>
        <w:rPr>
          <w:rFonts w:cstheme="minorHAnsi"/>
          <w:sz w:val="22"/>
        </w:rPr>
      </w:pPr>
      <w:r w:rsidRPr="00D32FBE">
        <w:rPr>
          <w:rFonts w:cstheme="minorHAnsi"/>
          <w:sz w:val="22"/>
        </w:rPr>
        <w:t xml:space="preserve">In der jährlichen Vorstandssitzung des Onkologischen Zentrums werden gemeinsam mit allen relevanten Kooperationspartnern messbare Ziele und entsprechende Maßnahmen definiert und verabschiedet. Zusätzlich werden Ziele und Maßnahmen auf Basis der Anforderungen der Deutschen Krebsgesellschaft (DKG) an das Onkologische Zentrum und die Organkrebszentren, gesetzlicher Vorgaben sowie der Ergebnisse von internen und externen Audits formuliert. Weitere relevante Quellen umfassen Patienten-, Mitarbeiter- und </w:t>
      </w:r>
      <w:proofErr w:type="spellStart"/>
      <w:r w:rsidRPr="00D32FBE">
        <w:rPr>
          <w:rFonts w:cstheme="minorHAnsi"/>
          <w:sz w:val="22"/>
        </w:rPr>
        <w:t>Einweiserbefragungen</w:t>
      </w:r>
      <w:proofErr w:type="spellEnd"/>
      <w:r w:rsidRPr="00D32FBE">
        <w:rPr>
          <w:rFonts w:cstheme="minorHAnsi"/>
          <w:sz w:val="22"/>
        </w:rPr>
        <w:t>, Qualitätszirkeln, M&amp;M-Konferenzen, CIRS-Meldungen sowie Beschwerden. Diese Ziele und Maßnahmen werden in einem zentralen Maßnahmenplan (Monday) erfass</w:t>
      </w:r>
      <w:r>
        <w:rPr>
          <w:rFonts w:cstheme="minorHAnsi"/>
          <w:sz w:val="22"/>
        </w:rPr>
        <w:t>t und kontinuierlich überwacht.</w:t>
      </w:r>
    </w:p>
    <w:p w14:paraId="6D8332A2" w14:textId="77777777" w:rsidR="00D32FBE" w:rsidRPr="00D32FBE" w:rsidRDefault="00D32FBE" w:rsidP="00D32FBE">
      <w:pPr>
        <w:spacing w:after="0" w:line="240" w:lineRule="auto"/>
        <w:rPr>
          <w:rFonts w:cstheme="minorHAnsi"/>
          <w:sz w:val="22"/>
        </w:rPr>
      </w:pPr>
    </w:p>
    <w:p w14:paraId="09483897" w14:textId="6D422F47" w:rsidR="00D32FBE" w:rsidRPr="00D32FBE" w:rsidRDefault="00D32FBE" w:rsidP="00D32FBE">
      <w:pPr>
        <w:spacing w:after="0" w:line="240" w:lineRule="auto"/>
        <w:rPr>
          <w:rFonts w:cstheme="minorHAnsi"/>
          <w:b/>
          <w:sz w:val="22"/>
        </w:rPr>
      </w:pPr>
      <w:r w:rsidRPr="00D32FBE">
        <w:rPr>
          <w:rFonts w:cstheme="minorHAnsi"/>
          <w:b/>
          <w:sz w:val="22"/>
        </w:rPr>
        <w:t>2. Do (Durchführen)</w:t>
      </w:r>
    </w:p>
    <w:p w14:paraId="1BA645B2" w14:textId="1D00E254" w:rsidR="00D32FBE" w:rsidRDefault="00D32FBE" w:rsidP="00D32FBE">
      <w:pPr>
        <w:spacing w:after="0" w:line="240" w:lineRule="auto"/>
        <w:rPr>
          <w:rFonts w:cstheme="minorHAnsi"/>
          <w:sz w:val="22"/>
        </w:rPr>
      </w:pPr>
      <w:r w:rsidRPr="00D32FBE">
        <w:rPr>
          <w:rFonts w:cstheme="minorHAnsi"/>
          <w:sz w:val="22"/>
        </w:rPr>
        <w:t>Nach der Festlegung der Ziele und Maßnahmen erfolgt die Umsetzung der benannten Schritte. Dies kann die Einführung neuer Softwarelösungen, die Implementierung von Geräten zur Patientenüberwachung, die Erstellung oder Aktualisierung von Dokumentationen (z. B. Verfahrensanweisungen und Checklisten) sowie die Schulung des Personals zu neuen Behandlungsmethoden umfassen. Auch einzelne Umsetzungsschritte bei komplexen Maßnahmen werden detailliert dokumentiert, um eine spätere Nachvollziehbarkeit und Erfolgskontrolle der durchgeführ</w:t>
      </w:r>
      <w:r>
        <w:rPr>
          <w:rFonts w:cstheme="minorHAnsi"/>
          <w:sz w:val="22"/>
        </w:rPr>
        <w:t>ten Maßnahmen zu gewährleisten.</w:t>
      </w:r>
    </w:p>
    <w:p w14:paraId="45F76304" w14:textId="77777777" w:rsidR="00D32FBE" w:rsidRPr="00D32FBE" w:rsidRDefault="00D32FBE" w:rsidP="00D32FBE">
      <w:pPr>
        <w:spacing w:after="0" w:line="240" w:lineRule="auto"/>
        <w:rPr>
          <w:rFonts w:cstheme="minorHAnsi"/>
          <w:sz w:val="22"/>
        </w:rPr>
      </w:pPr>
    </w:p>
    <w:p w14:paraId="0E87092C" w14:textId="0198C79A" w:rsidR="00D32FBE" w:rsidRPr="00D32FBE" w:rsidRDefault="00D32FBE" w:rsidP="00D32FBE">
      <w:pPr>
        <w:spacing w:after="0" w:line="240" w:lineRule="auto"/>
        <w:rPr>
          <w:rFonts w:cstheme="minorHAnsi"/>
          <w:b/>
          <w:sz w:val="22"/>
        </w:rPr>
      </w:pPr>
      <w:r w:rsidRPr="00D32FBE">
        <w:rPr>
          <w:rFonts w:cstheme="minorHAnsi"/>
          <w:b/>
          <w:sz w:val="22"/>
        </w:rPr>
        <w:t>3. Check (Überprüfen)</w:t>
      </w:r>
    </w:p>
    <w:p w14:paraId="3E45F742" w14:textId="77777777" w:rsidR="00D32FBE" w:rsidRPr="00D32FBE" w:rsidRDefault="00D32FBE" w:rsidP="00D32FBE">
      <w:pPr>
        <w:spacing w:after="0" w:line="240" w:lineRule="auto"/>
        <w:rPr>
          <w:rFonts w:cstheme="minorHAnsi"/>
          <w:sz w:val="22"/>
        </w:rPr>
      </w:pPr>
      <w:r w:rsidRPr="00D32FBE">
        <w:rPr>
          <w:rFonts w:cstheme="minorHAnsi"/>
          <w:sz w:val="22"/>
        </w:rPr>
        <w:t>In der Überprüfungsphase werden die Ergebnisse der durchgeführten Maßnahmen systematisch analysiert. Hierbei erfolgt eine Auswertung der gesammelten Daten und Informationen, um zu überprüfen, ob die definierten Ziele erreicht wurden. Die Rückmeldungen von Patienten und Mitarbeitern sind dabei von zentraler Bedeutung, um die Wirksamkeit der Maßnahmen zu beurteilen. Diese Phase ermöglicht es, sowohl Stärken als auch Schwächen im Prozess zu identifizieren und gegebenenfalls Verbesserungspotenziale aufzuzeigen.</w:t>
      </w:r>
    </w:p>
    <w:p w14:paraId="1D2B6809" w14:textId="77777777" w:rsidR="00D32FBE" w:rsidRPr="00D32FBE" w:rsidRDefault="00D32FBE" w:rsidP="00D32FBE">
      <w:pPr>
        <w:rPr>
          <w:rFonts w:cstheme="minorHAnsi"/>
          <w:sz w:val="22"/>
        </w:rPr>
      </w:pPr>
    </w:p>
    <w:p w14:paraId="107B0E77" w14:textId="350C5E39" w:rsidR="00D32FBE" w:rsidRPr="00D32FBE" w:rsidRDefault="00D32FBE" w:rsidP="00D32FBE">
      <w:pPr>
        <w:spacing w:after="0" w:line="240" w:lineRule="auto"/>
        <w:rPr>
          <w:rFonts w:cstheme="minorHAnsi"/>
          <w:b/>
          <w:sz w:val="22"/>
        </w:rPr>
      </w:pPr>
      <w:r w:rsidRPr="00D32FBE">
        <w:rPr>
          <w:rFonts w:cstheme="minorHAnsi"/>
          <w:b/>
          <w:sz w:val="22"/>
        </w:rPr>
        <w:t>4. Act (Handeln)</w:t>
      </w:r>
    </w:p>
    <w:p w14:paraId="3FA16788" w14:textId="0F82CA8C" w:rsidR="004D5236" w:rsidRDefault="00D32FBE" w:rsidP="00D32FBE">
      <w:pPr>
        <w:spacing w:after="0" w:line="240" w:lineRule="auto"/>
        <w:rPr>
          <w:rFonts w:cstheme="minorHAnsi"/>
          <w:sz w:val="22"/>
        </w:rPr>
      </w:pPr>
      <w:r w:rsidRPr="00D32FBE">
        <w:rPr>
          <w:rFonts w:cstheme="minorHAnsi"/>
          <w:sz w:val="22"/>
        </w:rPr>
        <w:t>Auf Grundlage der Analyseergebnisse aus der Überprüfungsphase werden gegebenenfalls notwendige Anpassungen vorgenommen. Wenn die Ziele erfolgreich erreicht wurden, werden die wirksamen Maßnahmen standardisiert und dauerhaft in den regulären Betriebsablauf integriert. Falls die Ziele nicht erreicht wurden, erfolgt eine Ursachenanalyse. Auf Basis der Erkenntnisse werden neue oder angepasste Strategien und Maßnahmen entwickelt, um die gewünschten Ergebnisse zu erzielen und die kontinuierliche Verbesserung sicherzustellen.</w:t>
      </w:r>
    </w:p>
    <w:p w14:paraId="27A116DB" w14:textId="77777777" w:rsidR="00D32FBE" w:rsidRPr="00354054" w:rsidRDefault="00D32FBE" w:rsidP="00D32FBE">
      <w:pPr>
        <w:spacing w:after="0" w:line="240" w:lineRule="auto"/>
        <w:rPr>
          <w:rFonts w:cstheme="minorHAnsi"/>
          <w:sz w:val="22"/>
        </w:rPr>
      </w:pPr>
    </w:p>
    <w:p w14:paraId="1A4BA090" w14:textId="20E6813A" w:rsidR="008E4151" w:rsidRPr="00354054" w:rsidRDefault="00A35551" w:rsidP="008D40CF">
      <w:pPr>
        <w:pStyle w:val="berschrift1"/>
        <w:spacing w:before="0" w:after="240"/>
        <w:rPr>
          <w:rFonts w:asciiTheme="minorHAnsi" w:hAnsiTheme="minorHAnsi" w:cstheme="minorHAnsi"/>
          <w:sz w:val="22"/>
          <w:szCs w:val="22"/>
        </w:rPr>
      </w:pPr>
      <w:bookmarkStart w:id="20" w:name="_Toc173767300"/>
      <w:r w:rsidRPr="00354054">
        <w:rPr>
          <w:rFonts w:asciiTheme="minorHAnsi" w:hAnsiTheme="minorHAnsi" w:cstheme="minorHAnsi"/>
          <w:sz w:val="22"/>
          <w:szCs w:val="22"/>
        </w:rPr>
        <w:t>4.</w:t>
      </w:r>
      <w:r w:rsidRPr="0027478D">
        <w:rPr>
          <w:rFonts w:asciiTheme="minorHAnsi" w:hAnsiTheme="minorHAnsi" w:cstheme="minorHAnsi"/>
          <w:sz w:val="22"/>
          <w:szCs w:val="22"/>
        </w:rPr>
        <w:t>2</w:t>
      </w:r>
      <w:r w:rsidR="008E4151" w:rsidRPr="0027478D">
        <w:rPr>
          <w:rFonts w:asciiTheme="minorHAnsi" w:hAnsiTheme="minorHAnsi" w:cstheme="minorHAnsi"/>
          <w:sz w:val="22"/>
          <w:szCs w:val="22"/>
        </w:rPr>
        <w:t xml:space="preserve"> </w:t>
      </w:r>
      <w:r w:rsidR="00F91BF0" w:rsidRPr="0027478D">
        <w:rPr>
          <w:rFonts w:asciiTheme="minorHAnsi" w:hAnsiTheme="minorHAnsi" w:cstheme="minorHAnsi"/>
          <w:sz w:val="22"/>
          <w:szCs w:val="22"/>
        </w:rPr>
        <w:t>Projekte im OZ</w:t>
      </w:r>
      <w:r w:rsidR="008E4151" w:rsidRPr="0027478D">
        <w:rPr>
          <w:rFonts w:asciiTheme="minorHAnsi" w:hAnsiTheme="minorHAnsi" w:cstheme="minorHAnsi"/>
          <w:sz w:val="22"/>
          <w:szCs w:val="22"/>
        </w:rPr>
        <w:t xml:space="preserve"> und Stand der Umsetzung</w:t>
      </w:r>
      <w:bookmarkEnd w:id="20"/>
    </w:p>
    <w:tbl>
      <w:tblPr>
        <w:tblStyle w:val="Tabellenraster"/>
        <w:tblW w:w="9351" w:type="dxa"/>
        <w:tblLayout w:type="fixed"/>
        <w:tblLook w:val="04A0" w:firstRow="1" w:lastRow="0" w:firstColumn="1" w:lastColumn="0" w:noHBand="0" w:noVBand="1"/>
      </w:tblPr>
      <w:tblGrid>
        <w:gridCol w:w="3878"/>
        <w:gridCol w:w="4339"/>
        <w:gridCol w:w="1134"/>
      </w:tblGrid>
      <w:tr w:rsidR="001E207A" w:rsidRPr="00354054" w14:paraId="5B8E8FE7" w14:textId="77777777" w:rsidTr="00166AE7">
        <w:tc>
          <w:tcPr>
            <w:tcW w:w="3878" w:type="dxa"/>
            <w:shd w:val="clear" w:color="auto" w:fill="F2F2F2" w:themeFill="background1" w:themeFillShade="F2"/>
          </w:tcPr>
          <w:p w14:paraId="206E72AA" w14:textId="77777777" w:rsidR="001E207A" w:rsidRPr="00354054" w:rsidRDefault="001E207A" w:rsidP="00774820">
            <w:pPr>
              <w:rPr>
                <w:rFonts w:cstheme="minorHAnsi"/>
                <w:b/>
                <w:sz w:val="22"/>
              </w:rPr>
            </w:pPr>
            <w:r w:rsidRPr="00354054">
              <w:rPr>
                <w:rFonts w:cstheme="minorHAnsi"/>
                <w:b/>
                <w:sz w:val="22"/>
              </w:rPr>
              <w:t>Projekt</w:t>
            </w:r>
          </w:p>
        </w:tc>
        <w:tc>
          <w:tcPr>
            <w:tcW w:w="4339" w:type="dxa"/>
            <w:shd w:val="clear" w:color="auto" w:fill="F2F2F2" w:themeFill="background1" w:themeFillShade="F2"/>
          </w:tcPr>
          <w:p w14:paraId="4831B4C1" w14:textId="77777777" w:rsidR="001E207A" w:rsidRPr="00354054" w:rsidRDefault="001E207A" w:rsidP="00774820">
            <w:pPr>
              <w:rPr>
                <w:rFonts w:cstheme="minorHAnsi"/>
                <w:b/>
                <w:sz w:val="22"/>
              </w:rPr>
            </w:pPr>
            <w:r w:rsidRPr="00354054">
              <w:rPr>
                <w:rFonts w:cstheme="minorHAnsi"/>
                <w:b/>
                <w:sz w:val="22"/>
              </w:rPr>
              <w:t>Status</w:t>
            </w:r>
          </w:p>
        </w:tc>
        <w:tc>
          <w:tcPr>
            <w:tcW w:w="1134" w:type="dxa"/>
            <w:shd w:val="clear" w:color="auto" w:fill="F2F2F2" w:themeFill="background1" w:themeFillShade="F2"/>
          </w:tcPr>
          <w:p w14:paraId="35F03784" w14:textId="77777777" w:rsidR="001E207A" w:rsidRPr="00354054" w:rsidRDefault="001E207A" w:rsidP="00774820">
            <w:pPr>
              <w:rPr>
                <w:rFonts w:cstheme="minorHAnsi"/>
                <w:b/>
                <w:sz w:val="22"/>
              </w:rPr>
            </w:pPr>
            <w:r w:rsidRPr="00354054">
              <w:rPr>
                <w:rFonts w:cstheme="minorHAnsi"/>
                <w:b/>
                <w:sz w:val="22"/>
              </w:rPr>
              <w:t>Erledigt?</w:t>
            </w:r>
          </w:p>
        </w:tc>
      </w:tr>
      <w:tr w:rsidR="001E207A" w:rsidRPr="00354054" w14:paraId="00250A08" w14:textId="77777777" w:rsidTr="00166AE7">
        <w:tc>
          <w:tcPr>
            <w:tcW w:w="3878" w:type="dxa"/>
          </w:tcPr>
          <w:p w14:paraId="07337FAA" w14:textId="77777777" w:rsidR="001E207A" w:rsidRPr="00E80CDF" w:rsidRDefault="001E207A" w:rsidP="00774820">
            <w:pPr>
              <w:rPr>
                <w:rFonts w:cstheme="minorHAnsi"/>
                <w:szCs w:val="20"/>
              </w:rPr>
            </w:pPr>
            <w:r w:rsidRPr="00E80CDF">
              <w:rPr>
                <w:rFonts w:cstheme="minorHAnsi"/>
                <w:szCs w:val="20"/>
              </w:rPr>
              <w:t xml:space="preserve">Zentrale Dokumentenlenkung </w:t>
            </w:r>
          </w:p>
          <w:p w14:paraId="5DB56211" w14:textId="77777777" w:rsidR="001E207A" w:rsidRPr="00E80CDF" w:rsidRDefault="001E207A" w:rsidP="00774820">
            <w:pPr>
              <w:rPr>
                <w:rFonts w:cstheme="minorHAnsi"/>
                <w:szCs w:val="20"/>
              </w:rPr>
            </w:pPr>
            <w:r w:rsidRPr="00E80CDF">
              <w:rPr>
                <w:rFonts w:cstheme="minorHAnsi"/>
                <w:szCs w:val="20"/>
              </w:rPr>
              <w:t>Aktuell</w:t>
            </w:r>
          </w:p>
          <w:p w14:paraId="128000B1" w14:textId="77777777" w:rsidR="001E207A" w:rsidRPr="00E80CDF" w:rsidRDefault="001E207A" w:rsidP="00774820">
            <w:pPr>
              <w:rPr>
                <w:rFonts w:cstheme="minorHAnsi"/>
                <w:szCs w:val="20"/>
              </w:rPr>
            </w:pPr>
            <w:r w:rsidRPr="00E80CDF">
              <w:rPr>
                <w:rFonts w:cstheme="minorHAnsi"/>
                <w:szCs w:val="20"/>
              </w:rPr>
              <w:t xml:space="preserve">AKA Bochum: </w:t>
            </w:r>
            <w:proofErr w:type="spellStart"/>
            <w:r w:rsidRPr="00E80CDF">
              <w:rPr>
                <w:rFonts w:cstheme="minorHAnsi"/>
                <w:szCs w:val="20"/>
              </w:rPr>
              <w:t>doc-db</w:t>
            </w:r>
            <w:proofErr w:type="spellEnd"/>
          </w:p>
          <w:p w14:paraId="3914B40B" w14:textId="77777777" w:rsidR="001E207A" w:rsidRDefault="001E207A" w:rsidP="00774820">
            <w:pPr>
              <w:rPr>
                <w:rFonts w:cstheme="minorHAnsi"/>
                <w:szCs w:val="20"/>
              </w:rPr>
            </w:pPr>
            <w:r w:rsidRPr="00E80CDF">
              <w:rPr>
                <w:rFonts w:cstheme="minorHAnsi"/>
                <w:szCs w:val="20"/>
              </w:rPr>
              <w:t xml:space="preserve">EVK Herne: </w:t>
            </w:r>
            <w:proofErr w:type="spellStart"/>
            <w:r w:rsidRPr="00E80CDF">
              <w:rPr>
                <w:rFonts w:cstheme="minorHAnsi"/>
                <w:szCs w:val="20"/>
              </w:rPr>
              <w:t>Plone</w:t>
            </w:r>
            <w:proofErr w:type="spellEnd"/>
          </w:p>
          <w:p w14:paraId="53A749F6" w14:textId="52B08A95" w:rsidR="00055E1E" w:rsidRPr="00E80CDF" w:rsidRDefault="00055E1E" w:rsidP="00774820">
            <w:pPr>
              <w:rPr>
                <w:rFonts w:cstheme="minorHAnsi"/>
                <w:szCs w:val="20"/>
              </w:rPr>
            </w:pPr>
            <w:r>
              <w:rPr>
                <w:rFonts w:cstheme="minorHAnsi"/>
                <w:szCs w:val="20"/>
              </w:rPr>
              <w:t xml:space="preserve">EVK Gelsenkirchen: </w:t>
            </w:r>
            <w:proofErr w:type="spellStart"/>
            <w:r>
              <w:rPr>
                <w:rFonts w:cstheme="minorHAnsi"/>
                <w:szCs w:val="20"/>
              </w:rPr>
              <w:t>SimplifyU</w:t>
            </w:r>
            <w:proofErr w:type="spellEnd"/>
          </w:p>
        </w:tc>
        <w:tc>
          <w:tcPr>
            <w:tcW w:w="4339" w:type="dxa"/>
          </w:tcPr>
          <w:p w14:paraId="66377A85" w14:textId="77777777" w:rsidR="00A17338" w:rsidRDefault="001E207A" w:rsidP="00774820">
            <w:pPr>
              <w:jc w:val="left"/>
              <w:rPr>
                <w:rFonts w:cstheme="minorHAnsi"/>
                <w:szCs w:val="20"/>
              </w:rPr>
            </w:pPr>
            <w:r w:rsidRPr="00E80CDF">
              <w:rPr>
                <w:rFonts w:cstheme="minorHAnsi"/>
                <w:szCs w:val="20"/>
              </w:rPr>
              <w:t>-</w:t>
            </w:r>
            <w:r w:rsidR="00A17338">
              <w:rPr>
                <w:rFonts w:cstheme="minorHAnsi"/>
                <w:szCs w:val="20"/>
              </w:rPr>
              <w:t xml:space="preserve"> </w:t>
            </w:r>
            <w:r w:rsidRPr="00E80CDF">
              <w:rPr>
                <w:rFonts w:cstheme="minorHAnsi"/>
                <w:szCs w:val="20"/>
              </w:rPr>
              <w:t>Hinterlegung zentraler Dokumente in einer Cloud</w:t>
            </w:r>
          </w:p>
          <w:p w14:paraId="76A486E6" w14:textId="45FF37E6" w:rsidR="00A17338" w:rsidRDefault="00A17338" w:rsidP="00774820">
            <w:pPr>
              <w:jc w:val="left"/>
              <w:rPr>
                <w:rFonts w:cstheme="minorHAnsi"/>
                <w:szCs w:val="20"/>
              </w:rPr>
            </w:pPr>
            <w:r>
              <w:rPr>
                <w:rFonts w:cstheme="minorHAnsi"/>
                <w:szCs w:val="20"/>
              </w:rPr>
              <w:t xml:space="preserve"> </w:t>
            </w:r>
            <w:r w:rsidR="001E207A" w:rsidRPr="00E80CDF">
              <w:rPr>
                <w:rFonts w:cstheme="minorHAnsi"/>
                <w:szCs w:val="20"/>
              </w:rPr>
              <w:t xml:space="preserve"> mit Zugriff der Beteiligten</w:t>
            </w:r>
            <w:r>
              <w:rPr>
                <w:rFonts w:cstheme="minorHAnsi"/>
                <w:szCs w:val="20"/>
              </w:rPr>
              <w:t xml:space="preserve"> </w:t>
            </w:r>
            <w:r w:rsidR="001E207A" w:rsidRPr="00E80CDF">
              <w:rPr>
                <w:rFonts w:cstheme="minorHAnsi"/>
                <w:szCs w:val="20"/>
              </w:rPr>
              <w:br/>
              <w:t>-</w:t>
            </w:r>
            <w:r>
              <w:rPr>
                <w:rFonts w:cstheme="minorHAnsi"/>
                <w:szCs w:val="20"/>
              </w:rPr>
              <w:t xml:space="preserve"> D</w:t>
            </w:r>
            <w:r w:rsidR="001E207A" w:rsidRPr="00E80CDF">
              <w:rPr>
                <w:rFonts w:cstheme="minorHAnsi"/>
                <w:szCs w:val="20"/>
              </w:rPr>
              <w:t>oc-</w:t>
            </w:r>
            <w:proofErr w:type="spellStart"/>
            <w:r w:rsidR="001E207A" w:rsidRPr="00E80CDF">
              <w:rPr>
                <w:rFonts w:cstheme="minorHAnsi"/>
                <w:szCs w:val="20"/>
              </w:rPr>
              <w:t>db</w:t>
            </w:r>
            <w:proofErr w:type="spellEnd"/>
            <w:r w:rsidR="001E207A" w:rsidRPr="00E80CDF">
              <w:rPr>
                <w:rFonts w:cstheme="minorHAnsi"/>
                <w:szCs w:val="20"/>
              </w:rPr>
              <w:t xml:space="preserve"> Layout fü</w:t>
            </w:r>
            <w:r w:rsidR="005C2412">
              <w:rPr>
                <w:rFonts w:cstheme="minorHAnsi"/>
                <w:szCs w:val="20"/>
              </w:rPr>
              <w:t>r Zentrumsdokumente</w:t>
            </w:r>
          </w:p>
          <w:p w14:paraId="53CD3D08" w14:textId="1E3B40C8" w:rsidR="001E207A" w:rsidRPr="00E80CDF" w:rsidRDefault="00A17338" w:rsidP="00774820">
            <w:pPr>
              <w:jc w:val="left"/>
              <w:rPr>
                <w:rFonts w:cstheme="minorHAnsi"/>
                <w:szCs w:val="20"/>
              </w:rPr>
            </w:pPr>
            <w:r>
              <w:rPr>
                <w:rFonts w:cstheme="minorHAnsi"/>
                <w:szCs w:val="20"/>
              </w:rPr>
              <w:t xml:space="preserve"> </w:t>
            </w:r>
            <w:r w:rsidR="005C2412">
              <w:rPr>
                <w:rFonts w:cstheme="minorHAnsi"/>
                <w:szCs w:val="20"/>
              </w:rPr>
              <w:t xml:space="preserve"> festgelegt</w:t>
            </w:r>
          </w:p>
          <w:p w14:paraId="07731A6C" w14:textId="77777777" w:rsidR="00A17338" w:rsidRDefault="001E207A" w:rsidP="00774820">
            <w:pPr>
              <w:rPr>
                <w:rFonts w:cstheme="minorHAnsi"/>
                <w:szCs w:val="20"/>
              </w:rPr>
            </w:pPr>
            <w:r w:rsidRPr="00E80CDF">
              <w:rPr>
                <w:rFonts w:cstheme="minorHAnsi"/>
                <w:szCs w:val="20"/>
              </w:rPr>
              <w:t>-</w:t>
            </w:r>
            <w:r w:rsidR="00A17338">
              <w:rPr>
                <w:rFonts w:cstheme="minorHAnsi"/>
                <w:szCs w:val="20"/>
              </w:rPr>
              <w:t xml:space="preserve"> </w:t>
            </w:r>
            <w:r w:rsidR="00A17338" w:rsidRPr="00A17338">
              <w:rPr>
                <w:rFonts w:cstheme="minorHAnsi"/>
                <w:szCs w:val="20"/>
              </w:rPr>
              <w:t xml:space="preserve">Zugriff auf die jeweiligen Systeme über VPN </w:t>
            </w:r>
          </w:p>
          <w:p w14:paraId="03AB2D82" w14:textId="625290D2" w:rsidR="001E207A" w:rsidRPr="00E80CDF" w:rsidRDefault="00A17338" w:rsidP="00774820">
            <w:pPr>
              <w:rPr>
                <w:rFonts w:cstheme="minorHAnsi"/>
                <w:szCs w:val="20"/>
              </w:rPr>
            </w:pPr>
            <w:r>
              <w:rPr>
                <w:rFonts w:cstheme="minorHAnsi"/>
                <w:szCs w:val="20"/>
              </w:rPr>
              <w:t xml:space="preserve">  </w:t>
            </w:r>
            <w:r w:rsidRPr="00A17338">
              <w:rPr>
                <w:rFonts w:cstheme="minorHAnsi"/>
                <w:szCs w:val="20"/>
              </w:rPr>
              <w:t>möglich</w:t>
            </w:r>
          </w:p>
          <w:p w14:paraId="18F2124E" w14:textId="77777777" w:rsidR="00A17338" w:rsidRDefault="001E207A" w:rsidP="00A17338">
            <w:pPr>
              <w:jc w:val="left"/>
              <w:rPr>
                <w:rFonts w:cstheme="minorHAnsi"/>
                <w:szCs w:val="20"/>
              </w:rPr>
            </w:pPr>
            <w:r w:rsidRPr="00E80CDF">
              <w:rPr>
                <w:rFonts w:cstheme="minorHAnsi"/>
                <w:szCs w:val="20"/>
              </w:rPr>
              <w:t xml:space="preserve">-&gt; </w:t>
            </w:r>
            <w:r w:rsidR="00A17338" w:rsidRPr="00A17338">
              <w:rPr>
                <w:rFonts w:cstheme="minorHAnsi"/>
                <w:szCs w:val="20"/>
              </w:rPr>
              <w:t xml:space="preserve">Mittelfristig: Vereinheitlichung der </w:t>
            </w:r>
          </w:p>
          <w:p w14:paraId="23F31DCE" w14:textId="04415A4A" w:rsidR="00A17338" w:rsidRDefault="00A17338" w:rsidP="00A17338">
            <w:pPr>
              <w:jc w:val="left"/>
              <w:rPr>
                <w:rFonts w:cstheme="minorHAnsi"/>
                <w:szCs w:val="20"/>
              </w:rPr>
            </w:pPr>
            <w:r>
              <w:rPr>
                <w:rFonts w:cstheme="minorHAnsi"/>
                <w:szCs w:val="20"/>
              </w:rPr>
              <w:t xml:space="preserve">     Dokumentenlenkung im EVAR</w:t>
            </w:r>
            <w:r w:rsidRPr="00A17338">
              <w:rPr>
                <w:rFonts w:cstheme="minorHAnsi"/>
                <w:szCs w:val="20"/>
              </w:rPr>
              <w:t xml:space="preserve"> und Erweiterung</w:t>
            </w:r>
          </w:p>
          <w:p w14:paraId="58FD8049" w14:textId="3F0579EF" w:rsidR="001E207A" w:rsidRPr="00E80CDF" w:rsidRDefault="00A17338" w:rsidP="00A17338">
            <w:pPr>
              <w:jc w:val="left"/>
              <w:rPr>
                <w:rFonts w:cstheme="minorHAnsi"/>
                <w:szCs w:val="20"/>
              </w:rPr>
            </w:pPr>
            <w:r>
              <w:rPr>
                <w:rFonts w:cstheme="minorHAnsi"/>
                <w:szCs w:val="20"/>
              </w:rPr>
              <w:t xml:space="preserve">    </w:t>
            </w:r>
            <w:r w:rsidRPr="00A17338">
              <w:rPr>
                <w:rFonts w:cstheme="minorHAnsi"/>
                <w:szCs w:val="20"/>
              </w:rPr>
              <w:t xml:space="preserve"> der Zugriffsmöglichkeiten</w:t>
            </w:r>
          </w:p>
        </w:tc>
        <w:tc>
          <w:tcPr>
            <w:tcW w:w="1134" w:type="dxa"/>
          </w:tcPr>
          <w:p w14:paraId="66BFCE03" w14:textId="4925E0ED" w:rsidR="001E207A" w:rsidRDefault="001E207A" w:rsidP="00774820">
            <w:pPr>
              <w:jc w:val="left"/>
              <w:rPr>
                <w:rFonts w:cstheme="minorHAnsi"/>
                <w:szCs w:val="20"/>
              </w:rPr>
            </w:pPr>
            <w:r w:rsidRPr="00E80CDF">
              <w:rPr>
                <w:rFonts w:cstheme="minorHAnsi"/>
                <w:szCs w:val="20"/>
              </w:rPr>
              <w:t>In Arbeit</w:t>
            </w:r>
          </w:p>
          <w:p w14:paraId="4D32CF65" w14:textId="68520A9E" w:rsidR="005C2412" w:rsidRDefault="005C2412" w:rsidP="00774820">
            <w:pPr>
              <w:jc w:val="left"/>
              <w:rPr>
                <w:rFonts w:cstheme="minorHAnsi"/>
                <w:szCs w:val="20"/>
              </w:rPr>
            </w:pPr>
          </w:p>
          <w:p w14:paraId="2E6E402B" w14:textId="481E893A" w:rsidR="005C2412" w:rsidRDefault="005C2412" w:rsidP="00774820">
            <w:pPr>
              <w:jc w:val="left"/>
              <w:rPr>
                <w:rFonts w:cstheme="minorHAnsi"/>
                <w:szCs w:val="20"/>
              </w:rPr>
            </w:pPr>
            <w:r w:rsidRPr="00E80CDF">
              <w:rPr>
                <w:rFonts w:cstheme="minorHAnsi"/>
                <w:szCs w:val="20"/>
              </w:rPr>
              <w:t>√</w:t>
            </w:r>
          </w:p>
          <w:p w14:paraId="24E7D55A" w14:textId="77777777" w:rsidR="005C2412" w:rsidRDefault="005C2412" w:rsidP="00774820">
            <w:pPr>
              <w:jc w:val="left"/>
              <w:rPr>
                <w:rFonts w:cstheme="minorHAnsi"/>
                <w:szCs w:val="20"/>
              </w:rPr>
            </w:pPr>
          </w:p>
          <w:p w14:paraId="102F42DE" w14:textId="6BF4AEEE" w:rsidR="005C2412" w:rsidRPr="00E80CDF" w:rsidRDefault="005C2412" w:rsidP="00774820">
            <w:pPr>
              <w:jc w:val="left"/>
              <w:rPr>
                <w:rFonts w:cstheme="minorHAnsi"/>
                <w:szCs w:val="20"/>
              </w:rPr>
            </w:pPr>
          </w:p>
        </w:tc>
      </w:tr>
      <w:tr w:rsidR="001E207A" w:rsidRPr="00354054" w14:paraId="347D20B4" w14:textId="77777777" w:rsidTr="00166AE7">
        <w:tc>
          <w:tcPr>
            <w:tcW w:w="3878" w:type="dxa"/>
          </w:tcPr>
          <w:p w14:paraId="27FE7E0B" w14:textId="77777777" w:rsidR="001E207A" w:rsidRPr="0078370D" w:rsidRDefault="001E207A" w:rsidP="00774820">
            <w:pPr>
              <w:jc w:val="left"/>
              <w:rPr>
                <w:rFonts w:cstheme="minorHAnsi"/>
                <w:szCs w:val="20"/>
              </w:rPr>
            </w:pPr>
            <w:proofErr w:type="spellStart"/>
            <w:r w:rsidRPr="0078370D">
              <w:rPr>
                <w:rFonts w:cstheme="minorHAnsi"/>
                <w:szCs w:val="20"/>
              </w:rPr>
              <w:t>Chemotherapiebestellungen</w:t>
            </w:r>
            <w:proofErr w:type="spellEnd"/>
            <w:r w:rsidRPr="0078370D">
              <w:rPr>
                <w:rFonts w:cstheme="minorHAnsi"/>
                <w:szCs w:val="20"/>
              </w:rPr>
              <w:t xml:space="preserve"> über </w:t>
            </w:r>
            <w:proofErr w:type="spellStart"/>
            <w:r w:rsidRPr="0078370D">
              <w:rPr>
                <w:rFonts w:cstheme="minorHAnsi"/>
                <w:szCs w:val="20"/>
                <w:u w:val="single"/>
              </w:rPr>
              <w:t>Chemocompile</w:t>
            </w:r>
            <w:proofErr w:type="spellEnd"/>
          </w:p>
        </w:tc>
        <w:tc>
          <w:tcPr>
            <w:tcW w:w="4339" w:type="dxa"/>
          </w:tcPr>
          <w:p w14:paraId="69363B1F" w14:textId="6F0CAA4C" w:rsidR="001E207A" w:rsidRPr="0078370D" w:rsidRDefault="00A17338" w:rsidP="00774820">
            <w:pPr>
              <w:jc w:val="left"/>
              <w:rPr>
                <w:rFonts w:cstheme="minorHAnsi"/>
                <w:szCs w:val="20"/>
              </w:rPr>
            </w:pPr>
            <w:r w:rsidRPr="0078370D">
              <w:rPr>
                <w:rFonts w:cstheme="minorHAnsi"/>
                <w:szCs w:val="20"/>
              </w:rPr>
              <w:t>Elektronische Bestätigung der Verabreichung der einzelnen Substanzen</w:t>
            </w:r>
          </w:p>
        </w:tc>
        <w:tc>
          <w:tcPr>
            <w:tcW w:w="1134" w:type="dxa"/>
          </w:tcPr>
          <w:p w14:paraId="6086F54B" w14:textId="77777777" w:rsidR="001E207A" w:rsidRPr="0078370D" w:rsidRDefault="001E207A" w:rsidP="00774820">
            <w:pPr>
              <w:jc w:val="left"/>
              <w:rPr>
                <w:rFonts w:cstheme="minorHAnsi"/>
                <w:szCs w:val="20"/>
              </w:rPr>
            </w:pPr>
            <w:r w:rsidRPr="0078370D">
              <w:rPr>
                <w:rFonts w:cstheme="minorHAnsi"/>
                <w:szCs w:val="20"/>
              </w:rPr>
              <w:t>In Arbeit</w:t>
            </w:r>
          </w:p>
        </w:tc>
      </w:tr>
      <w:tr w:rsidR="001E207A" w:rsidRPr="00354054" w14:paraId="65441CF2" w14:textId="77777777" w:rsidTr="00166AE7">
        <w:tc>
          <w:tcPr>
            <w:tcW w:w="3878" w:type="dxa"/>
          </w:tcPr>
          <w:p w14:paraId="3DD83832" w14:textId="48982305" w:rsidR="001E207A" w:rsidRPr="00A17338" w:rsidRDefault="00A17338" w:rsidP="00774820">
            <w:pPr>
              <w:rPr>
                <w:rFonts w:cstheme="minorHAnsi"/>
                <w:szCs w:val="20"/>
              </w:rPr>
            </w:pPr>
            <w:r w:rsidRPr="00A17338">
              <w:rPr>
                <w:rFonts w:cstheme="minorHAnsi"/>
                <w:szCs w:val="20"/>
              </w:rPr>
              <w:t>Harmonisierung der Behandlung zwischen den Standorten Augusta Bochum und EVK Herne</w:t>
            </w:r>
          </w:p>
          <w:p w14:paraId="2AF0B4F3" w14:textId="4C117A01" w:rsidR="001E207A" w:rsidRPr="00E80CDF" w:rsidRDefault="001E207A" w:rsidP="00774820">
            <w:pPr>
              <w:rPr>
                <w:rFonts w:cstheme="minorHAnsi"/>
                <w:szCs w:val="20"/>
              </w:rPr>
            </w:pPr>
            <w:r w:rsidRPr="00E80CDF">
              <w:rPr>
                <w:rFonts w:cstheme="minorHAnsi"/>
                <w:szCs w:val="20"/>
              </w:rPr>
              <w:t>-</w:t>
            </w:r>
            <w:r w:rsidR="00A17338">
              <w:rPr>
                <w:rFonts w:cstheme="minorHAnsi"/>
                <w:szCs w:val="20"/>
              </w:rPr>
              <w:t xml:space="preserve"> </w:t>
            </w:r>
            <w:r w:rsidRPr="00E80CDF">
              <w:rPr>
                <w:rFonts w:cstheme="minorHAnsi"/>
                <w:szCs w:val="20"/>
              </w:rPr>
              <w:t>Darmkrebszentren Augusta und EVK Herne</w:t>
            </w:r>
          </w:p>
          <w:p w14:paraId="3539B47C" w14:textId="691AD6FC" w:rsidR="00A17338" w:rsidRDefault="00A17338" w:rsidP="006A3981">
            <w:pPr>
              <w:jc w:val="left"/>
              <w:rPr>
                <w:rFonts w:cstheme="minorHAnsi"/>
                <w:szCs w:val="20"/>
              </w:rPr>
            </w:pPr>
            <w:r>
              <w:rPr>
                <w:rFonts w:cstheme="minorHAnsi"/>
                <w:szCs w:val="20"/>
              </w:rPr>
              <w:t>- G</w:t>
            </w:r>
            <w:r w:rsidR="001E207A" w:rsidRPr="00E80CDF">
              <w:rPr>
                <w:rFonts w:cstheme="minorHAnsi"/>
                <w:szCs w:val="20"/>
              </w:rPr>
              <w:t xml:space="preserve">egenseitige Teilnahme an den </w:t>
            </w:r>
          </w:p>
          <w:p w14:paraId="72B53998" w14:textId="77777777" w:rsidR="00A17338" w:rsidRDefault="00A17338" w:rsidP="00A17338">
            <w:pPr>
              <w:jc w:val="left"/>
              <w:rPr>
                <w:rFonts w:cstheme="minorHAnsi"/>
                <w:szCs w:val="20"/>
              </w:rPr>
            </w:pPr>
            <w:r>
              <w:rPr>
                <w:rFonts w:cstheme="minorHAnsi"/>
                <w:szCs w:val="20"/>
              </w:rPr>
              <w:t xml:space="preserve">  Tumorkonferenzen</w:t>
            </w:r>
          </w:p>
          <w:p w14:paraId="051C1887" w14:textId="2FF6F510" w:rsidR="00A17338" w:rsidRDefault="00A17338" w:rsidP="00A17338">
            <w:pPr>
              <w:jc w:val="left"/>
              <w:rPr>
                <w:rFonts w:cstheme="minorHAnsi"/>
                <w:szCs w:val="20"/>
              </w:rPr>
            </w:pPr>
            <w:r>
              <w:rPr>
                <w:rFonts w:cstheme="minorHAnsi"/>
                <w:szCs w:val="20"/>
              </w:rPr>
              <w:t xml:space="preserve">- </w:t>
            </w:r>
            <w:r w:rsidR="001E207A" w:rsidRPr="00E80CDF">
              <w:rPr>
                <w:rFonts w:cstheme="minorHAnsi"/>
                <w:szCs w:val="20"/>
              </w:rPr>
              <w:t>Teilnahme</w:t>
            </w:r>
            <w:r>
              <w:rPr>
                <w:rFonts w:cstheme="minorHAnsi"/>
                <w:szCs w:val="20"/>
              </w:rPr>
              <w:t xml:space="preserve"> an</w:t>
            </w:r>
            <w:r w:rsidR="001E207A" w:rsidRPr="00E80CDF">
              <w:rPr>
                <w:rFonts w:cstheme="minorHAnsi"/>
                <w:szCs w:val="20"/>
              </w:rPr>
              <w:t xml:space="preserve"> interne</w:t>
            </w:r>
            <w:r>
              <w:rPr>
                <w:rFonts w:cstheme="minorHAnsi"/>
                <w:szCs w:val="20"/>
              </w:rPr>
              <w:t>n</w:t>
            </w:r>
            <w:r w:rsidR="001E207A" w:rsidRPr="00E80CDF">
              <w:rPr>
                <w:rFonts w:cstheme="minorHAnsi"/>
                <w:szCs w:val="20"/>
              </w:rPr>
              <w:t xml:space="preserve"> Fortbildung und </w:t>
            </w:r>
          </w:p>
          <w:p w14:paraId="2CE12114" w14:textId="37A1CA05" w:rsidR="001E207A" w:rsidRPr="00E80CDF" w:rsidRDefault="00A17338" w:rsidP="00A17338">
            <w:pPr>
              <w:jc w:val="left"/>
              <w:rPr>
                <w:rFonts w:cstheme="minorHAnsi"/>
                <w:szCs w:val="20"/>
              </w:rPr>
            </w:pPr>
            <w:r>
              <w:rPr>
                <w:rFonts w:cstheme="minorHAnsi"/>
                <w:szCs w:val="20"/>
              </w:rPr>
              <w:t xml:space="preserve">  </w:t>
            </w:r>
            <w:r w:rsidR="001E207A" w:rsidRPr="00E80CDF">
              <w:rPr>
                <w:rFonts w:cstheme="minorHAnsi"/>
                <w:szCs w:val="20"/>
              </w:rPr>
              <w:t>Veranstaltungen</w:t>
            </w:r>
          </w:p>
        </w:tc>
        <w:tc>
          <w:tcPr>
            <w:tcW w:w="4339" w:type="dxa"/>
          </w:tcPr>
          <w:p w14:paraId="545C5F81" w14:textId="77777777" w:rsidR="00A17338" w:rsidRPr="00A17338" w:rsidRDefault="00A17338" w:rsidP="00A17338">
            <w:pPr>
              <w:jc w:val="left"/>
              <w:rPr>
                <w:rFonts w:cstheme="minorHAnsi"/>
                <w:szCs w:val="20"/>
              </w:rPr>
            </w:pPr>
            <w:r w:rsidRPr="00A17338">
              <w:rPr>
                <w:rFonts w:cstheme="minorHAnsi"/>
                <w:szCs w:val="20"/>
              </w:rPr>
              <w:t>Einführung des standortübergreifenden Qualitätszirkels</w:t>
            </w:r>
          </w:p>
          <w:p w14:paraId="04975ACC" w14:textId="6934D788" w:rsidR="00964721" w:rsidRPr="00E80CDF" w:rsidRDefault="00A17338" w:rsidP="00A17338">
            <w:pPr>
              <w:jc w:val="left"/>
              <w:rPr>
                <w:rFonts w:cstheme="minorHAnsi"/>
                <w:szCs w:val="20"/>
              </w:rPr>
            </w:pPr>
            <w:r w:rsidRPr="00A17338">
              <w:rPr>
                <w:rFonts w:cstheme="minorHAnsi"/>
                <w:szCs w:val="20"/>
              </w:rPr>
              <w:t>Gegenseitige Teilnahme an den Tumorkonferenzen</w:t>
            </w:r>
          </w:p>
        </w:tc>
        <w:tc>
          <w:tcPr>
            <w:tcW w:w="1134" w:type="dxa"/>
          </w:tcPr>
          <w:p w14:paraId="781E75E6" w14:textId="77777777" w:rsidR="00055E1E" w:rsidRDefault="00055E1E" w:rsidP="00055E1E">
            <w:pPr>
              <w:jc w:val="left"/>
              <w:rPr>
                <w:rFonts w:cstheme="minorHAnsi"/>
                <w:szCs w:val="20"/>
              </w:rPr>
            </w:pPr>
            <w:r w:rsidRPr="00E80CDF">
              <w:rPr>
                <w:rFonts w:cstheme="minorHAnsi"/>
                <w:szCs w:val="20"/>
              </w:rPr>
              <w:t>√</w:t>
            </w:r>
          </w:p>
          <w:p w14:paraId="3D82FD81" w14:textId="4D669C4D" w:rsidR="001E207A" w:rsidRPr="00E80CDF" w:rsidRDefault="001E207A" w:rsidP="00774820">
            <w:pPr>
              <w:jc w:val="left"/>
              <w:rPr>
                <w:rFonts w:cstheme="minorHAnsi"/>
                <w:szCs w:val="20"/>
              </w:rPr>
            </w:pPr>
          </w:p>
        </w:tc>
      </w:tr>
      <w:tr w:rsidR="001E207A" w:rsidRPr="00354054" w14:paraId="2FA570B0" w14:textId="77777777" w:rsidTr="00166AE7">
        <w:tc>
          <w:tcPr>
            <w:tcW w:w="3878" w:type="dxa"/>
          </w:tcPr>
          <w:p w14:paraId="0623FF0B" w14:textId="52C3CE1D" w:rsidR="001E207A" w:rsidRPr="00A17338" w:rsidRDefault="00A17338" w:rsidP="00A17338">
            <w:pPr>
              <w:jc w:val="left"/>
              <w:rPr>
                <w:rFonts w:cstheme="minorHAnsi"/>
                <w:szCs w:val="20"/>
              </w:rPr>
            </w:pPr>
            <w:r w:rsidRPr="00A17338">
              <w:rPr>
                <w:rFonts w:cstheme="minorHAnsi"/>
                <w:szCs w:val="20"/>
              </w:rPr>
              <w:lastRenderedPageBreak/>
              <w:t xml:space="preserve">Harmonisierung der Patientenpfade und internen Leitlinien im </w:t>
            </w:r>
            <w:r>
              <w:rPr>
                <w:rFonts w:cstheme="minorHAnsi"/>
                <w:szCs w:val="20"/>
              </w:rPr>
              <w:t>OZ</w:t>
            </w:r>
          </w:p>
        </w:tc>
        <w:tc>
          <w:tcPr>
            <w:tcW w:w="4339" w:type="dxa"/>
          </w:tcPr>
          <w:p w14:paraId="2DFBF462" w14:textId="6048F4DC" w:rsidR="0061258F" w:rsidRPr="00C02E09" w:rsidRDefault="00A17338" w:rsidP="00C02E09">
            <w:pPr>
              <w:ind w:hanging="25"/>
              <w:jc w:val="left"/>
              <w:rPr>
                <w:rFonts w:cstheme="minorHAnsi"/>
                <w:szCs w:val="20"/>
              </w:rPr>
            </w:pPr>
            <w:r w:rsidRPr="00A17338">
              <w:rPr>
                <w:rFonts w:cstheme="minorHAnsi"/>
              </w:rPr>
              <w:t>Konzept in der Steuerungsgruppe erstellt und im QZ 09/24 vorgestellt sowie beschlossen; Bearbeitung erfolgt über die Augusta-Cloud.</w:t>
            </w:r>
          </w:p>
        </w:tc>
        <w:tc>
          <w:tcPr>
            <w:tcW w:w="1134" w:type="dxa"/>
          </w:tcPr>
          <w:p w14:paraId="35DB0D99" w14:textId="29026561" w:rsidR="001E207A" w:rsidRPr="00E80CDF" w:rsidRDefault="001E207A" w:rsidP="00774820">
            <w:pPr>
              <w:jc w:val="left"/>
              <w:rPr>
                <w:rFonts w:cstheme="minorHAnsi"/>
                <w:szCs w:val="20"/>
              </w:rPr>
            </w:pPr>
            <w:r w:rsidRPr="00E80CDF">
              <w:rPr>
                <w:rFonts w:cstheme="minorHAnsi"/>
                <w:szCs w:val="20"/>
              </w:rPr>
              <w:t>In Arbeit</w:t>
            </w:r>
          </w:p>
        </w:tc>
      </w:tr>
      <w:tr w:rsidR="001E207A" w:rsidRPr="00354054" w14:paraId="32F00405" w14:textId="77777777" w:rsidTr="00166AE7">
        <w:tc>
          <w:tcPr>
            <w:tcW w:w="3878" w:type="dxa"/>
          </w:tcPr>
          <w:p w14:paraId="01175D04" w14:textId="76BA0FC4" w:rsidR="001E207A" w:rsidRPr="00A17338" w:rsidRDefault="005E19F5" w:rsidP="00774820">
            <w:pPr>
              <w:jc w:val="left"/>
              <w:rPr>
                <w:rFonts w:cstheme="minorHAnsi"/>
                <w:szCs w:val="20"/>
              </w:rPr>
            </w:pPr>
            <w:r w:rsidRPr="005E19F5">
              <w:rPr>
                <w:rFonts w:cstheme="minorHAnsi"/>
                <w:szCs w:val="20"/>
              </w:rPr>
              <w:t>Aufbau verlässlicher Strukturen für die Kommunikation zwischen den Standorten Augusta Bochum, EVK Herne und EVK Gelsenkirchen.</w:t>
            </w:r>
          </w:p>
        </w:tc>
        <w:tc>
          <w:tcPr>
            <w:tcW w:w="4339" w:type="dxa"/>
          </w:tcPr>
          <w:p w14:paraId="7858018C" w14:textId="629030E7" w:rsidR="001E207A" w:rsidRPr="00E80CDF" w:rsidRDefault="005E19F5" w:rsidP="0070424E">
            <w:pPr>
              <w:jc w:val="left"/>
              <w:rPr>
                <w:rFonts w:cstheme="minorHAnsi"/>
                <w:szCs w:val="20"/>
              </w:rPr>
            </w:pPr>
            <w:proofErr w:type="spellStart"/>
            <w:r w:rsidRPr="005E19F5">
              <w:rPr>
                <w:rFonts w:cstheme="minorHAnsi"/>
                <w:szCs w:val="20"/>
              </w:rPr>
              <w:t>Meedio</w:t>
            </w:r>
            <w:proofErr w:type="spellEnd"/>
            <w:r w:rsidRPr="005E19F5">
              <w:rPr>
                <w:rFonts w:cstheme="minorHAnsi"/>
                <w:szCs w:val="20"/>
              </w:rPr>
              <w:t>: Einheitliches Programm zur Durchführung von Tumorkonferenzen – Angebot liegt der Geschäftsführung zur Freigabe vor.</w:t>
            </w:r>
          </w:p>
        </w:tc>
        <w:tc>
          <w:tcPr>
            <w:tcW w:w="1134" w:type="dxa"/>
          </w:tcPr>
          <w:p w14:paraId="6340404F" w14:textId="77777777" w:rsidR="001E207A" w:rsidRPr="00E80CDF" w:rsidRDefault="001E207A" w:rsidP="00774820">
            <w:pPr>
              <w:jc w:val="left"/>
              <w:rPr>
                <w:rFonts w:cstheme="minorHAnsi"/>
                <w:szCs w:val="20"/>
              </w:rPr>
            </w:pPr>
            <w:r w:rsidRPr="00E80CDF">
              <w:rPr>
                <w:rFonts w:cstheme="minorHAnsi"/>
                <w:szCs w:val="20"/>
              </w:rPr>
              <w:t>In Arbeit</w:t>
            </w:r>
          </w:p>
        </w:tc>
      </w:tr>
      <w:tr w:rsidR="001E207A" w:rsidRPr="00354054" w14:paraId="3BC148EF" w14:textId="77777777" w:rsidTr="00166AE7">
        <w:tc>
          <w:tcPr>
            <w:tcW w:w="3878" w:type="dxa"/>
          </w:tcPr>
          <w:p w14:paraId="66C263AA" w14:textId="4BE981FF" w:rsidR="001E207A" w:rsidRPr="00AE023F" w:rsidRDefault="00AE023F" w:rsidP="00AE023F">
            <w:pPr>
              <w:jc w:val="left"/>
              <w:rPr>
                <w:rFonts w:cstheme="minorHAnsi"/>
                <w:szCs w:val="20"/>
              </w:rPr>
            </w:pPr>
            <w:r w:rsidRPr="00AE023F">
              <w:rPr>
                <w:rFonts w:cstheme="minorHAnsi"/>
                <w:szCs w:val="20"/>
              </w:rPr>
              <w:t xml:space="preserve">Öffentlichkeitsarbeit im </w:t>
            </w:r>
            <w:r>
              <w:rPr>
                <w:rFonts w:cstheme="minorHAnsi"/>
                <w:szCs w:val="20"/>
              </w:rPr>
              <w:t>OZ</w:t>
            </w:r>
            <w:r w:rsidRPr="00AE023F">
              <w:rPr>
                <w:rFonts w:cstheme="minorHAnsi"/>
                <w:szCs w:val="20"/>
              </w:rPr>
              <w:t xml:space="preserve"> Bochum-Herne: Webseite</w:t>
            </w:r>
          </w:p>
        </w:tc>
        <w:tc>
          <w:tcPr>
            <w:tcW w:w="4339" w:type="dxa"/>
          </w:tcPr>
          <w:p w14:paraId="4A76572F" w14:textId="77777777" w:rsidR="001E207A" w:rsidRPr="00E80CDF" w:rsidRDefault="001E207A" w:rsidP="00774820">
            <w:pPr>
              <w:jc w:val="left"/>
              <w:rPr>
                <w:rFonts w:cstheme="minorHAnsi"/>
                <w:szCs w:val="20"/>
              </w:rPr>
            </w:pPr>
            <w:r w:rsidRPr="00E80CDF">
              <w:rPr>
                <w:rFonts w:cstheme="minorHAnsi"/>
                <w:szCs w:val="20"/>
              </w:rPr>
              <w:t>Webseite wurde erstellt und ist online:</w:t>
            </w:r>
          </w:p>
          <w:p w14:paraId="06F3DAA8" w14:textId="02D4EE24" w:rsidR="001E207A" w:rsidRPr="00E80CDF" w:rsidRDefault="008A555B" w:rsidP="00774820">
            <w:pPr>
              <w:jc w:val="left"/>
              <w:rPr>
                <w:rFonts w:cstheme="minorHAnsi"/>
                <w:szCs w:val="20"/>
              </w:rPr>
            </w:pPr>
            <w:hyperlink r:id="rId13" w:history="1">
              <w:r w:rsidR="001E207A" w:rsidRPr="00E80CDF">
                <w:rPr>
                  <w:rStyle w:val="Hyperlink"/>
                  <w:rFonts w:cstheme="minorHAnsi"/>
                  <w:szCs w:val="20"/>
                </w:rPr>
                <w:t>www.onkologischeszentrum-bochum-herne.de</w:t>
              </w:r>
            </w:hyperlink>
          </w:p>
        </w:tc>
        <w:tc>
          <w:tcPr>
            <w:tcW w:w="1134" w:type="dxa"/>
          </w:tcPr>
          <w:p w14:paraId="54181A99" w14:textId="3A0EDB7B" w:rsidR="001E207A" w:rsidRPr="00E80CDF" w:rsidRDefault="00964721" w:rsidP="00774820">
            <w:pPr>
              <w:jc w:val="left"/>
              <w:rPr>
                <w:rFonts w:cstheme="minorHAnsi"/>
                <w:szCs w:val="20"/>
              </w:rPr>
            </w:pPr>
            <w:r w:rsidRPr="00E80CDF">
              <w:rPr>
                <w:rFonts w:cstheme="minorHAnsi"/>
                <w:szCs w:val="20"/>
              </w:rPr>
              <w:t>√</w:t>
            </w:r>
          </w:p>
        </w:tc>
      </w:tr>
      <w:tr w:rsidR="00EF068B" w:rsidRPr="00354054" w14:paraId="18984DCC" w14:textId="77777777" w:rsidTr="00166AE7">
        <w:tc>
          <w:tcPr>
            <w:tcW w:w="3878" w:type="dxa"/>
          </w:tcPr>
          <w:p w14:paraId="0672FE0B" w14:textId="48083BCC" w:rsidR="00EF068B" w:rsidRPr="00E80CDF" w:rsidRDefault="00EF068B" w:rsidP="00EF068B">
            <w:pPr>
              <w:jc w:val="left"/>
              <w:rPr>
                <w:rFonts w:cstheme="minorHAnsi"/>
                <w:szCs w:val="20"/>
                <w:u w:val="single"/>
              </w:rPr>
            </w:pPr>
            <w:r w:rsidRPr="001C0962">
              <w:rPr>
                <w:rFonts w:cstheme="minorHAnsi"/>
                <w:szCs w:val="20"/>
              </w:rPr>
              <w:t>OZ Projekt „</w:t>
            </w:r>
            <w:proofErr w:type="spellStart"/>
            <w:r w:rsidRPr="001C0962">
              <w:rPr>
                <w:rFonts w:cstheme="minorHAnsi"/>
                <w:b/>
                <w:bCs/>
                <w:szCs w:val="20"/>
              </w:rPr>
              <w:t>PaMizeK</w:t>
            </w:r>
            <w:proofErr w:type="spellEnd"/>
            <w:r w:rsidRPr="001C0962">
              <w:rPr>
                <w:rFonts w:cstheme="minorHAnsi"/>
                <w:szCs w:val="20"/>
              </w:rPr>
              <w:t xml:space="preserve">“ (Patienten- und Mitarbeiter - Zentrierte Kommunikation) (Zukunftsdialog, BVP, Intervision, </w:t>
            </w:r>
            <w:proofErr w:type="spellStart"/>
            <w:r w:rsidRPr="001C0962">
              <w:rPr>
                <w:rFonts w:cstheme="minorHAnsi"/>
                <w:szCs w:val="20"/>
              </w:rPr>
              <w:t>Oncocoaches</w:t>
            </w:r>
            <w:proofErr w:type="spellEnd"/>
            <w:r w:rsidRPr="001C0962">
              <w:rPr>
                <w:rFonts w:cstheme="minorHAnsi"/>
                <w:szCs w:val="20"/>
              </w:rPr>
              <w:t xml:space="preserve"> /</w:t>
            </w:r>
            <w:proofErr w:type="spellStart"/>
            <w:r w:rsidRPr="001C0962">
              <w:rPr>
                <w:rFonts w:cstheme="minorHAnsi"/>
                <w:szCs w:val="20"/>
              </w:rPr>
              <w:t>Onkol</w:t>
            </w:r>
            <w:proofErr w:type="spellEnd"/>
            <w:r w:rsidRPr="001C0962">
              <w:rPr>
                <w:rFonts w:cstheme="minorHAnsi"/>
                <w:szCs w:val="20"/>
              </w:rPr>
              <w:t>. Fachpflege, Eth</w:t>
            </w:r>
            <w:r w:rsidR="00AE023F">
              <w:rPr>
                <w:rFonts w:cstheme="minorHAnsi"/>
                <w:szCs w:val="20"/>
              </w:rPr>
              <w:t>ische Fragestellungen) standort</w:t>
            </w:r>
            <w:r w:rsidRPr="001C0962">
              <w:rPr>
                <w:rFonts w:cstheme="minorHAnsi"/>
                <w:szCs w:val="20"/>
              </w:rPr>
              <w:t>übergreifend weiterentwickeln</w:t>
            </w:r>
          </w:p>
        </w:tc>
        <w:tc>
          <w:tcPr>
            <w:tcW w:w="4339" w:type="dxa"/>
          </w:tcPr>
          <w:p w14:paraId="0390DB5F" w14:textId="1D500703" w:rsidR="00EF068B" w:rsidRPr="00E80CDF" w:rsidRDefault="00EF068B" w:rsidP="00EF068B">
            <w:pPr>
              <w:jc w:val="left"/>
              <w:rPr>
                <w:rFonts w:cstheme="minorHAnsi"/>
                <w:szCs w:val="20"/>
              </w:rPr>
            </w:pPr>
            <w:r>
              <w:rPr>
                <w:rFonts w:cstheme="minorHAnsi"/>
              </w:rPr>
              <w:t>Wird in</w:t>
            </w:r>
            <w:r w:rsidRPr="001C0962">
              <w:rPr>
                <w:rFonts w:cstheme="minorHAnsi"/>
              </w:rPr>
              <w:t xml:space="preserve"> standortüb</w:t>
            </w:r>
            <w:r>
              <w:rPr>
                <w:rFonts w:cstheme="minorHAnsi"/>
              </w:rPr>
              <w:t>ergreifenden AG weiterentwickelt</w:t>
            </w:r>
            <w:r w:rsidRPr="001C0962">
              <w:rPr>
                <w:rFonts w:cstheme="minorHAnsi"/>
              </w:rPr>
              <w:t xml:space="preserve">; Projektmanagement </w:t>
            </w:r>
            <w:r>
              <w:rPr>
                <w:rFonts w:cstheme="minorHAnsi"/>
              </w:rPr>
              <w:t>ist eingebunden</w:t>
            </w:r>
          </w:p>
        </w:tc>
        <w:tc>
          <w:tcPr>
            <w:tcW w:w="1134" w:type="dxa"/>
          </w:tcPr>
          <w:p w14:paraId="673C8A73" w14:textId="31C00546" w:rsidR="00EF068B" w:rsidRPr="00E80CDF" w:rsidRDefault="00EF068B" w:rsidP="00EF068B">
            <w:pPr>
              <w:rPr>
                <w:rFonts w:cstheme="minorHAnsi"/>
                <w:szCs w:val="20"/>
              </w:rPr>
            </w:pPr>
            <w:r>
              <w:rPr>
                <w:rFonts w:cstheme="minorHAnsi"/>
                <w:szCs w:val="20"/>
              </w:rPr>
              <w:t>√</w:t>
            </w:r>
          </w:p>
        </w:tc>
      </w:tr>
      <w:tr w:rsidR="005418BD" w:rsidRPr="00354054" w14:paraId="261EBF2E" w14:textId="77777777" w:rsidTr="00166AE7">
        <w:tc>
          <w:tcPr>
            <w:tcW w:w="3878" w:type="dxa"/>
          </w:tcPr>
          <w:p w14:paraId="5349084C" w14:textId="2D73D34D" w:rsidR="005418BD" w:rsidRPr="00E80CDF" w:rsidRDefault="005418BD" w:rsidP="005418BD">
            <w:pPr>
              <w:jc w:val="left"/>
              <w:rPr>
                <w:rFonts w:cstheme="minorHAnsi"/>
                <w:szCs w:val="20"/>
                <w:u w:val="single"/>
              </w:rPr>
            </w:pPr>
            <w:r w:rsidRPr="001C0962">
              <w:rPr>
                <w:rFonts w:cstheme="minorHAnsi"/>
                <w:szCs w:val="20"/>
              </w:rPr>
              <w:t>Q</w:t>
            </w:r>
            <w:r>
              <w:rPr>
                <w:rFonts w:cstheme="minorHAnsi"/>
                <w:szCs w:val="20"/>
              </w:rPr>
              <w:t>ualitätszirkel/M&amp;M Konferenzen prospektiv z</w:t>
            </w:r>
            <w:r w:rsidRPr="001C0962">
              <w:rPr>
                <w:rFonts w:cstheme="minorHAnsi"/>
                <w:szCs w:val="20"/>
              </w:rPr>
              <w:t>entrumsweit festlegen (OZ und Organkrebszentren (jeweils 4); Teilnehmer, einhei</w:t>
            </w:r>
            <w:r>
              <w:rPr>
                <w:rFonts w:cstheme="minorHAnsi"/>
                <w:szCs w:val="20"/>
              </w:rPr>
              <w:t>tliche Agenda, Protokollierung)</w:t>
            </w:r>
          </w:p>
        </w:tc>
        <w:tc>
          <w:tcPr>
            <w:tcW w:w="4339" w:type="dxa"/>
          </w:tcPr>
          <w:p w14:paraId="33D038A2" w14:textId="07118C89" w:rsidR="005418BD" w:rsidRPr="00E80CDF" w:rsidRDefault="005418BD" w:rsidP="005418BD">
            <w:pPr>
              <w:jc w:val="left"/>
              <w:rPr>
                <w:rFonts w:cstheme="minorHAnsi"/>
                <w:szCs w:val="20"/>
              </w:rPr>
            </w:pPr>
            <w:r w:rsidRPr="001C0962">
              <w:rPr>
                <w:rFonts w:cstheme="minorHAnsi"/>
              </w:rPr>
              <w:t>T</w:t>
            </w:r>
            <w:r w:rsidR="00034791">
              <w:rPr>
                <w:rFonts w:cstheme="minorHAnsi"/>
              </w:rPr>
              <w:t>erminplan</w:t>
            </w:r>
            <w:r w:rsidRPr="001C0962">
              <w:rPr>
                <w:rFonts w:cstheme="minorHAnsi"/>
              </w:rPr>
              <w:t xml:space="preserve"> </w:t>
            </w:r>
            <w:r>
              <w:rPr>
                <w:rFonts w:cstheme="minorHAnsi"/>
              </w:rPr>
              <w:t>wird erstellt; eine einheitliche Agenda und Protokollierung ist noch in Arbeit</w:t>
            </w:r>
          </w:p>
        </w:tc>
        <w:tc>
          <w:tcPr>
            <w:tcW w:w="1134" w:type="dxa"/>
          </w:tcPr>
          <w:p w14:paraId="56195D57" w14:textId="5A903F38" w:rsidR="005418BD" w:rsidRPr="00E80CDF" w:rsidRDefault="005418BD" w:rsidP="005418BD">
            <w:pPr>
              <w:rPr>
                <w:rFonts w:cstheme="minorHAnsi"/>
                <w:szCs w:val="20"/>
              </w:rPr>
            </w:pPr>
            <w:r w:rsidRPr="00C66D82">
              <w:rPr>
                <w:rFonts w:cstheme="minorHAnsi"/>
                <w:szCs w:val="20"/>
              </w:rPr>
              <w:t>In Arbeit</w:t>
            </w:r>
          </w:p>
        </w:tc>
      </w:tr>
      <w:tr w:rsidR="005418BD" w:rsidRPr="00354054" w14:paraId="1AE9E162" w14:textId="77777777" w:rsidTr="005418BD">
        <w:tc>
          <w:tcPr>
            <w:tcW w:w="3878" w:type="dxa"/>
            <w:tcBorders>
              <w:bottom w:val="single" w:sz="4" w:space="0" w:color="auto"/>
            </w:tcBorders>
          </w:tcPr>
          <w:p w14:paraId="71298EE1" w14:textId="6DBBE44F" w:rsidR="005418BD" w:rsidRPr="001C0962" w:rsidRDefault="005418BD" w:rsidP="00034791">
            <w:pPr>
              <w:tabs>
                <w:tab w:val="left" w:pos="0"/>
              </w:tabs>
              <w:jc w:val="left"/>
              <w:rPr>
                <w:rFonts w:cstheme="minorHAnsi"/>
                <w:szCs w:val="20"/>
              </w:rPr>
            </w:pPr>
            <w:r w:rsidRPr="001C0962">
              <w:rPr>
                <w:rFonts w:cstheme="minorHAnsi"/>
                <w:szCs w:val="20"/>
              </w:rPr>
              <w:t>Einheitliches Nachsorgekonzept (Darstellung der Ergebnisse muss beim nächsten Überwachungsaudit vorliegen)</w:t>
            </w:r>
          </w:p>
        </w:tc>
        <w:tc>
          <w:tcPr>
            <w:tcW w:w="4339" w:type="dxa"/>
            <w:tcBorders>
              <w:bottom w:val="single" w:sz="4" w:space="0" w:color="auto"/>
            </w:tcBorders>
          </w:tcPr>
          <w:p w14:paraId="625B48C5" w14:textId="3EE67A2B" w:rsidR="005418BD" w:rsidRPr="001C0962" w:rsidRDefault="005418BD" w:rsidP="005418BD">
            <w:pPr>
              <w:jc w:val="left"/>
              <w:rPr>
                <w:rFonts w:cstheme="minorHAnsi"/>
              </w:rPr>
            </w:pPr>
            <w:r w:rsidRPr="001C0962">
              <w:rPr>
                <w:rFonts w:cstheme="minorHAnsi"/>
              </w:rPr>
              <w:t xml:space="preserve">Konzept </w:t>
            </w:r>
            <w:r>
              <w:rPr>
                <w:rFonts w:cstheme="minorHAnsi"/>
              </w:rPr>
              <w:t xml:space="preserve">wird aktuell in der SG erarbeitet </w:t>
            </w:r>
          </w:p>
        </w:tc>
        <w:tc>
          <w:tcPr>
            <w:tcW w:w="1134" w:type="dxa"/>
            <w:tcBorders>
              <w:bottom w:val="single" w:sz="4" w:space="0" w:color="auto"/>
            </w:tcBorders>
          </w:tcPr>
          <w:p w14:paraId="6303914B" w14:textId="2AE9AB66" w:rsidR="005418BD" w:rsidRPr="00C66D82" w:rsidRDefault="005418BD" w:rsidP="005418BD">
            <w:pPr>
              <w:rPr>
                <w:rFonts w:cstheme="minorHAnsi"/>
                <w:szCs w:val="20"/>
              </w:rPr>
            </w:pPr>
            <w:r w:rsidRPr="00C66D82">
              <w:rPr>
                <w:rFonts w:cstheme="minorHAnsi"/>
                <w:szCs w:val="20"/>
              </w:rPr>
              <w:t>In Arbeit</w:t>
            </w:r>
          </w:p>
        </w:tc>
      </w:tr>
      <w:tr w:rsidR="005418BD" w:rsidRPr="00354054" w14:paraId="7F435FC8" w14:textId="77777777" w:rsidTr="005418BD">
        <w:tc>
          <w:tcPr>
            <w:tcW w:w="3878" w:type="dxa"/>
            <w:tcBorders>
              <w:top w:val="single" w:sz="4" w:space="0" w:color="auto"/>
            </w:tcBorders>
          </w:tcPr>
          <w:p w14:paraId="08DBF552" w14:textId="37B14150" w:rsidR="005418BD" w:rsidRPr="001C0962" w:rsidRDefault="005418BD" w:rsidP="005418BD">
            <w:pPr>
              <w:tabs>
                <w:tab w:val="left" w:pos="0"/>
              </w:tabs>
              <w:jc w:val="left"/>
              <w:rPr>
                <w:rFonts w:cstheme="minorHAnsi"/>
                <w:szCs w:val="20"/>
              </w:rPr>
            </w:pPr>
            <w:r w:rsidRPr="001C0962">
              <w:rPr>
                <w:rFonts w:cstheme="minorHAnsi"/>
                <w:szCs w:val="20"/>
              </w:rPr>
              <w:t>Standortübergreifende AG Ernährungsmanagement etablieren</w:t>
            </w:r>
          </w:p>
        </w:tc>
        <w:tc>
          <w:tcPr>
            <w:tcW w:w="4339" w:type="dxa"/>
            <w:tcBorders>
              <w:top w:val="single" w:sz="4" w:space="0" w:color="auto"/>
            </w:tcBorders>
          </w:tcPr>
          <w:p w14:paraId="795EF678" w14:textId="40367C1B" w:rsidR="005418BD" w:rsidRPr="001C0962" w:rsidRDefault="005418BD" w:rsidP="005418BD">
            <w:pPr>
              <w:jc w:val="left"/>
              <w:rPr>
                <w:rFonts w:cstheme="minorHAnsi"/>
              </w:rPr>
            </w:pPr>
            <w:r>
              <w:rPr>
                <w:rFonts w:cstheme="minorHAnsi"/>
              </w:rPr>
              <w:t>Sitzung ist etabliert</w:t>
            </w:r>
            <w:r w:rsidRPr="001C0962">
              <w:rPr>
                <w:rFonts w:cstheme="minorHAnsi"/>
              </w:rPr>
              <w:br/>
            </w:r>
          </w:p>
        </w:tc>
        <w:tc>
          <w:tcPr>
            <w:tcW w:w="1134" w:type="dxa"/>
            <w:tcBorders>
              <w:top w:val="single" w:sz="4" w:space="0" w:color="auto"/>
            </w:tcBorders>
          </w:tcPr>
          <w:p w14:paraId="4B2255D3" w14:textId="19BAB6D6" w:rsidR="005418BD" w:rsidRPr="00C66D82" w:rsidRDefault="00875DF1" w:rsidP="005418BD">
            <w:pPr>
              <w:rPr>
                <w:rFonts w:cstheme="minorHAnsi"/>
                <w:szCs w:val="20"/>
              </w:rPr>
            </w:pPr>
            <w:r>
              <w:rPr>
                <w:rFonts w:cstheme="minorHAnsi"/>
                <w:szCs w:val="20"/>
              </w:rPr>
              <w:t>√</w:t>
            </w:r>
          </w:p>
        </w:tc>
      </w:tr>
    </w:tbl>
    <w:p w14:paraId="6591E743" w14:textId="77777777" w:rsidR="000C0B1C" w:rsidRDefault="000C0B1C" w:rsidP="009073C6">
      <w:pPr>
        <w:pStyle w:val="berschrift1"/>
        <w:spacing w:before="0" w:after="240"/>
        <w:rPr>
          <w:rFonts w:asciiTheme="minorHAnsi" w:hAnsiTheme="minorHAnsi" w:cstheme="minorHAnsi"/>
          <w:sz w:val="22"/>
          <w:szCs w:val="22"/>
        </w:rPr>
      </w:pPr>
      <w:bookmarkStart w:id="21" w:name="_Toc173767301"/>
    </w:p>
    <w:p w14:paraId="064B4080" w14:textId="5DD8CFDC" w:rsidR="008E4151" w:rsidRPr="004B02EF" w:rsidRDefault="00A35551" w:rsidP="009073C6">
      <w:pPr>
        <w:pStyle w:val="berschrift1"/>
        <w:spacing w:before="0" w:after="240"/>
        <w:rPr>
          <w:rFonts w:asciiTheme="minorHAnsi" w:hAnsiTheme="minorHAnsi" w:cstheme="minorHAnsi"/>
          <w:sz w:val="22"/>
          <w:szCs w:val="22"/>
        </w:rPr>
      </w:pPr>
      <w:r w:rsidRPr="004B02EF">
        <w:rPr>
          <w:rFonts w:asciiTheme="minorHAnsi" w:hAnsiTheme="minorHAnsi" w:cstheme="minorHAnsi"/>
          <w:sz w:val="22"/>
          <w:szCs w:val="22"/>
        </w:rPr>
        <w:t>4.3</w:t>
      </w:r>
      <w:r w:rsidR="00E50546" w:rsidRPr="004B02EF">
        <w:rPr>
          <w:rFonts w:asciiTheme="minorHAnsi" w:hAnsiTheme="minorHAnsi" w:cstheme="minorHAnsi"/>
          <w:sz w:val="22"/>
          <w:szCs w:val="22"/>
        </w:rPr>
        <w:t xml:space="preserve"> </w:t>
      </w:r>
      <w:r w:rsidR="00165546" w:rsidRPr="004B02EF">
        <w:rPr>
          <w:rFonts w:asciiTheme="minorHAnsi" w:hAnsiTheme="minorHAnsi" w:cstheme="minorHAnsi"/>
          <w:sz w:val="22"/>
          <w:szCs w:val="22"/>
        </w:rPr>
        <w:t xml:space="preserve">Standardarbeitsanweisungen (SOPs) und </w:t>
      </w:r>
      <w:r w:rsidR="008E4151" w:rsidRPr="004B02EF">
        <w:rPr>
          <w:rFonts w:asciiTheme="minorHAnsi" w:hAnsiTheme="minorHAnsi" w:cstheme="minorHAnsi"/>
          <w:sz w:val="22"/>
          <w:szCs w:val="22"/>
        </w:rPr>
        <w:t>Behandlungskonzepte</w:t>
      </w:r>
      <w:bookmarkEnd w:id="21"/>
    </w:p>
    <w:p w14:paraId="665AC0F9" w14:textId="77777777" w:rsidR="004B02EF" w:rsidRDefault="004B02EF" w:rsidP="004B02EF">
      <w:pPr>
        <w:spacing w:after="0" w:line="240" w:lineRule="auto"/>
        <w:rPr>
          <w:rFonts w:cstheme="minorHAnsi"/>
          <w:sz w:val="22"/>
        </w:rPr>
      </w:pPr>
      <w:r w:rsidRPr="001E5DDD">
        <w:rPr>
          <w:rFonts w:cstheme="minorHAnsi"/>
          <w:sz w:val="22"/>
        </w:rPr>
        <w:t>Zur Gewährleistung einer einheitlichen und qualitativ hochwertigen Patientenversorgung im Onkologischen Zentrum wurde ein strukturiertes Leitlinienmanagement etabliert, das den Anforderungen der Deutschen Krebsgesellschaft (DKG) und der OnkoZert-Zertifizierung entspricht. Alle klinisch relevanten Leitlinien, SOPs und Behandlungspfade werden zentral in der Augusta Cloud hinterlegt. Die Erstellung erfolgt in enger Abstimmung mit den Fachdisziplinen und dem interdisziplinären Team, basierend auf nationalen und internationalen evidenzbasierten Leitlinien.</w:t>
      </w:r>
    </w:p>
    <w:p w14:paraId="42AA0B90" w14:textId="77777777" w:rsidR="004B02EF" w:rsidRPr="00DE2EF9" w:rsidRDefault="004B02EF" w:rsidP="004B02EF">
      <w:pPr>
        <w:spacing w:after="0" w:line="240" w:lineRule="auto"/>
        <w:rPr>
          <w:highlight w:val="yellow"/>
        </w:rPr>
      </w:pPr>
    </w:p>
    <w:p w14:paraId="108A7DDD" w14:textId="77777777" w:rsidR="004B02EF" w:rsidRDefault="004B02EF" w:rsidP="004B02EF">
      <w:pPr>
        <w:spacing w:after="0" w:line="240" w:lineRule="auto"/>
        <w:jc w:val="left"/>
        <w:rPr>
          <w:rFonts w:cstheme="minorHAnsi"/>
          <w:sz w:val="22"/>
        </w:rPr>
      </w:pPr>
      <w:r w:rsidRPr="001E5DDD">
        <w:rPr>
          <w:rFonts w:cstheme="minorHAnsi"/>
          <w:sz w:val="22"/>
        </w:rPr>
        <w:t>Die Entwürfe werden gemeinsam über die Augusta-Cloud bearbeitet, wobei Dr. Lukic das Konzept vorstellt. Voraussetzung für die Nutzung ist die individuelle Anlage aller Nutzer mit spezifischen Rechten. Aktuell liegen noch nicht alle Rückmeldungen aus den Zentren und Kliniken vor. Das Layout wird in der Steuerungsgruppe weiterentwickelt. Die interne Leitlinie für NSCLC wird als Pilot- bzw. Musterprojekt umgesetzt, das von PD Dr. Christoph vorgestellt wird.</w:t>
      </w:r>
    </w:p>
    <w:p w14:paraId="2C0B4600" w14:textId="77777777" w:rsidR="004B02EF" w:rsidRDefault="004B02EF" w:rsidP="004B02EF">
      <w:pPr>
        <w:spacing w:after="0" w:line="240" w:lineRule="auto"/>
        <w:jc w:val="left"/>
        <w:rPr>
          <w:rFonts w:cstheme="minorHAnsi"/>
          <w:sz w:val="22"/>
        </w:rPr>
      </w:pPr>
    </w:p>
    <w:p w14:paraId="4789491D" w14:textId="77777777" w:rsidR="004B02EF" w:rsidRDefault="004B02EF" w:rsidP="004B02EF">
      <w:pPr>
        <w:spacing w:after="0" w:line="240" w:lineRule="auto"/>
        <w:jc w:val="left"/>
        <w:rPr>
          <w:rFonts w:cstheme="minorHAnsi"/>
          <w:sz w:val="22"/>
        </w:rPr>
      </w:pPr>
      <w:r w:rsidRPr="001E5DDD">
        <w:rPr>
          <w:rFonts w:cstheme="minorHAnsi"/>
          <w:sz w:val="22"/>
        </w:rPr>
        <w:t>Prozessbeschreibung für das Erarbeiten und Pflegen in der Augusta Cloud:</w:t>
      </w:r>
    </w:p>
    <w:p w14:paraId="78C6B293" w14:textId="77777777" w:rsidR="004B02EF" w:rsidRDefault="004B02EF" w:rsidP="004B02EF">
      <w:pPr>
        <w:spacing w:after="0" w:line="240" w:lineRule="auto"/>
        <w:rPr>
          <w:rFonts w:cstheme="minorHAnsi"/>
          <w:sz w:val="22"/>
        </w:rPr>
      </w:pPr>
      <w:r w:rsidRPr="001E5DDD">
        <w:rPr>
          <w:rFonts w:cstheme="minorHAnsi"/>
          <w:sz w:val="22"/>
        </w:rPr>
        <w:t>a) Erarbeitung und Diskussion durch die leitlinienverantwortlichen Ärzte, ggf. Hinzuziehen weiterer</w:t>
      </w:r>
    </w:p>
    <w:p w14:paraId="79BDB7D2" w14:textId="77777777" w:rsidR="004B02EF" w:rsidRPr="001E5DDD" w:rsidRDefault="004B02EF" w:rsidP="004B02EF">
      <w:pPr>
        <w:spacing w:after="0" w:line="240" w:lineRule="auto"/>
        <w:rPr>
          <w:rFonts w:cstheme="minorHAnsi"/>
          <w:sz w:val="22"/>
        </w:rPr>
      </w:pPr>
      <w:r>
        <w:rPr>
          <w:rFonts w:cstheme="minorHAnsi"/>
          <w:sz w:val="22"/>
        </w:rPr>
        <w:t xml:space="preserve">   </w:t>
      </w:r>
      <w:r w:rsidRPr="001E5DDD">
        <w:rPr>
          <w:rFonts w:cstheme="minorHAnsi"/>
          <w:sz w:val="22"/>
        </w:rPr>
        <w:t xml:space="preserve"> Kooperationspartner</w:t>
      </w:r>
    </w:p>
    <w:p w14:paraId="7E41EE65" w14:textId="77777777" w:rsidR="004B02EF" w:rsidRPr="001E5DDD" w:rsidRDefault="004B02EF" w:rsidP="004B02EF">
      <w:pPr>
        <w:spacing w:after="0" w:line="240" w:lineRule="auto"/>
        <w:rPr>
          <w:rFonts w:cstheme="minorHAnsi"/>
          <w:sz w:val="22"/>
        </w:rPr>
      </w:pPr>
      <w:r w:rsidRPr="001E5DDD">
        <w:rPr>
          <w:rFonts w:cstheme="minorHAnsi"/>
          <w:sz w:val="22"/>
        </w:rPr>
        <w:t xml:space="preserve">b) </w:t>
      </w:r>
      <w:proofErr w:type="spellStart"/>
      <w:r w:rsidRPr="001E5DDD">
        <w:rPr>
          <w:rFonts w:cstheme="minorHAnsi"/>
          <w:sz w:val="22"/>
        </w:rPr>
        <w:t>Konsentierung</w:t>
      </w:r>
      <w:proofErr w:type="spellEnd"/>
      <w:r w:rsidRPr="001E5DDD">
        <w:rPr>
          <w:rFonts w:cstheme="minorHAnsi"/>
          <w:sz w:val="22"/>
        </w:rPr>
        <w:t xml:space="preserve"> der Neuerungen durch die leitlinienverantwortlichen Ärzte</w:t>
      </w:r>
    </w:p>
    <w:p w14:paraId="42638351" w14:textId="77777777" w:rsidR="004B02EF" w:rsidRPr="001E5DDD" w:rsidRDefault="004B02EF" w:rsidP="004B02EF">
      <w:pPr>
        <w:spacing w:after="0" w:line="240" w:lineRule="auto"/>
        <w:rPr>
          <w:rFonts w:cstheme="minorHAnsi"/>
          <w:sz w:val="22"/>
        </w:rPr>
      </w:pPr>
      <w:r w:rsidRPr="001E5DDD">
        <w:rPr>
          <w:rFonts w:cstheme="minorHAnsi"/>
          <w:sz w:val="22"/>
        </w:rPr>
        <w:t>c) Ankündigung/Anwendung in Tumorkonferenzen</w:t>
      </w:r>
    </w:p>
    <w:p w14:paraId="7EB1802E" w14:textId="77777777" w:rsidR="004B02EF" w:rsidRDefault="004B02EF" w:rsidP="004B02EF">
      <w:pPr>
        <w:spacing w:after="0" w:line="240" w:lineRule="auto"/>
      </w:pPr>
      <w:r w:rsidRPr="001E5DDD">
        <w:rPr>
          <w:rFonts w:cstheme="minorHAnsi"/>
          <w:sz w:val="22"/>
        </w:rPr>
        <w:t>d) Diskussion und ggf. Anpassung der aktuellen Leitlinie in Qualitätszirkeln des Zentrums.</w:t>
      </w:r>
    </w:p>
    <w:p w14:paraId="1552C169" w14:textId="0EDC4859" w:rsidR="009E4BB4" w:rsidRDefault="009E4BB4" w:rsidP="008E4151">
      <w:pPr>
        <w:spacing w:after="0" w:line="240" w:lineRule="auto"/>
        <w:rPr>
          <w:rFonts w:cstheme="minorHAnsi"/>
          <w:szCs w:val="20"/>
        </w:rPr>
      </w:pPr>
    </w:p>
    <w:p w14:paraId="33A1690C" w14:textId="77777777" w:rsidR="009E4BB4" w:rsidRPr="00FC244B" w:rsidRDefault="009E4BB4" w:rsidP="008E4151">
      <w:pPr>
        <w:spacing w:after="0" w:line="240" w:lineRule="auto"/>
        <w:rPr>
          <w:rFonts w:cstheme="minorHAnsi"/>
          <w:sz w:val="22"/>
          <w:highlight w:val="yellow"/>
        </w:rPr>
      </w:pPr>
    </w:p>
    <w:p w14:paraId="5B649E4D" w14:textId="77777777" w:rsidR="007F0C52" w:rsidRPr="009E4BB4" w:rsidRDefault="007F0C52" w:rsidP="008E4151">
      <w:pPr>
        <w:spacing w:after="0" w:line="240" w:lineRule="auto"/>
        <w:jc w:val="left"/>
        <w:rPr>
          <w:rFonts w:cstheme="minorHAnsi"/>
          <w:sz w:val="22"/>
        </w:rPr>
      </w:pPr>
      <w:r w:rsidRPr="009E4BB4">
        <w:rPr>
          <w:rFonts w:cstheme="minorHAnsi"/>
          <w:b/>
          <w:sz w:val="22"/>
        </w:rPr>
        <w:t>Interne Leitlinien</w:t>
      </w:r>
      <w:r w:rsidR="008E4151" w:rsidRPr="009E4BB4">
        <w:rPr>
          <w:rFonts w:cstheme="minorHAnsi"/>
          <w:b/>
          <w:sz w:val="22"/>
        </w:rPr>
        <w:br/>
      </w:r>
      <w:r w:rsidRPr="009E4BB4">
        <w:rPr>
          <w:rFonts w:cstheme="minorHAnsi"/>
          <w:sz w:val="22"/>
        </w:rPr>
        <w:t>Interne Leitlinie</w:t>
      </w:r>
      <w:r w:rsidR="008E4151" w:rsidRPr="009E4BB4">
        <w:rPr>
          <w:rFonts w:cstheme="minorHAnsi"/>
          <w:sz w:val="22"/>
        </w:rPr>
        <w:t xml:space="preserve"> Kolonkarzinom</w:t>
      </w:r>
    </w:p>
    <w:p w14:paraId="702DA9BE" w14:textId="6CCC5A28" w:rsidR="008E4151" w:rsidRPr="009E4BB4" w:rsidRDefault="007F0C52" w:rsidP="008E4151">
      <w:pPr>
        <w:spacing w:after="0" w:line="240" w:lineRule="auto"/>
        <w:jc w:val="left"/>
        <w:rPr>
          <w:rFonts w:cstheme="minorHAnsi"/>
          <w:sz w:val="22"/>
        </w:rPr>
      </w:pPr>
      <w:r w:rsidRPr="009E4BB4">
        <w:rPr>
          <w:rFonts w:cstheme="minorHAnsi"/>
          <w:sz w:val="22"/>
        </w:rPr>
        <w:lastRenderedPageBreak/>
        <w:t>Interne Leitlinien NSCLC systemisch</w:t>
      </w:r>
      <w:r w:rsidR="008E4151" w:rsidRPr="009E4BB4">
        <w:rPr>
          <w:rFonts w:cstheme="minorHAnsi"/>
          <w:sz w:val="22"/>
        </w:rPr>
        <w:br/>
      </w:r>
      <w:r w:rsidRPr="009E4BB4">
        <w:rPr>
          <w:rFonts w:cstheme="minorHAnsi"/>
          <w:sz w:val="22"/>
        </w:rPr>
        <w:t>Interne Leitlinie</w:t>
      </w:r>
      <w:r w:rsidR="008E4151" w:rsidRPr="009E4BB4">
        <w:rPr>
          <w:rFonts w:cstheme="minorHAnsi"/>
          <w:sz w:val="22"/>
        </w:rPr>
        <w:t xml:space="preserve"> Pankreaskopfkarzinom</w:t>
      </w:r>
      <w:r w:rsidR="008E4151" w:rsidRPr="009E4BB4">
        <w:rPr>
          <w:rFonts w:cstheme="minorHAnsi"/>
          <w:sz w:val="22"/>
        </w:rPr>
        <w:br/>
      </w:r>
      <w:r w:rsidRPr="009E4BB4">
        <w:rPr>
          <w:rFonts w:cstheme="minorHAnsi"/>
          <w:sz w:val="22"/>
        </w:rPr>
        <w:t>Interne Leitlinie</w:t>
      </w:r>
      <w:r w:rsidR="008E4151" w:rsidRPr="009E4BB4">
        <w:rPr>
          <w:rFonts w:cstheme="minorHAnsi"/>
          <w:sz w:val="22"/>
        </w:rPr>
        <w:t xml:space="preserve"> Rektumkarzinom</w:t>
      </w:r>
    </w:p>
    <w:p w14:paraId="22D5E0A0" w14:textId="032F022E" w:rsidR="008E4151" w:rsidRPr="009E4BB4" w:rsidRDefault="007C0373" w:rsidP="008E4151">
      <w:pPr>
        <w:spacing w:after="0" w:line="240" w:lineRule="auto"/>
        <w:jc w:val="left"/>
        <w:rPr>
          <w:rFonts w:cstheme="minorHAnsi"/>
          <w:sz w:val="22"/>
        </w:rPr>
      </w:pPr>
      <w:r w:rsidRPr="009E4BB4">
        <w:rPr>
          <w:rFonts w:cstheme="minorHAnsi"/>
          <w:sz w:val="22"/>
        </w:rPr>
        <w:t xml:space="preserve">VA Übersicht Kostaufbau nach </w:t>
      </w:r>
      <w:proofErr w:type="spellStart"/>
      <w:r w:rsidRPr="009E4BB4">
        <w:rPr>
          <w:rFonts w:cstheme="minorHAnsi"/>
          <w:sz w:val="22"/>
        </w:rPr>
        <w:t>Viszeraloperationen</w:t>
      </w:r>
      <w:proofErr w:type="spellEnd"/>
    </w:p>
    <w:p w14:paraId="021724AF" w14:textId="5236B854" w:rsidR="008E4151" w:rsidRPr="009E4BB4" w:rsidRDefault="007F0C52" w:rsidP="008E4151">
      <w:pPr>
        <w:pStyle w:val="NurText"/>
        <w:rPr>
          <w:rFonts w:asciiTheme="minorHAnsi" w:hAnsiTheme="minorHAnsi" w:cstheme="minorHAnsi"/>
          <w:szCs w:val="22"/>
        </w:rPr>
      </w:pPr>
      <w:r w:rsidRPr="009E4BB4">
        <w:rPr>
          <w:rFonts w:cstheme="minorHAnsi"/>
        </w:rPr>
        <w:t>Interne Leitlinie</w:t>
      </w:r>
      <w:r w:rsidR="008E4151" w:rsidRPr="009E4BB4">
        <w:rPr>
          <w:rFonts w:asciiTheme="minorHAnsi" w:hAnsiTheme="minorHAnsi" w:cstheme="minorHAnsi"/>
          <w:szCs w:val="22"/>
        </w:rPr>
        <w:t xml:space="preserve"> </w:t>
      </w:r>
      <w:proofErr w:type="spellStart"/>
      <w:r w:rsidR="008E4151" w:rsidRPr="009E4BB4">
        <w:rPr>
          <w:rFonts w:asciiTheme="minorHAnsi" w:hAnsiTheme="minorHAnsi" w:cstheme="minorHAnsi"/>
          <w:szCs w:val="22"/>
        </w:rPr>
        <w:t>Mantelzellymphom</w:t>
      </w:r>
      <w:proofErr w:type="spellEnd"/>
    </w:p>
    <w:p w14:paraId="4CE6F6C9" w14:textId="09DCA597" w:rsidR="008E4151" w:rsidRPr="009E4BB4" w:rsidRDefault="007F0C52" w:rsidP="008E4151">
      <w:pPr>
        <w:pStyle w:val="NurText"/>
        <w:rPr>
          <w:rFonts w:asciiTheme="minorHAnsi" w:hAnsiTheme="minorHAnsi" w:cstheme="minorHAnsi"/>
          <w:szCs w:val="22"/>
        </w:rPr>
      </w:pPr>
      <w:r w:rsidRPr="009E4BB4">
        <w:rPr>
          <w:rFonts w:cstheme="minorHAnsi"/>
        </w:rPr>
        <w:t>Interne Leitlinie</w:t>
      </w:r>
      <w:r w:rsidR="008E4151" w:rsidRPr="009E4BB4">
        <w:rPr>
          <w:rFonts w:asciiTheme="minorHAnsi" w:hAnsiTheme="minorHAnsi" w:cstheme="minorHAnsi"/>
          <w:szCs w:val="22"/>
        </w:rPr>
        <w:t xml:space="preserve"> Chronisch lymphatische Leukämie</w:t>
      </w:r>
    </w:p>
    <w:p w14:paraId="5396531D" w14:textId="3789F45A" w:rsidR="008E4151" w:rsidRPr="009E4BB4" w:rsidRDefault="007F0C52" w:rsidP="008E4151">
      <w:pPr>
        <w:spacing w:after="0" w:line="240" w:lineRule="auto"/>
        <w:jc w:val="left"/>
        <w:rPr>
          <w:rFonts w:cstheme="minorHAnsi"/>
          <w:sz w:val="22"/>
        </w:rPr>
      </w:pPr>
      <w:r w:rsidRPr="009E4BB4">
        <w:rPr>
          <w:rFonts w:cstheme="minorHAnsi"/>
          <w:sz w:val="22"/>
        </w:rPr>
        <w:t>Interne Leitlinie</w:t>
      </w:r>
      <w:r w:rsidR="008E4151" w:rsidRPr="009E4BB4">
        <w:rPr>
          <w:rFonts w:cstheme="minorHAnsi"/>
          <w:sz w:val="22"/>
        </w:rPr>
        <w:t xml:space="preserve"> Hodgkin Lymphom</w:t>
      </w:r>
    </w:p>
    <w:p w14:paraId="48FF6510" w14:textId="661E5C40" w:rsidR="008E4151" w:rsidRPr="009E4BB4" w:rsidRDefault="007F0C52" w:rsidP="008E4151">
      <w:pPr>
        <w:spacing w:after="0" w:line="240" w:lineRule="auto"/>
        <w:jc w:val="left"/>
        <w:rPr>
          <w:rFonts w:cstheme="minorHAnsi"/>
          <w:sz w:val="22"/>
        </w:rPr>
      </w:pPr>
      <w:r w:rsidRPr="009E4BB4">
        <w:rPr>
          <w:rFonts w:cstheme="minorHAnsi"/>
          <w:sz w:val="22"/>
        </w:rPr>
        <w:t xml:space="preserve">Interne Leitlinie </w:t>
      </w:r>
      <w:r w:rsidR="008E4151" w:rsidRPr="009E4BB4">
        <w:rPr>
          <w:rFonts w:cstheme="minorHAnsi"/>
          <w:sz w:val="22"/>
        </w:rPr>
        <w:t xml:space="preserve">Diffus </w:t>
      </w:r>
      <w:proofErr w:type="spellStart"/>
      <w:r w:rsidR="008E4151" w:rsidRPr="009E4BB4">
        <w:rPr>
          <w:rFonts w:cstheme="minorHAnsi"/>
          <w:sz w:val="22"/>
        </w:rPr>
        <w:t>großzelligs</w:t>
      </w:r>
      <w:proofErr w:type="spellEnd"/>
      <w:r w:rsidR="008E4151" w:rsidRPr="009E4BB4">
        <w:rPr>
          <w:rFonts w:cstheme="minorHAnsi"/>
          <w:sz w:val="22"/>
        </w:rPr>
        <w:t xml:space="preserve"> Lymphom</w:t>
      </w:r>
    </w:p>
    <w:p w14:paraId="08D4F560" w14:textId="6A149AFF" w:rsidR="008E4151" w:rsidRPr="009E4BB4" w:rsidRDefault="007F0C52" w:rsidP="008E4151">
      <w:pPr>
        <w:pStyle w:val="NurText"/>
        <w:rPr>
          <w:rFonts w:asciiTheme="minorHAnsi" w:hAnsiTheme="minorHAnsi" w:cstheme="minorHAnsi"/>
          <w:szCs w:val="22"/>
        </w:rPr>
      </w:pPr>
      <w:r w:rsidRPr="009E4BB4">
        <w:rPr>
          <w:rFonts w:cstheme="minorHAnsi"/>
        </w:rPr>
        <w:t>Interne Leitlinie</w:t>
      </w:r>
      <w:r w:rsidR="008E4151" w:rsidRPr="009E4BB4">
        <w:rPr>
          <w:rFonts w:asciiTheme="minorHAnsi" w:hAnsiTheme="minorHAnsi" w:cstheme="minorHAnsi"/>
          <w:szCs w:val="22"/>
        </w:rPr>
        <w:t xml:space="preserve"> Follikuläres Lymphom</w:t>
      </w:r>
    </w:p>
    <w:p w14:paraId="6CD62031" w14:textId="4EAEA09A" w:rsidR="008E4151" w:rsidRPr="009E4BB4" w:rsidRDefault="007F0C52" w:rsidP="008E4151">
      <w:pPr>
        <w:pStyle w:val="NurText"/>
        <w:rPr>
          <w:rFonts w:asciiTheme="minorHAnsi" w:hAnsiTheme="minorHAnsi" w:cstheme="minorHAnsi"/>
          <w:szCs w:val="22"/>
        </w:rPr>
      </w:pPr>
      <w:r w:rsidRPr="009E4BB4">
        <w:rPr>
          <w:rFonts w:cstheme="minorHAnsi"/>
        </w:rPr>
        <w:t>Interne Leitlinie</w:t>
      </w:r>
      <w:r w:rsidR="008E4151" w:rsidRPr="009E4BB4">
        <w:rPr>
          <w:rFonts w:asciiTheme="minorHAnsi" w:hAnsiTheme="minorHAnsi" w:cstheme="minorHAnsi"/>
          <w:szCs w:val="22"/>
        </w:rPr>
        <w:t xml:space="preserve"> Marginalzonenlymphom</w:t>
      </w:r>
    </w:p>
    <w:p w14:paraId="6D9DDA1B" w14:textId="6347E322" w:rsidR="008E4151" w:rsidRPr="009E4BB4" w:rsidRDefault="007F0C52" w:rsidP="008E4151">
      <w:pPr>
        <w:pStyle w:val="NurText"/>
        <w:rPr>
          <w:rFonts w:asciiTheme="minorHAnsi" w:hAnsiTheme="minorHAnsi" w:cstheme="minorHAnsi"/>
          <w:szCs w:val="22"/>
        </w:rPr>
      </w:pPr>
      <w:r w:rsidRPr="009E4BB4">
        <w:rPr>
          <w:rFonts w:cstheme="minorHAnsi"/>
        </w:rPr>
        <w:t>Interne Leitlinie</w:t>
      </w:r>
      <w:r w:rsidR="008E4151" w:rsidRPr="009E4BB4">
        <w:rPr>
          <w:rFonts w:asciiTheme="minorHAnsi" w:hAnsiTheme="minorHAnsi" w:cstheme="minorHAnsi"/>
          <w:szCs w:val="22"/>
        </w:rPr>
        <w:t xml:space="preserve"> Multiples Myelom</w:t>
      </w:r>
      <w:r w:rsidR="008E4151" w:rsidRPr="009E4BB4">
        <w:rPr>
          <w:rFonts w:asciiTheme="minorHAnsi" w:hAnsiTheme="minorHAnsi" w:cstheme="minorHAnsi"/>
          <w:szCs w:val="22"/>
        </w:rPr>
        <w:br/>
      </w:r>
      <w:r w:rsidRPr="009E4BB4">
        <w:rPr>
          <w:rFonts w:cstheme="minorHAnsi"/>
        </w:rPr>
        <w:t>Interne Leitlinie</w:t>
      </w:r>
      <w:r w:rsidR="008E4151" w:rsidRPr="009E4BB4">
        <w:rPr>
          <w:rFonts w:asciiTheme="minorHAnsi" w:hAnsiTheme="minorHAnsi" w:cstheme="minorHAnsi"/>
          <w:szCs w:val="22"/>
        </w:rPr>
        <w:t xml:space="preserve"> MPN</w:t>
      </w:r>
      <w:r w:rsidR="008E4151" w:rsidRPr="009E4BB4">
        <w:rPr>
          <w:rFonts w:asciiTheme="minorHAnsi" w:hAnsiTheme="minorHAnsi" w:cstheme="minorHAnsi"/>
          <w:szCs w:val="22"/>
        </w:rPr>
        <w:br/>
      </w:r>
      <w:r w:rsidRPr="009E4BB4">
        <w:rPr>
          <w:rFonts w:cstheme="minorHAnsi"/>
        </w:rPr>
        <w:t>Interne Leitlinie</w:t>
      </w:r>
      <w:r w:rsidR="008E4151" w:rsidRPr="009E4BB4">
        <w:rPr>
          <w:rFonts w:asciiTheme="minorHAnsi" w:hAnsiTheme="minorHAnsi" w:cstheme="minorHAnsi"/>
          <w:szCs w:val="22"/>
        </w:rPr>
        <w:t xml:space="preserve"> MDS</w:t>
      </w:r>
    </w:p>
    <w:p w14:paraId="7DC2B399" w14:textId="52E9C587" w:rsidR="008E4151" w:rsidRPr="00354054" w:rsidRDefault="007F0C52" w:rsidP="00EF3F19">
      <w:pPr>
        <w:autoSpaceDE w:val="0"/>
        <w:autoSpaceDN w:val="0"/>
        <w:jc w:val="left"/>
        <w:rPr>
          <w:rFonts w:cstheme="minorHAnsi"/>
          <w:sz w:val="22"/>
        </w:rPr>
      </w:pPr>
      <w:r w:rsidRPr="009E4BB4">
        <w:rPr>
          <w:rFonts w:cstheme="minorHAnsi"/>
          <w:sz w:val="22"/>
        </w:rPr>
        <w:t>Interne Leitlinie</w:t>
      </w:r>
      <w:r w:rsidR="008E4151" w:rsidRPr="009E4BB4">
        <w:rPr>
          <w:rFonts w:cstheme="minorHAnsi"/>
          <w:sz w:val="22"/>
        </w:rPr>
        <w:t xml:space="preserve"> CUP</w:t>
      </w:r>
      <w:r w:rsidR="008E4151" w:rsidRPr="00354054">
        <w:rPr>
          <w:rFonts w:cstheme="minorHAnsi"/>
          <w:sz w:val="22"/>
        </w:rPr>
        <w:br/>
      </w:r>
    </w:p>
    <w:p w14:paraId="68641400" w14:textId="78316DA8" w:rsidR="00A27B30" w:rsidRPr="00354054" w:rsidRDefault="00A35551" w:rsidP="00823468">
      <w:pPr>
        <w:pStyle w:val="berschrift1"/>
        <w:spacing w:before="0" w:after="240"/>
        <w:rPr>
          <w:rFonts w:asciiTheme="minorHAnsi" w:hAnsiTheme="minorHAnsi" w:cstheme="minorHAnsi"/>
          <w:sz w:val="22"/>
          <w:szCs w:val="22"/>
        </w:rPr>
      </w:pPr>
      <w:bookmarkStart w:id="22" w:name="_Toc173767302"/>
      <w:r w:rsidRPr="00354054">
        <w:rPr>
          <w:rFonts w:asciiTheme="minorHAnsi" w:hAnsiTheme="minorHAnsi" w:cstheme="minorHAnsi"/>
          <w:sz w:val="22"/>
          <w:szCs w:val="22"/>
        </w:rPr>
        <w:t>4.4</w:t>
      </w:r>
      <w:r w:rsidR="00FD75B4" w:rsidRPr="00354054">
        <w:rPr>
          <w:rFonts w:asciiTheme="minorHAnsi" w:hAnsiTheme="minorHAnsi" w:cstheme="minorHAnsi"/>
          <w:sz w:val="22"/>
          <w:szCs w:val="22"/>
        </w:rPr>
        <w:t xml:space="preserve"> </w:t>
      </w:r>
      <w:r w:rsidR="00A27B30" w:rsidRPr="000A5AC0">
        <w:rPr>
          <w:rFonts w:asciiTheme="minorHAnsi" w:hAnsiTheme="minorHAnsi" w:cstheme="minorHAnsi"/>
          <w:sz w:val="22"/>
          <w:szCs w:val="22"/>
        </w:rPr>
        <w:t>Chemotherapien</w:t>
      </w:r>
      <w:bookmarkEnd w:id="22"/>
    </w:p>
    <w:p w14:paraId="25CA3C90" w14:textId="269E6996" w:rsidR="009C70D4" w:rsidRDefault="00877262" w:rsidP="00EF3F19">
      <w:pPr>
        <w:autoSpaceDE w:val="0"/>
        <w:autoSpaceDN w:val="0"/>
        <w:jc w:val="left"/>
        <w:rPr>
          <w:rFonts w:eastAsia="Times New Roman" w:cstheme="minorHAnsi"/>
          <w:color w:val="000000"/>
          <w:sz w:val="22"/>
          <w:u w:val="single"/>
          <w:lang w:eastAsia="de-DE"/>
        </w:rPr>
      </w:pPr>
      <w:r w:rsidRPr="00354054">
        <w:rPr>
          <w:rFonts w:cstheme="minorHAnsi"/>
          <w:sz w:val="22"/>
        </w:rPr>
        <w:t xml:space="preserve">Auswertung </w:t>
      </w:r>
      <w:r w:rsidR="00FD75B4" w:rsidRPr="00354054">
        <w:rPr>
          <w:rFonts w:cstheme="minorHAnsi"/>
          <w:sz w:val="22"/>
        </w:rPr>
        <w:t xml:space="preserve">der </w:t>
      </w:r>
      <w:r w:rsidRPr="00354054">
        <w:rPr>
          <w:rFonts w:eastAsia="Times New Roman" w:cstheme="minorHAnsi"/>
          <w:color w:val="000000"/>
          <w:sz w:val="22"/>
          <w:lang w:eastAsia="de-DE"/>
        </w:rPr>
        <w:t>Patienten</w:t>
      </w:r>
      <w:r w:rsidR="006A474F">
        <w:rPr>
          <w:rFonts w:eastAsia="Times New Roman" w:cstheme="minorHAnsi"/>
          <w:color w:val="000000"/>
          <w:sz w:val="22"/>
          <w:lang w:eastAsia="de-DE"/>
        </w:rPr>
        <w:t xml:space="preserve"> im Jahresvergleich</w:t>
      </w:r>
      <w:r w:rsidR="00FD75B4" w:rsidRPr="00354054">
        <w:rPr>
          <w:rFonts w:eastAsia="Times New Roman" w:cstheme="minorHAnsi"/>
          <w:color w:val="000000"/>
          <w:sz w:val="22"/>
          <w:lang w:eastAsia="de-DE"/>
        </w:rPr>
        <w:t xml:space="preserve">, die </w:t>
      </w:r>
      <w:r w:rsidR="004965B5" w:rsidRPr="00354054">
        <w:rPr>
          <w:rFonts w:eastAsia="Times New Roman" w:cstheme="minorHAnsi"/>
          <w:color w:val="000000"/>
          <w:sz w:val="22"/>
          <w:lang w:eastAsia="de-DE"/>
        </w:rPr>
        <w:t>im OZ Bochum Herne</w:t>
      </w:r>
      <w:r w:rsidR="00592060">
        <w:rPr>
          <w:rFonts w:eastAsia="Times New Roman" w:cstheme="minorHAnsi"/>
          <w:color w:val="000000"/>
          <w:sz w:val="22"/>
          <w:lang w:eastAsia="de-DE"/>
        </w:rPr>
        <w:t xml:space="preserve"> in </w:t>
      </w:r>
      <w:r w:rsidR="00FD75B4" w:rsidRPr="00354054">
        <w:rPr>
          <w:rFonts w:eastAsia="Times New Roman" w:cstheme="minorHAnsi"/>
          <w:color w:val="000000"/>
          <w:sz w:val="22"/>
          <w:lang w:eastAsia="de-DE"/>
        </w:rPr>
        <w:t>mindestens eine Tumortherapie erhalten haben</w:t>
      </w:r>
      <w:r w:rsidR="004965B5" w:rsidRPr="00354054">
        <w:rPr>
          <w:rFonts w:eastAsia="Times New Roman" w:cstheme="minorHAnsi"/>
          <w:color w:val="000000"/>
          <w:sz w:val="22"/>
          <w:lang w:eastAsia="de-DE"/>
        </w:rPr>
        <w:t>:</w:t>
      </w:r>
      <w:r w:rsidR="009C70D4" w:rsidRPr="009C70D4">
        <w:rPr>
          <w:rFonts w:eastAsia="Times New Roman" w:cstheme="minorHAnsi"/>
          <w:color w:val="000000"/>
          <w:sz w:val="22"/>
          <w:u w:val="single"/>
          <w:lang w:eastAsia="de-DE"/>
        </w:rPr>
        <w:t xml:space="preserve"> </w:t>
      </w:r>
    </w:p>
    <w:p w14:paraId="58F7C247" w14:textId="225D31B8" w:rsidR="006A474F" w:rsidRDefault="00BF645B" w:rsidP="00EF3F19">
      <w:pPr>
        <w:autoSpaceDE w:val="0"/>
        <w:autoSpaceDN w:val="0"/>
        <w:jc w:val="left"/>
        <w:rPr>
          <w:rFonts w:eastAsia="Times New Roman" w:cstheme="minorHAnsi"/>
          <w:color w:val="000000"/>
          <w:sz w:val="22"/>
          <w:u w:val="single"/>
          <w:lang w:eastAsia="de-DE"/>
        </w:rPr>
      </w:pPr>
      <w:r>
        <w:rPr>
          <w:noProof/>
          <w:lang w:eastAsia="de-DE"/>
        </w:rPr>
        <w:drawing>
          <wp:inline distT="0" distB="0" distL="0" distR="0" wp14:anchorId="6C49120B" wp14:editId="4A4624A9">
            <wp:extent cx="3266470" cy="2054247"/>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82492" cy="2064323"/>
                    </a:xfrm>
                    <a:prstGeom prst="rect">
                      <a:avLst/>
                    </a:prstGeom>
                  </pic:spPr>
                </pic:pic>
              </a:graphicData>
            </a:graphic>
          </wp:inline>
        </w:drawing>
      </w:r>
    </w:p>
    <w:p w14:paraId="496D221D" w14:textId="0E31010D" w:rsidR="006B7F4A" w:rsidRPr="00354054" w:rsidRDefault="0084579A" w:rsidP="0031584E">
      <w:pPr>
        <w:pStyle w:val="berschrift1"/>
        <w:rPr>
          <w:rFonts w:asciiTheme="minorHAnsi" w:hAnsiTheme="minorHAnsi" w:cstheme="minorHAnsi"/>
          <w:sz w:val="22"/>
          <w:szCs w:val="22"/>
        </w:rPr>
      </w:pPr>
      <w:bookmarkStart w:id="23" w:name="_Toc173767303"/>
      <w:r w:rsidRPr="00354054">
        <w:rPr>
          <w:rFonts w:asciiTheme="minorHAnsi" w:hAnsiTheme="minorHAnsi" w:cstheme="minorHAnsi"/>
          <w:sz w:val="22"/>
          <w:szCs w:val="22"/>
        </w:rPr>
        <w:t>5</w:t>
      </w:r>
      <w:r w:rsidR="004A28F1" w:rsidRPr="00354054">
        <w:rPr>
          <w:rFonts w:asciiTheme="minorHAnsi" w:hAnsiTheme="minorHAnsi" w:cstheme="minorHAnsi"/>
          <w:sz w:val="22"/>
          <w:szCs w:val="22"/>
        </w:rPr>
        <w:t>.</w:t>
      </w:r>
      <w:r w:rsidR="00CB4AA9" w:rsidRPr="00354054">
        <w:rPr>
          <w:rFonts w:asciiTheme="minorHAnsi" w:hAnsiTheme="minorHAnsi" w:cstheme="minorHAnsi"/>
          <w:sz w:val="22"/>
          <w:szCs w:val="22"/>
        </w:rPr>
        <w:tab/>
      </w:r>
      <w:r w:rsidR="00600336" w:rsidRPr="00354054">
        <w:rPr>
          <w:rFonts w:asciiTheme="minorHAnsi" w:hAnsiTheme="minorHAnsi" w:cstheme="minorHAnsi"/>
          <w:sz w:val="22"/>
          <w:szCs w:val="22"/>
        </w:rPr>
        <w:t>Öffentlichkeitsarbeit</w:t>
      </w:r>
      <w:bookmarkEnd w:id="23"/>
      <w:r w:rsidR="0042755C" w:rsidRPr="00354054">
        <w:rPr>
          <w:rFonts w:asciiTheme="minorHAnsi" w:hAnsiTheme="minorHAnsi" w:cstheme="minorHAnsi"/>
          <w:sz w:val="22"/>
          <w:szCs w:val="22"/>
        </w:rPr>
        <w:br/>
      </w:r>
    </w:p>
    <w:p w14:paraId="5C8E6814" w14:textId="30AB4B06" w:rsidR="00600336" w:rsidRPr="00354054" w:rsidRDefault="0084579A" w:rsidP="002B6598">
      <w:pPr>
        <w:pStyle w:val="berschrift1"/>
        <w:spacing w:before="0" w:after="240"/>
        <w:jc w:val="left"/>
        <w:rPr>
          <w:rFonts w:asciiTheme="minorHAnsi" w:hAnsiTheme="minorHAnsi" w:cstheme="minorHAnsi"/>
          <w:sz w:val="22"/>
          <w:szCs w:val="22"/>
        </w:rPr>
      </w:pPr>
      <w:bookmarkStart w:id="24" w:name="_Toc173767304"/>
      <w:r w:rsidRPr="00354054">
        <w:rPr>
          <w:rFonts w:asciiTheme="minorHAnsi" w:hAnsiTheme="minorHAnsi" w:cstheme="minorHAnsi"/>
          <w:sz w:val="22"/>
          <w:szCs w:val="22"/>
        </w:rPr>
        <w:t>5</w:t>
      </w:r>
      <w:r w:rsidR="004A28F1" w:rsidRPr="00354054">
        <w:rPr>
          <w:rFonts w:asciiTheme="minorHAnsi" w:hAnsiTheme="minorHAnsi" w:cstheme="minorHAnsi"/>
          <w:sz w:val="22"/>
          <w:szCs w:val="22"/>
        </w:rPr>
        <w:t>.</w:t>
      </w:r>
      <w:r w:rsidR="00600336" w:rsidRPr="00354054">
        <w:rPr>
          <w:rFonts w:asciiTheme="minorHAnsi" w:hAnsiTheme="minorHAnsi" w:cstheme="minorHAnsi"/>
          <w:sz w:val="22"/>
          <w:szCs w:val="22"/>
        </w:rPr>
        <w:t>1 Homepage OZ Bochum Herne</w:t>
      </w:r>
      <w:bookmarkEnd w:id="24"/>
    </w:p>
    <w:p w14:paraId="6290FE5F" w14:textId="13674493" w:rsidR="000A5AC0" w:rsidRDefault="000A5AC0" w:rsidP="000A5AC0">
      <w:pPr>
        <w:spacing w:after="0" w:line="240" w:lineRule="auto"/>
        <w:rPr>
          <w:rFonts w:cstheme="minorHAnsi"/>
          <w:sz w:val="22"/>
        </w:rPr>
      </w:pPr>
      <w:r>
        <w:rPr>
          <w:rFonts w:cstheme="minorHAnsi"/>
          <w:sz w:val="22"/>
        </w:rPr>
        <w:t>In 2023 wurde beschlossen</w:t>
      </w:r>
      <w:r w:rsidR="00067476" w:rsidRPr="00354054">
        <w:rPr>
          <w:rFonts w:cstheme="minorHAnsi"/>
          <w:sz w:val="22"/>
        </w:rPr>
        <w:t>,</w:t>
      </w:r>
      <w:r w:rsidR="009B2C42" w:rsidRPr="00354054">
        <w:rPr>
          <w:rFonts w:cstheme="minorHAnsi"/>
          <w:sz w:val="22"/>
        </w:rPr>
        <w:t xml:space="preserve"> eine neue Homepage </w:t>
      </w:r>
      <w:r w:rsidR="00615FE4" w:rsidRPr="00354054">
        <w:rPr>
          <w:rFonts w:cstheme="minorHAnsi"/>
          <w:sz w:val="22"/>
        </w:rPr>
        <w:t xml:space="preserve">mit einem </w:t>
      </w:r>
      <w:r>
        <w:rPr>
          <w:rFonts w:cstheme="minorHAnsi"/>
          <w:sz w:val="22"/>
        </w:rPr>
        <w:t xml:space="preserve">überarbeiteten </w:t>
      </w:r>
      <w:r w:rsidR="00FC244B">
        <w:rPr>
          <w:rFonts w:cstheme="minorHAnsi"/>
          <w:sz w:val="22"/>
        </w:rPr>
        <w:t>Konzept</w:t>
      </w:r>
      <w:r w:rsidR="00615FE4" w:rsidRPr="00354054">
        <w:rPr>
          <w:rFonts w:cstheme="minorHAnsi"/>
          <w:sz w:val="22"/>
        </w:rPr>
        <w:t xml:space="preserve"> </w:t>
      </w:r>
      <w:r w:rsidR="005E5906">
        <w:rPr>
          <w:rFonts w:cstheme="minorHAnsi"/>
          <w:sz w:val="22"/>
        </w:rPr>
        <w:t xml:space="preserve">für das OZ Bochum Herne </w:t>
      </w:r>
      <w:r w:rsidR="009B2C42" w:rsidRPr="00354054">
        <w:rPr>
          <w:rFonts w:cstheme="minorHAnsi"/>
          <w:sz w:val="22"/>
        </w:rPr>
        <w:t>zu entwickeln. 2024</w:t>
      </w:r>
      <w:r w:rsidR="005E5906">
        <w:rPr>
          <w:rFonts w:cstheme="minorHAnsi"/>
          <w:sz w:val="22"/>
        </w:rPr>
        <w:t xml:space="preserve"> wurde </w:t>
      </w:r>
      <w:r>
        <w:rPr>
          <w:rFonts w:cstheme="minorHAnsi"/>
          <w:sz w:val="22"/>
        </w:rPr>
        <w:t>die Webseite fertig</w:t>
      </w:r>
      <w:r w:rsidR="005E5906">
        <w:rPr>
          <w:rFonts w:cstheme="minorHAnsi"/>
          <w:sz w:val="22"/>
        </w:rPr>
        <w:t>geste</w:t>
      </w:r>
      <w:r>
        <w:rPr>
          <w:rFonts w:cstheme="minorHAnsi"/>
          <w:sz w:val="22"/>
        </w:rPr>
        <w:t xml:space="preserve">llt und seit dem 8.3.25 </w:t>
      </w:r>
      <w:r w:rsidR="005E5906">
        <w:rPr>
          <w:rFonts w:cstheme="minorHAnsi"/>
          <w:sz w:val="22"/>
        </w:rPr>
        <w:t>online</w:t>
      </w:r>
      <w:r w:rsidR="009B2C42" w:rsidRPr="00354054">
        <w:rPr>
          <w:rFonts w:cstheme="minorHAnsi"/>
          <w:sz w:val="22"/>
        </w:rPr>
        <w:t>.</w:t>
      </w:r>
      <w:r w:rsidR="005E5906">
        <w:rPr>
          <w:rFonts w:cstheme="minorHAnsi"/>
          <w:sz w:val="22"/>
        </w:rPr>
        <w:t xml:space="preserve"> </w:t>
      </w:r>
      <w:r>
        <w:rPr>
          <w:rFonts w:cstheme="minorHAnsi"/>
          <w:sz w:val="22"/>
        </w:rPr>
        <w:t xml:space="preserve">Für die neue Seite wurden zusätzliche </w:t>
      </w:r>
      <w:r w:rsidR="005E5906">
        <w:rPr>
          <w:rFonts w:cstheme="minorHAnsi"/>
          <w:sz w:val="22"/>
        </w:rPr>
        <w:t xml:space="preserve">Fotos in den Kliniken </w:t>
      </w:r>
      <w:r>
        <w:rPr>
          <w:rFonts w:cstheme="minorHAnsi"/>
          <w:sz w:val="22"/>
        </w:rPr>
        <w:t>aufgenommen</w:t>
      </w:r>
      <w:r w:rsidR="005E5906">
        <w:rPr>
          <w:rFonts w:cstheme="minorHAnsi"/>
          <w:sz w:val="22"/>
        </w:rPr>
        <w:t xml:space="preserve"> </w:t>
      </w:r>
      <w:r>
        <w:rPr>
          <w:rFonts w:cstheme="minorHAnsi"/>
          <w:sz w:val="22"/>
        </w:rPr>
        <w:t>sowie mehrere kurze Video-Einspieler produziert.</w:t>
      </w:r>
    </w:p>
    <w:p w14:paraId="015BA81A" w14:textId="54191D97" w:rsidR="00C5745A" w:rsidRDefault="008A555B" w:rsidP="000A5AC0">
      <w:pPr>
        <w:spacing w:after="0" w:line="240" w:lineRule="auto"/>
        <w:rPr>
          <w:rFonts w:cstheme="minorHAnsi"/>
          <w:sz w:val="22"/>
        </w:rPr>
      </w:pPr>
      <w:hyperlink r:id="rId15" w:history="1">
        <w:r w:rsidR="000E1D61" w:rsidRPr="006E7257">
          <w:rPr>
            <w:rStyle w:val="Hyperlink"/>
            <w:rFonts w:cstheme="minorHAnsi"/>
            <w:sz w:val="22"/>
          </w:rPr>
          <w:t>www.onkologischeszentrum-bochum-herne.de</w:t>
        </w:r>
      </w:hyperlink>
    </w:p>
    <w:p w14:paraId="7DC0FADE" w14:textId="77777777" w:rsidR="000E1D61" w:rsidRPr="00354054" w:rsidRDefault="000E1D61" w:rsidP="00600336">
      <w:pPr>
        <w:rPr>
          <w:rFonts w:cstheme="minorHAnsi"/>
          <w:sz w:val="22"/>
        </w:rPr>
      </w:pPr>
    </w:p>
    <w:p w14:paraId="214AB676" w14:textId="571A9DCC" w:rsidR="000A7403" w:rsidRPr="00354054" w:rsidRDefault="0084579A" w:rsidP="002B6598">
      <w:pPr>
        <w:pStyle w:val="berschrift1"/>
        <w:spacing w:before="0" w:after="240"/>
        <w:jc w:val="left"/>
        <w:rPr>
          <w:rFonts w:asciiTheme="minorHAnsi" w:hAnsiTheme="minorHAnsi" w:cstheme="minorHAnsi"/>
          <w:sz w:val="22"/>
          <w:szCs w:val="22"/>
        </w:rPr>
      </w:pPr>
      <w:bookmarkStart w:id="25" w:name="_Toc173767305"/>
      <w:r w:rsidRPr="00354054">
        <w:rPr>
          <w:rFonts w:asciiTheme="minorHAnsi" w:hAnsiTheme="minorHAnsi" w:cstheme="minorHAnsi"/>
          <w:sz w:val="22"/>
          <w:szCs w:val="22"/>
        </w:rPr>
        <w:lastRenderedPageBreak/>
        <w:t>5</w:t>
      </w:r>
      <w:r w:rsidR="004A28F1" w:rsidRPr="00354054">
        <w:rPr>
          <w:rFonts w:asciiTheme="minorHAnsi" w:hAnsiTheme="minorHAnsi" w:cstheme="minorHAnsi"/>
          <w:sz w:val="22"/>
          <w:szCs w:val="22"/>
        </w:rPr>
        <w:t>.</w:t>
      </w:r>
      <w:r w:rsidR="000A7403" w:rsidRPr="00354054">
        <w:rPr>
          <w:rFonts w:asciiTheme="minorHAnsi" w:hAnsiTheme="minorHAnsi" w:cstheme="minorHAnsi"/>
          <w:sz w:val="22"/>
          <w:szCs w:val="22"/>
        </w:rPr>
        <w:t>2 Marketingkonzept OZ Bochum Herne</w:t>
      </w:r>
      <w:bookmarkEnd w:id="25"/>
    </w:p>
    <w:p w14:paraId="7B2538C8" w14:textId="5E000FC9" w:rsidR="00371537" w:rsidRDefault="000A5AC0" w:rsidP="000A7403">
      <w:pPr>
        <w:rPr>
          <w:rFonts w:cstheme="minorHAnsi"/>
          <w:sz w:val="22"/>
        </w:rPr>
      </w:pPr>
      <w:r w:rsidRPr="000A5AC0">
        <w:rPr>
          <w:rFonts w:cstheme="minorHAnsi"/>
          <w:sz w:val="22"/>
        </w:rPr>
        <w:t xml:space="preserve">Im Jahr 2024 wurde eine gedruckte Broschüre über das </w:t>
      </w:r>
      <w:r>
        <w:rPr>
          <w:rFonts w:cstheme="minorHAnsi"/>
          <w:sz w:val="22"/>
        </w:rPr>
        <w:t xml:space="preserve">OZ Bochum Herne </w:t>
      </w:r>
      <w:r w:rsidRPr="000A5AC0">
        <w:rPr>
          <w:rFonts w:cstheme="minorHAnsi"/>
          <w:sz w:val="22"/>
        </w:rPr>
        <w:t>erstellt, die den Patienten als Informationsquelle dient. In der Broschüre stellen sich die einzelnen Zentren vor, und die Patienten finden dort direkte Ansprechpartner in den jeweiligen Kliniken.</w:t>
      </w:r>
    </w:p>
    <w:p w14:paraId="0EE7CE85" w14:textId="72F05787" w:rsidR="0078370D" w:rsidRPr="00354054" w:rsidRDefault="0078370D" w:rsidP="000A7403">
      <w:pPr>
        <w:rPr>
          <w:rFonts w:cstheme="minorHAnsi"/>
          <w:sz w:val="22"/>
        </w:rPr>
      </w:pPr>
      <w:r>
        <w:rPr>
          <w:rFonts w:cstheme="minorHAnsi"/>
          <w:sz w:val="22"/>
        </w:rPr>
        <w:t>Im Rahmen der Fusion der Krankenhäuser zum evangelischen Verbund Augusta Ruhr wurde klar, dass die Unternehmenskommunikation zentralisiert und strukturiert wird. Umsetzung 2025 vorgesehen.</w:t>
      </w:r>
    </w:p>
    <w:p w14:paraId="5ABFF60F" w14:textId="443BFBC3" w:rsidR="00ED4BD0" w:rsidRPr="00354054" w:rsidRDefault="0084579A" w:rsidP="002B6598">
      <w:pPr>
        <w:pStyle w:val="berschrift1"/>
        <w:spacing w:before="0" w:after="240"/>
        <w:rPr>
          <w:rFonts w:asciiTheme="minorHAnsi" w:hAnsiTheme="minorHAnsi" w:cstheme="minorHAnsi"/>
          <w:sz w:val="22"/>
          <w:szCs w:val="22"/>
        </w:rPr>
      </w:pPr>
      <w:bookmarkStart w:id="26" w:name="_Toc173767306"/>
      <w:r w:rsidRPr="00354054">
        <w:rPr>
          <w:rFonts w:asciiTheme="minorHAnsi" w:hAnsiTheme="minorHAnsi" w:cstheme="minorHAnsi"/>
          <w:sz w:val="22"/>
          <w:szCs w:val="22"/>
        </w:rPr>
        <w:t>5</w:t>
      </w:r>
      <w:r w:rsidR="004A28F1" w:rsidRPr="00354054">
        <w:rPr>
          <w:rFonts w:asciiTheme="minorHAnsi" w:hAnsiTheme="minorHAnsi" w:cstheme="minorHAnsi"/>
          <w:sz w:val="22"/>
          <w:szCs w:val="22"/>
        </w:rPr>
        <w:t>.</w:t>
      </w:r>
      <w:r w:rsidR="000A7403" w:rsidRPr="00354054">
        <w:rPr>
          <w:rFonts w:asciiTheme="minorHAnsi" w:hAnsiTheme="minorHAnsi" w:cstheme="minorHAnsi"/>
          <w:sz w:val="22"/>
          <w:szCs w:val="22"/>
        </w:rPr>
        <w:t>3</w:t>
      </w:r>
      <w:r w:rsidR="00ED4BD0" w:rsidRPr="00354054">
        <w:rPr>
          <w:rFonts w:asciiTheme="minorHAnsi" w:hAnsiTheme="minorHAnsi" w:cstheme="minorHAnsi"/>
          <w:sz w:val="22"/>
          <w:szCs w:val="22"/>
        </w:rPr>
        <w:t xml:space="preserve"> Veranstaltungen im OZ Bochum Herne</w:t>
      </w:r>
      <w:bookmarkEnd w:id="26"/>
    </w:p>
    <w:p w14:paraId="180A62FF" w14:textId="6001954A" w:rsidR="000A5AC0" w:rsidRDefault="000A5AC0" w:rsidP="00A474AF">
      <w:pPr>
        <w:pStyle w:val="berschrift1"/>
        <w:spacing w:before="0" w:after="240"/>
        <w:rPr>
          <w:rFonts w:asciiTheme="minorHAnsi" w:eastAsiaTheme="minorHAnsi" w:hAnsiTheme="minorHAnsi" w:cstheme="minorHAnsi"/>
          <w:color w:val="auto"/>
          <w:sz w:val="22"/>
          <w:szCs w:val="22"/>
        </w:rPr>
      </w:pPr>
      <w:bookmarkStart w:id="27" w:name="_Toc173767307"/>
      <w:r w:rsidRPr="000A5AC0">
        <w:rPr>
          <w:rFonts w:asciiTheme="minorHAnsi" w:eastAsiaTheme="minorHAnsi" w:hAnsiTheme="minorHAnsi" w:cstheme="minorHAnsi"/>
          <w:color w:val="auto"/>
          <w:sz w:val="22"/>
          <w:szCs w:val="22"/>
        </w:rPr>
        <w:t>In allen Zentren werden regelmäßig Fortbildungsveranstaltungen durchgeführt. Interne Veranstaltungen dienen der Schulung und Weiterbildung der eigenen Mitarbeiter. Für externe Kooperationspartner, Zuweiser und Patienten werden zusätzliche Veranstaltungen angeboten. Nachfolgend ist die Liste der internen und externen Veranstaltungen im Jahr 2022:</w:t>
      </w:r>
    </w:p>
    <w:p w14:paraId="7983CA08" w14:textId="1BE0BEF4" w:rsidR="00600336" w:rsidRPr="00354054" w:rsidRDefault="0084579A" w:rsidP="00A474AF">
      <w:pPr>
        <w:pStyle w:val="berschrift1"/>
        <w:spacing w:before="0" w:after="240"/>
        <w:rPr>
          <w:rFonts w:asciiTheme="minorHAnsi" w:hAnsiTheme="minorHAnsi" w:cstheme="minorHAnsi"/>
          <w:sz w:val="22"/>
          <w:szCs w:val="22"/>
        </w:rPr>
      </w:pPr>
      <w:r w:rsidRPr="00354054">
        <w:rPr>
          <w:rFonts w:asciiTheme="minorHAnsi" w:hAnsiTheme="minorHAnsi" w:cstheme="minorHAnsi"/>
          <w:sz w:val="22"/>
          <w:szCs w:val="22"/>
        </w:rPr>
        <w:t>5</w:t>
      </w:r>
      <w:r w:rsidR="000A7403" w:rsidRPr="00354054">
        <w:rPr>
          <w:rFonts w:asciiTheme="minorHAnsi" w:hAnsiTheme="minorHAnsi" w:cstheme="minorHAnsi"/>
          <w:sz w:val="22"/>
          <w:szCs w:val="22"/>
        </w:rPr>
        <w:t>.3</w:t>
      </w:r>
      <w:r w:rsidR="00BC13A0" w:rsidRPr="00354054">
        <w:rPr>
          <w:rFonts w:asciiTheme="minorHAnsi" w:hAnsiTheme="minorHAnsi" w:cstheme="minorHAnsi"/>
          <w:sz w:val="22"/>
          <w:szCs w:val="22"/>
        </w:rPr>
        <w:t>.1</w:t>
      </w:r>
      <w:r w:rsidR="00600336" w:rsidRPr="00354054">
        <w:rPr>
          <w:rFonts w:asciiTheme="minorHAnsi" w:hAnsiTheme="minorHAnsi" w:cstheme="minorHAnsi"/>
          <w:sz w:val="22"/>
          <w:szCs w:val="22"/>
        </w:rPr>
        <w:t xml:space="preserve"> Veranstaltungen für Betroffene/Patienten/Angehörige</w:t>
      </w:r>
      <w:bookmarkEnd w:id="27"/>
    </w:p>
    <w:tbl>
      <w:tblPr>
        <w:tblStyle w:val="Tabellenraster"/>
        <w:tblW w:w="0" w:type="auto"/>
        <w:tblInd w:w="-5" w:type="dxa"/>
        <w:tblLook w:val="04A0" w:firstRow="1" w:lastRow="0" w:firstColumn="1" w:lastColumn="0" w:noHBand="0" w:noVBand="1"/>
      </w:tblPr>
      <w:tblGrid>
        <w:gridCol w:w="1276"/>
        <w:gridCol w:w="4253"/>
        <w:gridCol w:w="3538"/>
      </w:tblGrid>
      <w:tr w:rsidR="00E76C22" w:rsidRPr="00354054" w14:paraId="7C94207B" w14:textId="77777777" w:rsidTr="00415503">
        <w:tc>
          <w:tcPr>
            <w:tcW w:w="1276" w:type="dxa"/>
          </w:tcPr>
          <w:p w14:paraId="3A963A74" w14:textId="32191855" w:rsidR="00E76C22" w:rsidRPr="00354054" w:rsidRDefault="00E76C22" w:rsidP="00E76C22">
            <w:pPr>
              <w:ind w:left="1418" w:hanging="1418"/>
              <w:jc w:val="left"/>
              <w:rPr>
                <w:rFonts w:cstheme="minorHAnsi"/>
                <w:szCs w:val="20"/>
              </w:rPr>
            </w:pPr>
            <w:r w:rsidRPr="00E4035E">
              <w:t>14.04.2024</w:t>
            </w:r>
          </w:p>
        </w:tc>
        <w:tc>
          <w:tcPr>
            <w:tcW w:w="4253" w:type="dxa"/>
          </w:tcPr>
          <w:p w14:paraId="304D3A6D" w14:textId="07C74B93" w:rsidR="00E76C22" w:rsidRPr="00354054" w:rsidRDefault="00E76C22" w:rsidP="00E76C22">
            <w:pPr>
              <w:jc w:val="left"/>
              <w:rPr>
                <w:rFonts w:cstheme="minorHAnsi"/>
                <w:szCs w:val="20"/>
              </w:rPr>
            </w:pPr>
            <w:r w:rsidRPr="00E4035E">
              <w:t xml:space="preserve">Lauf </w:t>
            </w:r>
            <w:proofErr w:type="spellStart"/>
            <w:r w:rsidRPr="00E4035E">
              <w:t>Aktiv</w:t>
            </w:r>
            <w:proofErr w:type="spellEnd"/>
            <w:r w:rsidRPr="00E4035E">
              <w:t xml:space="preserve"> gegen Brustkrebs</w:t>
            </w:r>
          </w:p>
        </w:tc>
        <w:tc>
          <w:tcPr>
            <w:tcW w:w="3538" w:type="dxa"/>
          </w:tcPr>
          <w:p w14:paraId="1DC7299D" w14:textId="58E2DCBA" w:rsidR="00E76C22" w:rsidRPr="00354054" w:rsidRDefault="00252B14" w:rsidP="000A5AC0">
            <w:pPr>
              <w:jc w:val="left"/>
              <w:rPr>
                <w:rFonts w:cstheme="minorHAnsi"/>
                <w:szCs w:val="20"/>
              </w:rPr>
            </w:pPr>
            <w:r>
              <w:rPr>
                <w:rFonts w:cstheme="minorHAnsi"/>
                <w:szCs w:val="20"/>
              </w:rPr>
              <w:t>Volkslauf für Jedermann, Organisation vom Verein</w:t>
            </w:r>
            <w:r w:rsidR="000A5AC0">
              <w:rPr>
                <w:rFonts w:cstheme="minorHAnsi"/>
                <w:szCs w:val="20"/>
              </w:rPr>
              <w:t xml:space="preserve"> „Aktiv gegen Brustkrebs“</w:t>
            </w:r>
          </w:p>
        </w:tc>
      </w:tr>
      <w:tr w:rsidR="00E76C22" w:rsidRPr="00354054" w14:paraId="517006CF" w14:textId="77777777" w:rsidTr="00415503">
        <w:tc>
          <w:tcPr>
            <w:tcW w:w="1276" w:type="dxa"/>
          </w:tcPr>
          <w:p w14:paraId="3790784A" w14:textId="46F7FB47" w:rsidR="00E76C22" w:rsidRPr="00354054" w:rsidRDefault="00E76C22" w:rsidP="00E76C22">
            <w:pPr>
              <w:rPr>
                <w:rFonts w:cstheme="minorHAnsi"/>
                <w:szCs w:val="20"/>
              </w:rPr>
            </w:pPr>
            <w:r w:rsidRPr="00E4035E">
              <w:t>15.09.2024</w:t>
            </w:r>
          </w:p>
        </w:tc>
        <w:tc>
          <w:tcPr>
            <w:tcW w:w="4253" w:type="dxa"/>
          </w:tcPr>
          <w:p w14:paraId="3C637B3C" w14:textId="326FB1BA" w:rsidR="00E76C22" w:rsidRPr="00354054" w:rsidRDefault="00E76C22" w:rsidP="00E76C22">
            <w:pPr>
              <w:rPr>
                <w:rFonts w:cstheme="minorHAnsi"/>
                <w:szCs w:val="20"/>
              </w:rPr>
            </w:pPr>
            <w:r w:rsidRPr="00E4035E">
              <w:t>Teilnahme an der Gesundheitsmesse Bochum</w:t>
            </w:r>
          </w:p>
        </w:tc>
        <w:tc>
          <w:tcPr>
            <w:tcW w:w="3538" w:type="dxa"/>
          </w:tcPr>
          <w:p w14:paraId="4F7B8A28" w14:textId="31A7A31F" w:rsidR="00E76C22" w:rsidRPr="00354054" w:rsidRDefault="00252B14" w:rsidP="00252B14">
            <w:pPr>
              <w:jc w:val="left"/>
              <w:rPr>
                <w:rFonts w:cstheme="minorHAnsi"/>
                <w:szCs w:val="20"/>
              </w:rPr>
            </w:pPr>
            <w:r>
              <w:rPr>
                <w:rFonts w:cstheme="minorHAnsi"/>
                <w:szCs w:val="20"/>
              </w:rPr>
              <w:t>Teilnehmer mehrerer Organ-</w:t>
            </w:r>
            <w:proofErr w:type="spellStart"/>
            <w:r>
              <w:rPr>
                <w:rFonts w:cstheme="minorHAnsi"/>
                <w:szCs w:val="20"/>
              </w:rPr>
              <w:t>krebszentren</w:t>
            </w:r>
            <w:proofErr w:type="spellEnd"/>
            <w:r>
              <w:rPr>
                <w:rFonts w:cstheme="minorHAnsi"/>
                <w:szCs w:val="20"/>
              </w:rPr>
              <w:t xml:space="preserve"> des OZ Bochum Herne</w:t>
            </w:r>
          </w:p>
        </w:tc>
      </w:tr>
      <w:tr w:rsidR="00E76C22" w:rsidRPr="00354054" w14:paraId="699D6651" w14:textId="77777777" w:rsidTr="00415503">
        <w:tc>
          <w:tcPr>
            <w:tcW w:w="1276" w:type="dxa"/>
          </w:tcPr>
          <w:p w14:paraId="3146C99D" w14:textId="5305788E" w:rsidR="00E76C22" w:rsidRPr="00354054" w:rsidRDefault="00E76C22" w:rsidP="00E76C22">
            <w:pPr>
              <w:rPr>
                <w:rFonts w:cstheme="minorHAnsi"/>
                <w:szCs w:val="20"/>
              </w:rPr>
            </w:pPr>
            <w:r w:rsidRPr="00E4035E">
              <w:t>16.11.2024</w:t>
            </w:r>
          </w:p>
        </w:tc>
        <w:tc>
          <w:tcPr>
            <w:tcW w:w="4253" w:type="dxa"/>
          </w:tcPr>
          <w:p w14:paraId="03B153AC" w14:textId="13EEB90E" w:rsidR="00E76C22" w:rsidRPr="00354054" w:rsidRDefault="00E76C22" w:rsidP="00E76C22">
            <w:pPr>
              <w:rPr>
                <w:rFonts w:cstheme="minorHAnsi"/>
                <w:szCs w:val="20"/>
              </w:rPr>
            </w:pPr>
            <w:r w:rsidRPr="00E4035E">
              <w:t>Palliativtag EVK Herne</w:t>
            </w:r>
          </w:p>
        </w:tc>
        <w:tc>
          <w:tcPr>
            <w:tcW w:w="3538" w:type="dxa"/>
          </w:tcPr>
          <w:p w14:paraId="44E39379" w14:textId="06D3A748" w:rsidR="00E76C22" w:rsidRPr="00354054" w:rsidRDefault="00252B14" w:rsidP="00E76C22">
            <w:pPr>
              <w:rPr>
                <w:rFonts w:cstheme="minorHAnsi"/>
                <w:szCs w:val="20"/>
              </w:rPr>
            </w:pPr>
            <w:r>
              <w:rPr>
                <w:rFonts w:cstheme="minorHAnsi"/>
                <w:szCs w:val="20"/>
              </w:rPr>
              <w:t>Veranstaltung für Patienten, Angehörige und Interessierte</w:t>
            </w:r>
          </w:p>
        </w:tc>
      </w:tr>
      <w:tr w:rsidR="00E76C22" w:rsidRPr="00354054" w14:paraId="220E9A1A" w14:textId="77777777" w:rsidTr="00415503">
        <w:tc>
          <w:tcPr>
            <w:tcW w:w="1276" w:type="dxa"/>
          </w:tcPr>
          <w:p w14:paraId="7CF77CAE" w14:textId="483DFCEA" w:rsidR="00E76C22" w:rsidRPr="00354054" w:rsidRDefault="00E76C22" w:rsidP="00E76C22">
            <w:pPr>
              <w:rPr>
                <w:rFonts w:cstheme="minorHAnsi"/>
                <w:szCs w:val="20"/>
              </w:rPr>
            </w:pPr>
            <w:r w:rsidRPr="00E4035E">
              <w:t xml:space="preserve">26.11.2024 </w:t>
            </w:r>
          </w:p>
        </w:tc>
        <w:tc>
          <w:tcPr>
            <w:tcW w:w="4253" w:type="dxa"/>
          </w:tcPr>
          <w:p w14:paraId="3D77299B" w14:textId="0D1C8B02" w:rsidR="00E76C22" w:rsidRPr="00354054" w:rsidRDefault="00E76C22" w:rsidP="00E76C22">
            <w:pPr>
              <w:rPr>
                <w:rFonts w:cstheme="minorHAnsi"/>
                <w:szCs w:val="20"/>
              </w:rPr>
            </w:pPr>
            <w:r w:rsidRPr="00E4035E">
              <w:t>Patientenveranstaltung OZ Bochum Herne</w:t>
            </w:r>
          </w:p>
        </w:tc>
        <w:tc>
          <w:tcPr>
            <w:tcW w:w="3538" w:type="dxa"/>
          </w:tcPr>
          <w:p w14:paraId="1F83E5AB" w14:textId="1F8F5388" w:rsidR="00E76C22" w:rsidRPr="00354054" w:rsidRDefault="000A5AC0" w:rsidP="00E76C22">
            <w:pPr>
              <w:rPr>
                <w:rFonts w:cstheme="minorHAnsi"/>
                <w:szCs w:val="20"/>
              </w:rPr>
            </w:pPr>
            <w:r>
              <w:rPr>
                <w:rFonts w:cstheme="minorHAnsi"/>
                <w:szCs w:val="20"/>
              </w:rPr>
              <w:t>„</w:t>
            </w:r>
            <w:r w:rsidR="00252B14">
              <w:rPr>
                <w:rFonts w:cstheme="minorHAnsi"/>
                <w:szCs w:val="20"/>
              </w:rPr>
              <w:t xml:space="preserve">Fuck </w:t>
            </w:r>
            <w:proofErr w:type="spellStart"/>
            <w:r>
              <w:rPr>
                <w:rFonts w:cstheme="minorHAnsi"/>
                <w:szCs w:val="20"/>
              </w:rPr>
              <w:t>cancer</w:t>
            </w:r>
            <w:proofErr w:type="spellEnd"/>
            <w:r>
              <w:rPr>
                <w:rFonts w:cstheme="minorHAnsi"/>
                <w:szCs w:val="20"/>
              </w:rPr>
              <w:t xml:space="preserve">“ </w:t>
            </w:r>
            <w:r w:rsidR="00252B14">
              <w:rPr>
                <w:rFonts w:cstheme="minorHAnsi"/>
                <w:szCs w:val="20"/>
              </w:rPr>
              <w:t>- Gemeinsam gegen den Krebs. Warum Vertrauen so wichtig ist</w:t>
            </w:r>
          </w:p>
        </w:tc>
      </w:tr>
    </w:tbl>
    <w:p w14:paraId="76BF8B40" w14:textId="460D9E64" w:rsidR="00974DEE" w:rsidRPr="00354054" w:rsidRDefault="00974DEE" w:rsidP="00941B07">
      <w:pPr>
        <w:rPr>
          <w:rFonts w:cstheme="minorHAnsi"/>
          <w:sz w:val="22"/>
        </w:rPr>
      </w:pPr>
    </w:p>
    <w:p w14:paraId="1ABDF7D1" w14:textId="156D7E80" w:rsidR="00600336" w:rsidRPr="00354054" w:rsidRDefault="0084579A" w:rsidP="00F44BBB">
      <w:pPr>
        <w:pStyle w:val="berschrift1"/>
        <w:spacing w:before="0" w:after="240"/>
        <w:rPr>
          <w:rFonts w:asciiTheme="minorHAnsi" w:hAnsiTheme="minorHAnsi" w:cstheme="minorHAnsi"/>
          <w:sz w:val="22"/>
          <w:szCs w:val="22"/>
        </w:rPr>
      </w:pPr>
      <w:bookmarkStart w:id="28" w:name="_Toc173767308"/>
      <w:r w:rsidRPr="00354054">
        <w:rPr>
          <w:rFonts w:asciiTheme="minorHAnsi" w:hAnsiTheme="minorHAnsi" w:cstheme="minorHAnsi"/>
          <w:sz w:val="22"/>
          <w:szCs w:val="22"/>
        </w:rPr>
        <w:t>5</w:t>
      </w:r>
      <w:r w:rsidR="00F62E06" w:rsidRPr="00354054">
        <w:rPr>
          <w:rFonts w:asciiTheme="minorHAnsi" w:hAnsiTheme="minorHAnsi" w:cstheme="minorHAnsi"/>
          <w:sz w:val="22"/>
          <w:szCs w:val="22"/>
        </w:rPr>
        <w:t>.3</w:t>
      </w:r>
      <w:r w:rsidR="00BC13A0" w:rsidRPr="00354054">
        <w:rPr>
          <w:rFonts w:asciiTheme="minorHAnsi" w:hAnsiTheme="minorHAnsi" w:cstheme="minorHAnsi"/>
          <w:sz w:val="22"/>
          <w:szCs w:val="22"/>
        </w:rPr>
        <w:t>.2</w:t>
      </w:r>
      <w:r w:rsidR="00600336" w:rsidRPr="00354054">
        <w:rPr>
          <w:rFonts w:asciiTheme="minorHAnsi" w:hAnsiTheme="minorHAnsi" w:cstheme="minorHAnsi"/>
          <w:sz w:val="22"/>
          <w:szCs w:val="22"/>
        </w:rPr>
        <w:t xml:space="preserve"> Veranstaltung</w:t>
      </w:r>
      <w:r w:rsidR="00BC0AFA" w:rsidRPr="00354054">
        <w:rPr>
          <w:rFonts w:asciiTheme="minorHAnsi" w:hAnsiTheme="minorHAnsi" w:cstheme="minorHAnsi"/>
          <w:sz w:val="22"/>
          <w:szCs w:val="22"/>
        </w:rPr>
        <w:t>en</w:t>
      </w:r>
      <w:r w:rsidR="00600336" w:rsidRPr="00354054">
        <w:rPr>
          <w:rFonts w:asciiTheme="minorHAnsi" w:hAnsiTheme="minorHAnsi" w:cstheme="minorHAnsi"/>
          <w:sz w:val="22"/>
          <w:szCs w:val="22"/>
        </w:rPr>
        <w:t xml:space="preserve"> für Kooperationspartner und Zuweiser</w:t>
      </w:r>
      <w:bookmarkEnd w:id="28"/>
    </w:p>
    <w:tbl>
      <w:tblPr>
        <w:tblStyle w:val="Tabellenraster"/>
        <w:tblW w:w="0" w:type="auto"/>
        <w:tblInd w:w="-5" w:type="dxa"/>
        <w:tblLook w:val="04A0" w:firstRow="1" w:lastRow="0" w:firstColumn="1" w:lastColumn="0" w:noHBand="0" w:noVBand="1"/>
      </w:tblPr>
      <w:tblGrid>
        <w:gridCol w:w="1130"/>
        <w:gridCol w:w="2679"/>
        <w:gridCol w:w="3135"/>
        <w:gridCol w:w="2123"/>
      </w:tblGrid>
      <w:tr w:rsidR="0073197D" w:rsidRPr="00354054" w14:paraId="293F8EFB" w14:textId="5502039D" w:rsidTr="00E76C22">
        <w:tc>
          <w:tcPr>
            <w:tcW w:w="1130" w:type="dxa"/>
          </w:tcPr>
          <w:p w14:paraId="1385117D" w14:textId="6F91814B" w:rsidR="0073197D" w:rsidRPr="00354054" w:rsidRDefault="00E76C22" w:rsidP="00305C94">
            <w:pPr>
              <w:rPr>
                <w:rFonts w:cstheme="minorHAnsi"/>
                <w:szCs w:val="20"/>
                <w:u w:val="single"/>
              </w:rPr>
            </w:pPr>
            <w:r w:rsidRPr="00E4035E">
              <w:t>17.01.2024</w:t>
            </w:r>
          </w:p>
        </w:tc>
        <w:tc>
          <w:tcPr>
            <w:tcW w:w="2679" w:type="dxa"/>
          </w:tcPr>
          <w:p w14:paraId="72FCA181" w14:textId="6285C438" w:rsidR="0073197D" w:rsidRPr="00354054" w:rsidRDefault="0073197D" w:rsidP="00D2000E">
            <w:pPr>
              <w:jc w:val="left"/>
              <w:rPr>
                <w:rFonts w:cstheme="minorHAnsi"/>
                <w:szCs w:val="20"/>
                <w:u w:val="single"/>
              </w:rPr>
            </w:pPr>
            <w:r w:rsidRPr="00354054">
              <w:rPr>
                <w:rFonts w:cstheme="minorHAnsi"/>
                <w:szCs w:val="20"/>
              </w:rPr>
              <w:t>Nachlese Amerikanischer Hämatologisc</w:t>
            </w:r>
            <w:r w:rsidR="00E76C22">
              <w:rPr>
                <w:rFonts w:cstheme="minorHAnsi"/>
                <w:szCs w:val="20"/>
              </w:rPr>
              <w:t>her Krebskongress (ASH)</w:t>
            </w:r>
          </w:p>
        </w:tc>
        <w:tc>
          <w:tcPr>
            <w:tcW w:w="3135" w:type="dxa"/>
          </w:tcPr>
          <w:p w14:paraId="3D70132F" w14:textId="77777777" w:rsidR="0073197D" w:rsidRDefault="0073197D" w:rsidP="002914DE">
            <w:pPr>
              <w:jc w:val="left"/>
              <w:rPr>
                <w:rFonts w:cstheme="minorHAnsi"/>
                <w:szCs w:val="20"/>
              </w:rPr>
            </w:pPr>
            <w:r w:rsidRPr="00354054">
              <w:rPr>
                <w:rFonts w:cstheme="minorHAnsi"/>
                <w:szCs w:val="20"/>
              </w:rPr>
              <w:t xml:space="preserve">Fortbildungsveranstaltung des </w:t>
            </w:r>
            <w:proofErr w:type="spellStart"/>
            <w:r w:rsidRPr="00354054">
              <w:rPr>
                <w:rFonts w:cstheme="minorHAnsi"/>
                <w:szCs w:val="20"/>
              </w:rPr>
              <w:t>Hämatoonkologischen</w:t>
            </w:r>
            <w:proofErr w:type="spellEnd"/>
            <w:r w:rsidRPr="00354054">
              <w:rPr>
                <w:rFonts w:cstheme="minorHAnsi"/>
                <w:szCs w:val="20"/>
              </w:rPr>
              <w:t xml:space="preserve"> Zentrums Augusta</w:t>
            </w:r>
          </w:p>
          <w:p w14:paraId="60CCBB70" w14:textId="691EC876" w:rsidR="0073197D" w:rsidRPr="00354054" w:rsidRDefault="00A57A2F" w:rsidP="002914DE">
            <w:pPr>
              <w:jc w:val="left"/>
              <w:rPr>
                <w:rFonts w:cstheme="minorHAnsi"/>
                <w:szCs w:val="20"/>
                <w:u w:val="single"/>
              </w:rPr>
            </w:pPr>
            <w:r>
              <w:rPr>
                <w:rFonts w:cstheme="minorHAnsi"/>
                <w:szCs w:val="20"/>
              </w:rPr>
              <w:t>Wiss. Leitung: Prof. Dr. med. Dirk Behringer</w:t>
            </w:r>
          </w:p>
        </w:tc>
        <w:tc>
          <w:tcPr>
            <w:tcW w:w="2123" w:type="dxa"/>
          </w:tcPr>
          <w:p w14:paraId="49517361" w14:textId="00159CBA" w:rsidR="0073197D" w:rsidRPr="00354054" w:rsidRDefault="0073197D" w:rsidP="002914DE">
            <w:pPr>
              <w:jc w:val="left"/>
              <w:rPr>
                <w:rFonts w:cstheme="minorHAnsi"/>
                <w:szCs w:val="20"/>
              </w:rPr>
            </w:pPr>
            <w:r>
              <w:rPr>
                <w:rFonts w:cstheme="minorHAnsi"/>
                <w:szCs w:val="20"/>
              </w:rPr>
              <w:t>Interne und externe Teilnahme möglich</w:t>
            </w:r>
          </w:p>
        </w:tc>
      </w:tr>
      <w:tr w:rsidR="00E76C22" w:rsidRPr="00354054" w14:paraId="7984690E" w14:textId="54C425CE" w:rsidTr="00E76C22">
        <w:tc>
          <w:tcPr>
            <w:tcW w:w="1130" w:type="dxa"/>
          </w:tcPr>
          <w:p w14:paraId="7268C5E4" w14:textId="3B4ABFAF" w:rsidR="00E76C22" w:rsidRPr="00354054" w:rsidRDefault="00E76C22" w:rsidP="00E76C22">
            <w:pPr>
              <w:rPr>
                <w:rFonts w:cstheme="minorHAnsi"/>
                <w:szCs w:val="20"/>
              </w:rPr>
            </w:pPr>
            <w:r w:rsidRPr="00E4035E">
              <w:t>02.03.2024</w:t>
            </w:r>
          </w:p>
        </w:tc>
        <w:tc>
          <w:tcPr>
            <w:tcW w:w="2679" w:type="dxa"/>
          </w:tcPr>
          <w:p w14:paraId="387CBD61" w14:textId="1E69A3D2" w:rsidR="00E76C22" w:rsidRPr="00354054" w:rsidRDefault="00E76C22" w:rsidP="00E76C22">
            <w:pPr>
              <w:jc w:val="left"/>
              <w:rPr>
                <w:rFonts w:cstheme="minorHAnsi"/>
                <w:szCs w:val="20"/>
              </w:rPr>
            </w:pPr>
            <w:r w:rsidRPr="00E4035E">
              <w:t>Tag des Onkologischen Zentrums 2024</w:t>
            </w:r>
          </w:p>
        </w:tc>
        <w:tc>
          <w:tcPr>
            <w:tcW w:w="3135" w:type="dxa"/>
          </w:tcPr>
          <w:p w14:paraId="247A0E54" w14:textId="5E617697" w:rsidR="00E76C22" w:rsidRPr="00354054" w:rsidRDefault="00E76C22" w:rsidP="00E76C22">
            <w:pPr>
              <w:jc w:val="left"/>
              <w:rPr>
                <w:rFonts w:cstheme="minorHAnsi"/>
                <w:szCs w:val="20"/>
              </w:rPr>
            </w:pPr>
            <w:r>
              <w:rPr>
                <w:rFonts w:cstheme="minorHAnsi"/>
                <w:szCs w:val="20"/>
              </w:rPr>
              <w:t>Veranstaltung für Niedergelassene und Mitarbeiter</w:t>
            </w:r>
            <w:r w:rsidR="00A57A2F">
              <w:rPr>
                <w:rFonts w:cstheme="minorHAnsi"/>
                <w:szCs w:val="20"/>
              </w:rPr>
              <w:t xml:space="preserve"> vom OZ Bochum Herne</w:t>
            </w:r>
          </w:p>
        </w:tc>
        <w:tc>
          <w:tcPr>
            <w:tcW w:w="2123" w:type="dxa"/>
          </w:tcPr>
          <w:p w14:paraId="03EB3A50" w14:textId="22FF38CD" w:rsidR="00E76C22" w:rsidRPr="00354054" w:rsidRDefault="00E76C22" w:rsidP="00E76C22">
            <w:pPr>
              <w:jc w:val="left"/>
              <w:rPr>
                <w:rFonts w:cstheme="minorHAnsi"/>
                <w:szCs w:val="20"/>
              </w:rPr>
            </w:pPr>
            <w:r>
              <w:rPr>
                <w:rFonts w:cstheme="minorHAnsi"/>
                <w:szCs w:val="20"/>
              </w:rPr>
              <w:t>Interne und externe Teilnahme für Ärzte, Pflegende und weitere Berufsgruppen möglich</w:t>
            </w:r>
          </w:p>
        </w:tc>
      </w:tr>
      <w:tr w:rsidR="00E76C22" w:rsidRPr="00354054" w14:paraId="1BCAD45F" w14:textId="7228C6CE" w:rsidTr="00E76C22">
        <w:tc>
          <w:tcPr>
            <w:tcW w:w="1130" w:type="dxa"/>
          </w:tcPr>
          <w:p w14:paraId="065CFE1E" w14:textId="04CC6515" w:rsidR="00E76C22" w:rsidRPr="00354054" w:rsidRDefault="00E76C22" w:rsidP="00E76C22">
            <w:pPr>
              <w:rPr>
                <w:rFonts w:cstheme="minorHAnsi"/>
                <w:szCs w:val="20"/>
                <w:u w:val="single"/>
              </w:rPr>
            </w:pPr>
            <w:r>
              <w:rPr>
                <w:rFonts w:cstheme="minorHAnsi"/>
                <w:szCs w:val="20"/>
              </w:rPr>
              <w:t>13</w:t>
            </w:r>
            <w:r w:rsidR="00BE4477">
              <w:rPr>
                <w:rFonts w:cstheme="minorHAnsi"/>
                <w:szCs w:val="20"/>
              </w:rPr>
              <w:t>.03.2024</w:t>
            </w:r>
          </w:p>
        </w:tc>
        <w:tc>
          <w:tcPr>
            <w:tcW w:w="2679" w:type="dxa"/>
          </w:tcPr>
          <w:p w14:paraId="388D6A97" w14:textId="0C497ED0" w:rsidR="00E76C22" w:rsidRPr="00354054" w:rsidRDefault="00E76C22" w:rsidP="00E76C22">
            <w:pPr>
              <w:jc w:val="left"/>
              <w:rPr>
                <w:rFonts w:cstheme="minorHAnsi"/>
                <w:szCs w:val="20"/>
                <w:u w:val="single"/>
              </w:rPr>
            </w:pPr>
            <w:r w:rsidRPr="00354054">
              <w:rPr>
                <w:rFonts w:cstheme="minorHAnsi"/>
                <w:szCs w:val="20"/>
              </w:rPr>
              <w:t>Diskussionsforum Hämatologie Bochum</w:t>
            </w:r>
          </w:p>
        </w:tc>
        <w:tc>
          <w:tcPr>
            <w:tcW w:w="3135" w:type="dxa"/>
          </w:tcPr>
          <w:p w14:paraId="243EE458" w14:textId="6721BEAA" w:rsidR="00E76C22" w:rsidRPr="00354054" w:rsidRDefault="00E76C22" w:rsidP="00E76C22">
            <w:pPr>
              <w:jc w:val="left"/>
              <w:rPr>
                <w:rFonts w:cstheme="minorHAnsi"/>
                <w:szCs w:val="20"/>
                <w:u w:val="single"/>
              </w:rPr>
            </w:pPr>
            <w:r w:rsidRPr="00354054">
              <w:rPr>
                <w:rFonts w:cstheme="minorHAnsi"/>
                <w:szCs w:val="20"/>
              </w:rPr>
              <w:t xml:space="preserve">Unter Beteiligung des </w:t>
            </w:r>
            <w:proofErr w:type="spellStart"/>
            <w:r w:rsidRPr="00354054">
              <w:rPr>
                <w:rFonts w:cstheme="minorHAnsi"/>
                <w:szCs w:val="20"/>
              </w:rPr>
              <w:t>Hämatoonkologischen</w:t>
            </w:r>
            <w:proofErr w:type="spellEnd"/>
            <w:r w:rsidRPr="00354054">
              <w:rPr>
                <w:rFonts w:cstheme="minorHAnsi"/>
                <w:szCs w:val="20"/>
              </w:rPr>
              <w:t xml:space="preserve"> Zentrums Augusta</w:t>
            </w:r>
          </w:p>
        </w:tc>
        <w:tc>
          <w:tcPr>
            <w:tcW w:w="2123" w:type="dxa"/>
          </w:tcPr>
          <w:p w14:paraId="215FD26F" w14:textId="5B9578D9" w:rsidR="00E76C22" w:rsidRPr="00354054" w:rsidRDefault="00E76C22" w:rsidP="00E76C22">
            <w:pPr>
              <w:jc w:val="left"/>
              <w:rPr>
                <w:rFonts w:cstheme="minorHAnsi"/>
                <w:szCs w:val="20"/>
              </w:rPr>
            </w:pPr>
            <w:r>
              <w:rPr>
                <w:rFonts w:cstheme="minorHAnsi"/>
                <w:szCs w:val="20"/>
              </w:rPr>
              <w:t>Interne und externe Teilnahme möglich</w:t>
            </w:r>
          </w:p>
        </w:tc>
      </w:tr>
      <w:tr w:rsidR="00C21535" w:rsidRPr="00354054" w14:paraId="7007E189" w14:textId="77777777" w:rsidTr="00E76C22">
        <w:tc>
          <w:tcPr>
            <w:tcW w:w="1130" w:type="dxa"/>
          </w:tcPr>
          <w:p w14:paraId="26B21F20" w14:textId="52646BDA" w:rsidR="00C21535" w:rsidRDefault="00C21535" w:rsidP="00E76C22">
            <w:pPr>
              <w:rPr>
                <w:rFonts w:cstheme="minorHAnsi"/>
                <w:szCs w:val="20"/>
              </w:rPr>
            </w:pPr>
            <w:r w:rsidRPr="00E4035E">
              <w:t>13.04.2024</w:t>
            </w:r>
          </w:p>
        </w:tc>
        <w:tc>
          <w:tcPr>
            <w:tcW w:w="2679" w:type="dxa"/>
          </w:tcPr>
          <w:p w14:paraId="1A60DDFA" w14:textId="1BDC0D34" w:rsidR="00C21535" w:rsidRPr="00354054" w:rsidRDefault="00C21535" w:rsidP="00E76C22">
            <w:pPr>
              <w:jc w:val="left"/>
              <w:rPr>
                <w:rFonts w:cstheme="minorHAnsi"/>
                <w:szCs w:val="20"/>
              </w:rPr>
            </w:pPr>
            <w:proofErr w:type="spellStart"/>
            <w:r w:rsidRPr="00E4035E">
              <w:t>Thoraxsymposium</w:t>
            </w:r>
            <w:proofErr w:type="spellEnd"/>
            <w:r w:rsidRPr="00E4035E">
              <w:t xml:space="preserve"> 2024</w:t>
            </w:r>
          </w:p>
        </w:tc>
        <w:tc>
          <w:tcPr>
            <w:tcW w:w="3135" w:type="dxa"/>
          </w:tcPr>
          <w:p w14:paraId="11308103" w14:textId="52BE67D5" w:rsidR="00C21535" w:rsidRPr="00354054" w:rsidRDefault="00C21535" w:rsidP="00E76C22">
            <w:pPr>
              <w:jc w:val="left"/>
              <w:rPr>
                <w:rFonts w:cstheme="minorHAnsi"/>
                <w:szCs w:val="20"/>
              </w:rPr>
            </w:pPr>
            <w:r>
              <w:rPr>
                <w:rFonts w:cstheme="minorHAnsi"/>
                <w:szCs w:val="20"/>
              </w:rPr>
              <w:t xml:space="preserve">Wiss. Leitung: Dr.med.-Dipl. </w:t>
            </w:r>
            <w:proofErr w:type="spellStart"/>
            <w:r>
              <w:rPr>
                <w:rFonts w:cstheme="minorHAnsi"/>
                <w:szCs w:val="20"/>
              </w:rPr>
              <w:t>Oec</w:t>
            </w:r>
            <w:proofErr w:type="spellEnd"/>
            <w:r>
              <w:rPr>
                <w:rFonts w:cstheme="minorHAnsi"/>
                <w:szCs w:val="20"/>
              </w:rPr>
              <w:t xml:space="preserve"> Erich Hecker, Leiter </w:t>
            </w:r>
            <w:proofErr w:type="spellStart"/>
            <w:r>
              <w:rPr>
                <w:rFonts w:cstheme="minorHAnsi"/>
                <w:szCs w:val="20"/>
              </w:rPr>
              <w:t>Thoraxzentrum</w:t>
            </w:r>
            <w:proofErr w:type="spellEnd"/>
            <w:r>
              <w:rPr>
                <w:rFonts w:cstheme="minorHAnsi"/>
                <w:szCs w:val="20"/>
              </w:rPr>
              <w:t xml:space="preserve"> Ruhrgebiet</w:t>
            </w:r>
          </w:p>
        </w:tc>
        <w:tc>
          <w:tcPr>
            <w:tcW w:w="2123" w:type="dxa"/>
          </w:tcPr>
          <w:p w14:paraId="0CD2049E" w14:textId="77777777" w:rsidR="00C21535" w:rsidRDefault="00C21535" w:rsidP="00E76C22">
            <w:pPr>
              <w:jc w:val="left"/>
              <w:rPr>
                <w:rFonts w:cstheme="minorHAnsi"/>
                <w:szCs w:val="20"/>
              </w:rPr>
            </w:pPr>
          </w:p>
        </w:tc>
      </w:tr>
      <w:tr w:rsidR="00A57A2F" w:rsidRPr="00354054" w14:paraId="2ED3AFFB" w14:textId="77777777" w:rsidTr="00E76C22">
        <w:tc>
          <w:tcPr>
            <w:tcW w:w="1130" w:type="dxa"/>
          </w:tcPr>
          <w:p w14:paraId="35E6B3F1" w14:textId="2662A3BA" w:rsidR="00A57A2F" w:rsidRDefault="00A57A2F" w:rsidP="00BE4477">
            <w:pPr>
              <w:rPr>
                <w:rFonts w:cstheme="minorHAnsi"/>
                <w:szCs w:val="20"/>
              </w:rPr>
            </w:pPr>
            <w:r>
              <w:rPr>
                <w:rFonts w:cstheme="minorHAnsi"/>
                <w:szCs w:val="20"/>
              </w:rPr>
              <w:t>14.04</w:t>
            </w:r>
            <w:r w:rsidR="00400F21">
              <w:rPr>
                <w:rFonts w:cstheme="minorHAnsi"/>
                <w:szCs w:val="20"/>
              </w:rPr>
              <w:t>.</w:t>
            </w:r>
            <w:r w:rsidR="00BE4477">
              <w:rPr>
                <w:rFonts w:cstheme="minorHAnsi"/>
                <w:szCs w:val="20"/>
              </w:rPr>
              <w:t>20</w:t>
            </w:r>
            <w:r>
              <w:rPr>
                <w:rFonts w:cstheme="minorHAnsi"/>
                <w:szCs w:val="20"/>
              </w:rPr>
              <w:t>24</w:t>
            </w:r>
          </w:p>
        </w:tc>
        <w:tc>
          <w:tcPr>
            <w:tcW w:w="2679" w:type="dxa"/>
          </w:tcPr>
          <w:p w14:paraId="6E91FD0A" w14:textId="019E8156" w:rsidR="00A57A2F" w:rsidRPr="00354054" w:rsidRDefault="00A57A2F" w:rsidP="00E76C22">
            <w:pPr>
              <w:jc w:val="left"/>
              <w:rPr>
                <w:rFonts w:cstheme="minorHAnsi"/>
                <w:szCs w:val="20"/>
              </w:rPr>
            </w:pPr>
            <w:r>
              <w:rPr>
                <w:rFonts w:cstheme="minorHAnsi"/>
                <w:szCs w:val="20"/>
              </w:rPr>
              <w:t xml:space="preserve">Lauf </w:t>
            </w:r>
            <w:r w:rsidR="000A5AC0">
              <w:rPr>
                <w:rFonts w:cstheme="minorHAnsi"/>
                <w:szCs w:val="20"/>
              </w:rPr>
              <w:t>aktiv</w:t>
            </w:r>
            <w:r>
              <w:rPr>
                <w:rFonts w:cstheme="minorHAnsi"/>
                <w:szCs w:val="20"/>
              </w:rPr>
              <w:t xml:space="preserve"> gegen Brustkrebs</w:t>
            </w:r>
          </w:p>
        </w:tc>
        <w:tc>
          <w:tcPr>
            <w:tcW w:w="3135" w:type="dxa"/>
          </w:tcPr>
          <w:p w14:paraId="4078EC69" w14:textId="77777777" w:rsidR="00A57A2F" w:rsidRDefault="00A57A2F" w:rsidP="00E76C22">
            <w:pPr>
              <w:jc w:val="left"/>
              <w:rPr>
                <w:rFonts w:cstheme="minorHAnsi"/>
                <w:szCs w:val="20"/>
              </w:rPr>
            </w:pPr>
            <w:r>
              <w:rPr>
                <w:rFonts w:cstheme="minorHAnsi"/>
                <w:szCs w:val="20"/>
              </w:rPr>
              <w:t>Volkslauf für Jedermann</w:t>
            </w:r>
          </w:p>
          <w:p w14:paraId="71A55653" w14:textId="554A3102" w:rsidR="00A57A2F" w:rsidRPr="00354054" w:rsidRDefault="00A57A2F" w:rsidP="00E76C22">
            <w:pPr>
              <w:jc w:val="left"/>
              <w:rPr>
                <w:rFonts w:cstheme="minorHAnsi"/>
                <w:szCs w:val="20"/>
              </w:rPr>
            </w:pPr>
            <w:r>
              <w:rPr>
                <w:rFonts w:cstheme="minorHAnsi"/>
                <w:szCs w:val="20"/>
              </w:rPr>
              <w:t>‚Verein aktiv gegen Brustkrebs‘</w:t>
            </w:r>
          </w:p>
        </w:tc>
        <w:tc>
          <w:tcPr>
            <w:tcW w:w="2123" w:type="dxa"/>
          </w:tcPr>
          <w:p w14:paraId="6EEDAB5B" w14:textId="77777777" w:rsidR="00A57A2F" w:rsidRDefault="00A57A2F" w:rsidP="00E76C22">
            <w:pPr>
              <w:jc w:val="left"/>
              <w:rPr>
                <w:rFonts w:cstheme="minorHAnsi"/>
                <w:szCs w:val="20"/>
              </w:rPr>
            </w:pPr>
          </w:p>
        </w:tc>
      </w:tr>
      <w:tr w:rsidR="00E76C22" w:rsidRPr="00354054" w14:paraId="275F6BD1" w14:textId="7418C111" w:rsidTr="00E76C22">
        <w:tc>
          <w:tcPr>
            <w:tcW w:w="1130" w:type="dxa"/>
          </w:tcPr>
          <w:p w14:paraId="5E493D46" w14:textId="22192F00" w:rsidR="00E76C22" w:rsidRPr="00354054" w:rsidRDefault="00A57A2F" w:rsidP="00E76C22">
            <w:pPr>
              <w:rPr>
                <w:rFonts w:cstheme="minorHAnsi"/>
                <w:szCs w:val="20"/>
              </w:rPr>
            </w:pPr>
            <w:r>
              <w:rPr>
                <w:rFonts w:cstheme="minorHAnsi"/>
                <w:szCs w:val="20"/>
              </w:rPr>
              <w:t>22.05.</w:t>
            </w:r>
            <w:r w:rsidR="00BE4477">
              <w:rPr>
                <w:rFonts w:cstheme="minorHAnsi"/>
                <w:szCs w:val="20"/>
              </w:rPr>
              <w:t>20</w:t>
            </w:r>
            <w:r>
              <w:rPr>
                <w:rFonts w:cstheme="minorHAnsi"/>
                <w:szCs w:val="20"/>
              </w:rPr>
              <w:t>24</w:t>
            </w:r>
          </w:p>
        </w:tc>
        <w:tc>
          <w:tcPr>
            <w:tcW w:w="2679" w:type="dxa"/>
          </w:tcPr>
          <w:p w14:paraId="73B58274" w14:textId="39E2F706" w:rsidR="00A57A2F" w:rsidRDefault="00A57A2F" w:rsidP="00A57A2F">
            <w:pPr>
              <w:jc w:val="left"/>
            </w:pPr>
            <w:r>
              <w:t>Bochumer Gynäkologisches Symposium</w:t>
            </w:r>
          </w:p>
          <w:p w14:paraId="3AC09BD8" w14:textId="47BE97AC" w:rsidR="00E76C22" w:rsidRPr="00354054" w:rsidRDefault="00E76C22" w:rsidP="00E76C22">
            <w:pPr>
              <w:jc w:val="left"/>
              <w:rPr>
                <w:rFonts w:cstheme="minorHAnsi"/>
                <w:szCs w:val="20"/>
              </w:rPr>
            </w:pPr>
          </w:p>
        </w:tc>
        <w:tc>
          <w:tcPr>
            <w:tcW w:w="3135" w:type="dxa"/>
          </w:tcPr>
          <w:p w14:paraId="69C11078" w14:textId="77777777" w:rsidR="00E76C22" w:rsidRDefault="00A57A2F" w:rsidP="00E76C22">
            <w:pPr>
              <w:jc w:val="left"/>
              <w:rPr>
                <w:rFonts w:cstheme="minorHAnsi"/>
                <w:szCs w:val="20"/>
              </w:rPr>
            </w:pPr>
            <w:r>
              <w:rPr>
                <w:rFonts w:cstheme="minorHAnsi"/>
                <w:szCs w:val="20"/>
              </w:rPr>
              <w:t>Wiss. Leitung: Dr. med. M Losch,</w:t>
            </w:r>
          </w:p>
          <w:p w14:paraId="0A277926" w14:textId="6ADFB016" w:rsidR="00A57A2F" w:rsidRPr="00354054" w:rsidRDefault="00A57A2F" w:rsidP="00E76C22">
            <w:pPr>
              <w:jc w:val="left"/>
              <w:rPr>
                <w:rFonts w:cstheme="minorHAnsi"/>
                <w:szCs w:val="20"/>
              </w:rPr>
            </w:pPr>
            <w:r>
              <w:rPr>
                <w:rFonts w:cstheme="minorHAnsi"/>
                <w:szCs w:val="20"/>
              </w:rPr>
              <w:t>Frauenklinik AKA Bochum</w:t>
            </w:r>
          </w:p>
        </w:tc>
        <w:tc>
          <w:tcPr>
            <w:tcW w:w="2123" w:type="dxa"/>
          </w:tcPr>
          <w:p w14:paraId="74B393B9" w14:textId="56795369" w:rsidR="00E76C22" w:rsidRPr="00354054" w:rsidRDefault="00A57A2F" w:rsidP="00E76C22">
            <w:pPr>
              <w:jc w:val="left"/>
              <w:rPr>
                <w:rFonts w:cstheme="minorHAnsi"/>
                <w:szCs w:val="20"/>
              </w:rPr>
            </w:pPr>
            <w:r>
              <w:rPr>
                <w:rFonts w:cstheme="minorHAnsi"/>
                <w:szCs w:val="20"/>
              </w:rPr>
              <w:t>Interne und externe Teilnahme möglich</w:t>
            </w:r>
          </w:p>
        </w:tc>
      </w:tr>
      <w:tr w:rsidR="00E76C22" w:rsidRPr="00354054" w14:paraId="3ED5A274" w14:textId="28370570" w:rsidTr="00E76C22">
        <w:tc>
          <w:tcPr>
            <w:tcW w:w="1130" w:type="dxa"/>
          </w:tcPr>
          <w:p w14:paraId="0FE2525D" w14:textId="16E3F0D7" w:rsidR="00E76C22" w:rsidRPr="00354054" w:rsidRDefault="00A57A2F" w:rsidP="00A57A2F">
            <w:pPr>
              <w:rPr>
                <w:rFonts w:cstheme="minorHAnsi"/>
                <w:szCs w:val="20"/>
              </w:rPr>
            </w:pPr>
            <w:r>
              <w:rPr>
                <w:rFonts w:cstheme="minorHAnsi"/>
                <w:szCs w:val="20"/>
              </w:rPr>
              <w:t>12</w:t>
            </w:r>
            <w:r w:rsidR="00E76C22" w:rsidRPr="00354054">
              <w:rPr>
                <w:rFonts w:cstheme="minorHAnsi"/>
                <w:szCs w:val="20"/>
              </w:rPr>
              <w:t>.06.202</w:t>
            </w:r>
            <w:r>
              <w:rPr>
                <w:rFonts w:cstheme="minorHAnsi"/>
                <w:szCs w:val="20"/>
              </w:rPr>
              <w:t>4</w:t>
            </w:r>
          </w:p>
        </w:tc>
        <w:tc>
          <w:tcPr>
            <w:tcW w:w="2679" w:type="dxa"/>
          </w:tcPr>
          <w:p w14:paraId="787E7BB8" w14:textId="393E4749" w:rsidR="00E76C22" w:rsidRPr="00354054" w:rsidRDefault="00E76C22" w:rsidP="00E76C22">
            <w:pPr>
              <w:jc w:val="left"/>
              <w:rPr>
                <w:rFonts w:cstheme="minorHAnsi"/>
                <w:szCs w:val="20"/>
              </w:rPr>
            </w:pPr>
            <w:r w:rsidRPr="00354054">
              <w:rPr>
                <w:rFonts w:cstheme="minorHAnsi"/>
                <w:szCs w:val="20"/>
              </w:rPr>
              <w:t>Nachlese Ameri</w:t>
            </w:r>
            <w:r w:rsidR="00A57A2F">
              <w:rPr>
                <w:rFonts w:cstheme="minorHAnsi"/>
                <w:szCs w:val="20"/>
              </w:rPr>
              <w:t>kanischer Krebskongress 2024</w:t>
            </w:r>
          </w:p>
        </w:tc>
        <w:tc>
          <w:tcPr>
            <w:tcW w:w="3135" w:type="dxa"/>
          </w:tcPr>
          <w:p w14:paraId="275D3C0E" w14:textId="73B3752D" w:rsidR="00E76C22" w:rsidRPr="00354054" w:rsidRDefault="00A57A2F" w:rsidP="00E76C22">
            <w:pPr>
              <w:jc w:val="left"/>
              <w:rPr>
                <w:rFonts w:cstheme="minorHAnsi"/>
                <w:szCs w:val="20"/>
              </w:rPr>
            </w:pPr>
            <w:r>
              <w:rPr>
                <w:rFonts w:cstheme="minorHAnsi"/>
                <w:szCs w:val="20"/>
              </w:rPr>
              <w:t>Wiss. Leitung: Prof. Dr. med. Dirk Behringer</w:t>
            </w:r>
          </w:p>
        </w:tc>
        <w:tc>
          <w:tcPr>
            <w:tcW w:w="2123" w:type="dxa"/>
          </w:tcPr>
          <w:p w14:paraId="61D85C72" w14:textId="4C50F73E" w:rsidR="00E76C22" w:rsidRPr="00354054" w:rsidRDefault="00E76C22" w:rsidP="00E76C22">
            <w:pPr>
              <w:jc w:val="left"/>
              <w:rPr>
                <w:rFonts w:cstheme="minorHAnsi"/>
                <w:szCs w:val="20"/>
              </w:rPr>
            </w:pPr>
            <w:r>
              <w:rPr>
                <w:rFonts w:cstheme="minorHAnsi"/>
                <w:szCs w:val="20"/>
              </w:rPr>
              <w:t>Interne und externe Teilnahme möglich</w:t>
            </w:r>
          </w:p>
        </w:tc>
      </w:tr>
      <w:tr w:rsidR="00C21535" w:rsidRPr="00354054" w14:paraId="3B057DCC" w14:textId="77777777" w:rsidTr="00E76C22">
        <w:tc>
          <w:tcPr>
            <w:tcW w:w="1130" w:type="dxa"/>
          </w:tcPr>
          <w:p w14:paraId="1008F7E4" w14:textId="1D7E1AF0" w:rsidR="00C21535" w:rsidRDefault="00C21535" w:rsidP="00A57A2F">
            <w:pPr>
              <w:rPr>
                <w:rFonts w:cstheme="minorHAnsi"/>
                <w:szCs w:val="20"/>
              </w:rPr>
            </w:pPr>
            <w:r>
              <w:rPr>
                <w:rFonts w:cstheme="minorHAnsi"/>
                <w:szCs w:val="20"/>
              </w:rPr>
              <w:lastRenderedPageBreak/>
              <w:t>16.11.2024</w:t>
            </w:r>
          </w:p>
        </w:tc>
        <w:tc>
          <w:tcPr>
            <w:tcW w:w="2679" w:type="dxa"/>
          </w:tcPr>
          <w:p w14:paraId="431AB241" w14:textId="376B5626" w:rsidR="00C21535" w:rsidRPr="00354054" w:rsidRDefault="00C21535" w:rsidP="00E76C22">
            <w:pPr>
              <w:jc w:val="left"/>
              <w:rPr>
                <w:rFonts w:cstheme="minorHAnsi"/>
                <w:szCs w:val="20"/>
              </w:rPr>
            </w:pPr>
            <w:r>
              <w:rPr>
                <w:rFonts w:cstheme="minorHAnsi"/>
                <w:szCs w:val="20"/>
              </w:rPr>
              <w:t>Palliativwerkstatt</w:t>
            </w:r>
          </w:p>
        </w:tc>
        <w:tc>
          <w:tcPr>
            <w:tcW w:w="3135" w:type="dxa"/>
          </w:tcPr>
          <w:p w14:paraId="72354BF1" w14:textId="4C81F88E" w:rsidR="00C21535" w:rsidRDefault="00C21535" w:rsidP="00E76C22">
            <w:pPr>
              <w:jc w:val="left"/>
              <w:rPr>
                <w:rFonts w:cstheme="minorHAnsi"/>
                <w:szCs w:val="20"/>
              </w:rPr>
            </w:pPr>
            <w:r>
              <w:rPr>
                <w:rFonts w:cstheme="minorHAnsi"/>
                <w:szCs w:val="20"/>
              </w:rPr>
              <w:t>Workshop des OZ Bochum Herne</w:t>
            </w:r>
          </w:p>
        </w:tc>
        <w:tc>
          <w:tcPr>
            <w:tcW w:w="2123" w:type="dxa"/>
          </w:tcPr>
          <w:p w14:paraId="01AF3EB6" w14:textId="67632A66" w:rsidR="00C21535" w:rsidRDefault="00C21535" w:rsidP="00E76C22">
            <w:pPr>
              <w:jc w:val="left"/>
              <w:rPr>
                <w:rFonts w:cstheme="minorHAnsi"/>
                <w:szCs w:val="20"/>
              </w:rPr>
            </w:pPr>
            <w:r>
              <w:rPr>
                <w:rFonts w:cstheme="minorHAnsi"/>
                <w:szCs w:val="20"/>
              </w:rPr>
              <w:t>Interne und externe Teilnahme möglich</w:t>
            </w:r>
          </w:p>
        </w:tc>
      </w:tr>
      <w:tr w:rsidR="00C21535" w:rsidRPr="00354054" w14:paraId="4404D115" w14:textId="6E1D76C8" w:rsidTr="00E76C22">
        <w:tc>
          <w:tcPr>
            <w:tcW w:w="1130" w:type="dxa"/>
          </w:tcPr>
          <w:p w14:paraId="426C636E" w14:textId="002CAED5" w:rsidR="00C21535" w:rsidRPr="00354054" w:rsidRDefault="00C21535" w:rsidP="00C21535">
            <w:pPr>
              <w:rPr>
                <w:rFonts w:cstheme="minorHAnsi"/>
                <w:szCs w:val="20"/>
                <w:u w:val="single"/>
              </w:rPr>
            </w:pPr>
            <w:r>
              <w:rPr>
                <w:rFonts w:cstheme="minorHAnsi"/>
                <w:szCs w:val="20"/>
              </w:rPr>
              <w:t>16.11.2024</w:t>
            </w:r>
          </w:p>
        </w:tc>
        <w:tc>
          <w:tcPr>
            <w:tcW w:w="2679" w:type="dxa"/>
          </w:tcPr>
          <w:p w14:paraId="532F4DFF" w14:textId="4D3BE38A" w:rsidR="00C21535" w:rsidRPr="00354054" w:rsidRDefault="00C21535" w:rsidP="00C21535">
            <w:pPr>
              <w:jc w:val="left"/>
              <w:rPr>
                <w:rFonts w:cstheme="minorHAnsi"/>
                <w:szCs w:val="20"/>
                <w:u w:val="single"/>
              </w:rPr>
            </w:pPr>
            <w:r w:rsidRPr="00354054">
              <w:rPr>
                <w:rFonts w:cstheme="minorHAnsi"/>
                <w:szCs w:val="20"/>
              </w:rPr>
              <w:t>Herner Palliativtag 2023</w:t>
            </w:r>
          </w:p>
        </w:tc>
        <w:tc>
          <w:tcPr>
            <w:tcW w:w="3135" w:type="dxa"/>
          </w:tcPr>
          <w:p w14:paraId="58D02413" w14:textId="0D950DE3" w:rsidR="00C21535" w:rsidRPr="00354054" w:rsidRDefault="00C21535" w:rsidP="00C21535">
            <w:pPr>
              <w:jc w:val="left"/>
              <w:rPr>
                <w:rFonts w:cstheme="minorHAnsi"/>
                <w:szCs w:val="20"/>
              </w:rPr>
            </w:pPr>
            <w:r w:rsidRPr="00354054">
              <w:rPr>
                <w:rFonts w:cstheme="minorHAnsi"/>
                <w:szCs w:val="20"/>
              </w:rPr>
              <w:t xml:space="preserve">Fortbildungsveranstaltung für Einweiser und Mitarbeiter im Seminarzentrum </w:t>
            </w:r>
            <w:proofErr w:type="spellStart"/>
            <w:r w:rsidRPr="00354054">
              <w:rPr>
                <w:rFonts w:cstheme="minorHAnsi"/>
                <w:szCs w:val="20"/>
              </w:rPr>
              <w:t>Evk</w:t>
            </w:r>
            <w:proofErr w:type="spellEnd"/>
            <w:r w:rsidRPr="00354054">
              <w:rPr>
                <w:rFonts w:cstheme="minorHAnsi"/>
                <w:szCs w:val="20"/>
              </w:rPr>
              <w:t xml:space="preserve"> Herne</w:t>
            </w:r>
          </w:p>
        </w:tc>
        <w:tc>
          <w:tcPr>
            <w:tcW w:w="2123" w:type="dxa"/>
          </w:tcPr>
          <w:p w14:paraId="7B62D342" w14:textId="2A427CC8" w:rsidR="00C21535" w:rsidRPr="00354054" w:rsidRDefault="00C21535" w:rsidP="00C21535">
            <w:pPr>
              <w:rPr>
                <w:rFonts w:cstheme="minorHAnsi"/>
                <w:szCs w:val="20"/>
              </w:rPr>
            </w:pPr>
            <w:r>
              <w:rPr>
                <w:rFonts w:cstheme="minorHAnsi"/>
                <w:szCs w:val="20"/>
              </w:rPr>
              <w:t>Interne und externe Teilnahme möglich</w:t>
            </w:r>
          </w:p>
        </w:tc>
      </w:tr>
    </w:tbl>
    <w:p w14:paraId="35B160EE" w14:textId="6AEE001A" w:rsidR="00F44BBB" w:rsidRPr="00354054" w:rsidRDefault="00F44BBB" w:rsidP="00FC3DAC">
      <w:pPr>
        <w:rPr>
          <w:rFonts w:cstheme="minorHAnsi"/>
          <w:sz w:val="22"/>
          <w:u w:val="single"/>
        </w:rPr>
      </w:pPr>
    </w:p>
    <w:p w14:paraId="4E7F8F6F" w14:textId="2B4BB8E5" w:rsidR="005529AB" w:rsidRPr="008951F5" w:rsidRDefault="0084579A" w:rsidP="008951F5">
      <w:pPr>
        <w:pStyle w:val="berschrift1"/>
        <w:spacing w:before="0" w:after="240"/>
        <w:rPr>
          <w:rFonts w:asciiTheme="minorHAnsi" w:hAnsiTheme="minorHAnsi" w:cstheme="minorHAnsi"/>
          <w:sz w:val="22"/>
          <w:szCs w:val="22"/>
        </w:rPr>
      </w:pPr>
      <w:bookmarkStart w:id="29" w:name="_Toc173767309"/>
      <w:r w:rsidRPr="00354054">
        <w:rPr>
          <w:rFonts w:asciiTheme="minorHAnsi" w:hAnsiTheme="minorHAnsi" w:cstheme="minorHAnsi"/>
          <w:sz w:val="22"/>
          <w:szCs w:val="22"/>
        </w:rPr>
        <w:t>5</w:t>
      </w:r>
      <w:r w:rsidR="00BC13A0" w:rsidRPr="00354054">
        <w:rPr>
          <w:rFonts w:asciiTheme="minorHAnsi" w:hAnsiTheme="minorHAnsi" w:cstheme="minorHAnsi"/>
          <w:sz w:val="22"/>
          <w:szCs w:val="22"/>
        </w:rPr>
        <w:t>.3.</w:t>
      </w:r>
      <w:r w:rsidRPr="00354054">
        <w:rPr>
          <w:rFonts w:asciiTheme="minorHAnsi" w:hAnsiTheme="minorHAnsi" w:cstheme="minorHAnsi"/>
          <w:sz w:val="22"/>
          <w:szCs w:val="22"/>
        </w:rPr>
        <w:t>3</w:t>
      </w:r>
      <w:r w:rsidR="00600336" w:rsidRPr="00354054">
        <w:rPr>
          <w:rFonts w:asciiTheme="minorHAnsi" w:hAnsiTheme="minorHAnsi" w:cstheme="minorHAnsi"/>
          <w:sz w:val="22"/>
          <w:szCs w:val="22"/>
        </w:rPr>
        <w:t xml:space="preserve"> Veranstaltungen intern</w:t>
      </w:r>
      <w:bookmarkEnd w:id="29"/>
    </w:p>
    <w:tbl>
      <w:tblPr>
        <w:tblStyle w:val="Tabellenraster"/>
        <w:tblpPr w:leftFromText="141" w:rightFromText="141" w:vertAnchor="text" w:tblpY="1"/>
        <w:tblOverlap w:val="never"/>
        <w:tblW w:w="8500" w:type="dxa"/>
        <w:tblLook w:val="04A0" w:firstRow="1" w:lastRow="0" w:firstColumn="1" w:lastColumn="0" w:noHBand="0" w:noVBand="1"/>
      </w:tblPr>
      <w:tblGrid>
        <w:gridCol w:w="1184"/>
        <w:gridCol w:w="2294"/>
        <w:gridCol w:w="2740"/>
        <w:gridCol w:w="2282"/>
      </w:tblGrid>
      <w:tr w:rsidR="00961638" w:rsidRPr="00354054" w14:paraId="299AB8CB" w14:textId="71893657" w:rsidTr="00B50857">
        <w:tc>
          <w:tcPr>
            <w:tcW w:w="1184" w:type="dxa"/>
          </w:tcPr>
          <w:p w14:paraId="07A3BB13" w14:textId="37230479" w:rsidR="00961638" w:rsidRPr="00354054" w:rsidRDefault="005A28B5" w:rsidP="00BE21C5">
            <w:pPr>
              <w:rPr>
                <w:rFonts w:cstheme="minorHAnsi"/>
                <w:szCs w:val="20"/>
              </w:rPr>
            </w:pPr>
            <w:r w:rsidRPr="00354054">
              <w:rPr>
                <w:rFonts w:cstheme="minorHAnsi"/>
                <w:szCs w:val="20"/>
              </w:rPr>
              <w:t>Datum</w:t>
            </w:r>
          </w:p>
        </w:tc>
        <w:tc>
          <w:tcPr>
            <w:tcW w:w="2294" w:type="dxa"/>
          </w:tcPr>
          <w:p w14:paraId="2F4C6C78" w14:textId="7B9F7AB6" w:rsidR="00961638" w:rsidRPr="00354054" w:rsidRDefault="005A28B5" w:rsidP="00BE21C5">
            <w:pPr>
              <w:jc w:val="left"/>
              <w:rPr>
                <w:rFonts w:cstheme="minorHAnsi"/>
                <w:szCs w:val="20"/>
              </w:rPr>
            </w:pPr>
            <w:r w:rsidRPr="00354054">
              <w:rPr>
                <w:rFonts w:cstheme="minorHAnsi"/>
                <w:szCs w:val="20"/>
              </w:rPr>
              <w:t>Thema</w:t>
            </w:r>
            <w:r w:rsidR="009E19DA" w:rsidRPr="00354054">
              <w:rPr>
                <w:rFonts w:cstheme="minorHAnsi"/>
                <w:szCs w:val="20"/>
              </w:rPr>
              <w:t>/Inhalt</w:t>
            </w:r>
          </w:p>
        </w:tc>
        <w:tc>
          <w:tcPr>
            <w:tcW w:w="2740" w:type="dxa"/>
          </w:tcPr>
          <w:p w14:paraId="21EA03A6" w14:textId="152B295E" w:rsidR="00961638" w:rsidRPr="00354054" w:rsidRDefault="005A28B5" w:rsidP="00BE21C5">
            <w:pPr>
              <w:jc w:val="left"/>
              <w:rPr>
                <w:rFonts w:cstheme="minorHAnsi"/>
                <w:szCs w:val="20"/>
              </w:rPr>
            </w:pPr>
            <w:r w:rsidRPr="00354054">
              <w:rPr>
                <w:rFonts w:cstheme="minorHAnsi"/>
                <w:szCs w:val="20"/>
              </w:rPr>
              <w:t>Veranstalter</w:t>
            </w:r>
          </w:p>
        </w:tc>
        <w:tc>
          <w:tcPr>
            <w:tcW w:w="2282" w:type="dxa"/>
          </w:tcPr>
          <w:p w14:paraId="37F69274" w14:textId="6A3E1318" w:rsidR="00961638" w:rsidRPr="00354054" w:rsidRDefault="005A28B5" w:rsidP="00BE21C5">
            <w:pPr>
              <w:jc w:val="left"/>
              <w:rPr>
                <w:rFonts w:cstheme="minorHAnsi"/>
                <w:szCs w:val="20"/>
              </w:rPr>
            </w:pPr>
            <w:r w:rsidRPr="00354054">
              <w:rPr>
                <w:rFonts w:cstheme="minorHAnsi"/>
                <w:szCs w:val="20"/>
              </w:rPr>
              <w:t>Format</w:t>
            </w:r>
          </w:p>
        </w:tc>
      </w:tr>
      <w:tr w:rsidR="006A70B2" w:rsidRPr="00354054" w14:paraId="06E5E695" w14:textId="77777777" w:rsidTr="00B50857">
        <w:tc>
          <w:tcPr>
            <w:tcW w:w="1184" w:type="dxa"/>
          </w:tcPr>
          <w:p w14:paraId="1F4C52C8" w14:textId="7EA1B71E" w:rsidR="006A70B2" w:rsidRPr="00354054" w:rsidRDefault="006A70B2" w:rsidP="006A70B2">
            <w:pPr>
              <w:rPr>
                <w:rFonts w:cstheme="minorHAnsi"/>
                <w:szCs w:val="20"/>
              </w:rPr>
            </w:pPr>
            <w:r>
              <w:rPr>
                <w:rFonts w:cstheme="minorHAnsi"/>
                <w:szCs w:val="20"/>
              </w:rPr>
              <w:t>04.01.2024</w:t>
            </w:r>
          </w:p>
        </w:tc>
        <w:tc>
          <w:tcPr>
            <w:tcW w:w="2294" w:type="dxa"/>
          </w:tcPr>
          <w:p w14:paraId="4E10924E" w14:textId="6E548732" w:rsidR="006A70B2" w:rsidRPr="00354054" w:rsidRDefault="00107BC0" w:rsidP="006A70B2">
            <w:pPr>
              <w:jc w:val="left"/>
              <w:rPr>
                <w:rFonts w:cstheme="minorHAnsi"/>
                <w:szCs w:val="20"/>
              </w:rPr>
            </w:pPr>
            <w:r>
              <w:rPr>
                <w:rFonts w:cstheme="minorHAnsi"/>
                <w:szCs w:val="20"/>
              </w:rPr>
              <w:t xml:space="preserve">Themen der </w:t>
            </w:r>
            <w:r w:rsidR="006A70B2">
              <w:rPr>
                <w:rFonts w:cstheme="minorHAnsi"/>
                <w:szCs w:val="20"/>
              </w:rPr>
              <w:t>Onko</w:t>
            </w:r>
            <w:r>
              <w:rPr>
                <w:rFonts w:cstheme="minorHAnsi"/>
                <w:szCs w:val="20"/>
              </w:rPr>
              <w:t>logischen</w:t>
            </w:r>
            <w:r w:rsidR="006A70B2">
              <w:rPr>
                <w:rFonts w:cstheme="minorHAnsi"/>
                <w:szCs w:val="20"/>
              </w:rPr>
              <w:t xml:space="preserve"> Fachpflege</w:t>
            </w:r>
          </w:p>
        </w:tc>
        <w:tc>
          <w:tcPr>
            <w:tcW w:w="2740" w:type="dxa"/>
          </w:tcPr>
          <w:p w14:paraId="6CC99765" w14:textId="31B1AA18" w:rsidR="006A70B2" w:rsidRPr="00354054" w:rsidRDefault="006A70B2" w:rsidP="006A70B2">
            <w:pPr>
              <w:jc w:val="left"/>
              <w:rPr>
                <w:rFonts w:cstheme="minorHAnsi"/>
                <w:szCs w:val="20"/>
              </w:rPr>
            </w:pPr>
            <w:proofErr w:type="spellStart"/>
            <w:r>
              <w:rPr>
                <w:rFonts w:cstheme="minorHAnsi"/>
                <w:szCs w:val="20"/>
              </w:rPr>
              <w:t>Oncocoach</w:t>
            </w:r>
            <w:proofErr w:type="spellEnd"/>
            <w:r>
              <w:rPr>
                <w:rFonts w:cstheme="minorHAnsi"/>
                <w:szCs w:val="20"/>
              </w:rPr>
              <w:t>/Onkologische Fachpflege im AKA und EDV</w:t>
            </w:r>
          </w:p>
        </w:tc>
        <w:tc>
          <w:tcPr>
            <w:tcW w:w="2282" w:type="dxa"/>
          </w:tcPr>
          <w:p w14:paraId="0CC1EE76" w14:textId="663F71E4" w:rsidR="006A70B2" w:rsidRPr="00354054" w:rsidRDefault="006A70B2" w:rsidP="006A70B2">
            <w:pPr>
              <w:jc w:val="left"/>
              <w:rPr>
                <w:rFonts w:cstheme="minorHAnsi"/>
                <w:szCs w:val="20"/>
              </w:rPr>
            </w:pPr>
            <w:r w:rsidRPr="00354054">
              <w:rPr>
                <w:rFonts w:cstheme="minorHAnsi"/>
                <w:szCs w:val="20"/>
              </w:rPr>
              <w:t>Qualitätszirkel</w:t>
            </w:r>
          </w:p>
        </w:tc>
      </w:tr>
      <w:tr w:rsidR="006A70B2" w:rsidRPr="00354054" w14:paraId="6BE7531E" w14:textId="77777777" w:rsidTr="00B50857">
        <w:tc>
          <w:tcPr>
            <w:tcW w:w="1184" w:type="dxa"/>
          </w:tcPr>
          <w:p w14:paraId="3F903A53" w14:textId="36C7ABBE" w:rsidR="006A70B2" w:rsidRPr="00354054" w:rsidRDefault="006A70B2" w:rsidP="006A70B2">
            <w:pPr>
              <w:rPr>
                <w:rFonts w:cstheme="minorHAnsi"/>
                <w:szCs w:val="20"/>
              </w:rPr>
            </w:pPr>
            <w:r>
              <w:rPr>
                <w:rFonts w:cstheme="minorHAnsi"/>
                <w:szCs w:val="20"/>
              </w:rPr>
              <w:t>09.01.2024</w:t>
            </w:r>
          </w:p>
        </w:tc>
        <w:tc>
          <w:tcPr>
            <w:tcW w:w="2294" w:type="dxa"/>
          </w:tcPr>
          <w:p w14:paraId="1B1A6044" w14:textId="241CAF62" w:rsidR="006A70B2" w:rsidRPr="00354054" w:rsidRDefault="00107BC0" w:rsidP="006A70B2">
            <w:pPr>
              <w:jc w:val="left"/>
              <w:rPr>
                <w:rFonts w:cstheme="minorHAnsi"/>
                <w:szCs w:val="20"/>
              </w:rPr>
            </w:pPr>
            <w:r>
              <w:rPr>
                <w:rFonts w:cstheme="minorHAnsi"/>
                <w:szCs w:val="20"/>
              </w:rPr>
              <w:t>Themen der Onkologischen</w:t>
            </w:r>
            <w:r w:rsidR="006A70B2">
              <w:rPr>
                <w:rFonts w:cstheme="minorHAnsi"/>
                <w:szCs w:val="20"/>
              </w:rPr>
              <w:t xml:space="preserve"> Fachpflege</w:t>
            </w:r>
          </w:p>
        </w:tc>
        <w:tc>
          <w:tcPr>
            <w:tcW w:w="2740" w:type="dxa"/>
          </w:tcPr>
          <w:p w14:paraId="5DEBC992" w14:textId="09731CDF" w:rsidR="006A70B2" w:rsidRPr="00354054" w:rsidRDefault="006A70B2" w:rsidP="006A70B2">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39A0E112" w14:textId="7F229406" w:rsidR="006A70B2" w:rsidRPr="00354054" w:rsidRDefault="006A70B2" w:rsidP="006A70B2">
            <w:pPr>
              <w:jc w:val="left"/>
              <w:rPr>
                <w:rFonts w:cstheme="minorHAnsi"/>
                <w:szCs w:val="20"/>
              </w:rPr>
            </w:pPr>
            <w:r w:rsidRPr="00354054">
              <w:rPr>
                <w:rFonts w:cstheme="minorHAnsi"/>
                <w:szCs w:val="20"/>
              </w:rPr>
              <w:t>Qualitätszirkel</w:t>
            </w:r>
          </w:p>
        </w:tc>
      </w:tr>
      <w:tr w:rsidR="006A70B2" w:rsidRPr="00354054" w14:paraId="7D32FC29" w14:textId="77777777" w:rsidTr="00B50857">
        <w:tc>
          <w:tcPr>
            <w:tcW w:w="1184" w:type="dxa"/>
          </w:tcPr>
          <w:p w14:paraId="24AD4152" w14:textId="0E7E54E7" w:rsidR="006A70B2" w:rsidRPr="00354054" w:rsidRDefault="006A70B2" w:rsidP="005529AB">
            <w:pPr>
              <w:rPr>
                <w:rFonts w:cstheme="minorHAnsi"/>
                <w:szCs w:val="20"/>
              </w:rPr>
            </w:pPr>
            <w:r w:rsidRPr="00354054">
              <w:rPr>
                <w:rFonts w:cstheme="minorHAnsi"/>
                <w:szCs w:val="20"/>
              </w:rPr>
              <w:t>1</w:t>
            </w:r>
            <w:r w:rsidR="005529AB">
              <w:rPr>
                <w:rFonts w:cstheme="minorHAnsi"/>
                <w:szCs w:val="20"/>
              </w:rPr>
              <w:t>8.01.2024</w:t>
            </w:r>
          </w:p>
        </w:tc>
        <w:tc>
          <w:tcPr>
            <w:tcW w:w="2294" w:type="dxa"/>
          </w:tcPr>
          <w:p w14:paraId="25AFB0E5" w14:textId="5FEB3024" w:rsidR="006A70B2" w:rsidRPr="00354054" w:rsidRDefault="006A70B2" w:rsidP="006A70B2">
            <w:pPr>
              <w:jc w:val="left"/>
              <w:rPr>
                <w:rFonts w:cstheme="minorHAnsi"/>
                <w:szCs w:val="20"/>
              </w:rPr>
            </w:pPr>
            <w:r w:rsidRPr="00354054">
              <w:rPr>
                <w:rFonts w:cstheme="minorHAnsi"/>
                <w:szCs w:val="20"/>
              </w:rPr>
              <w:t>HOP Pflege-Fortbildung</w:t>
            </w:r>
          </w:p>
        </w:tc>
        <w:tc>
          <w:tcPr>
            <w:tcW w:w="2740" w:type="dxa"/>
          </w:tcPr>
          <w:p w14:paraId="60220D51" w14:textId="17BA9F66" w:rsidR="006A70B2" w:rsidRPr="00354054" w:rsidRDefault="006A70B2" w:rsidP="006A70B2">
            <w:pPr>
              <w:jc w:val="left"/>
              <w:rPr>
                <w:rFonts w:cstheme="minorHAnsi"/>
                <w:szCs w:val="20"/>
              </w:rPr>
            </w:pPr>
            <w:r w:rsidRPr="00354054">
              <w:rPr>
                <w:rFonts w:cstheme="minorHAnsi"/>
                <w:szCs w:val="20"/>
              </w:rPr>
              <w:t>Onkologisches Zentrum Bochum Herne</w:t>
            </w:r>
          </w:p>
        </w:tc>
        <w:tc>
          <w:tcPr>
            <w:tcW w:w="2282" w:type="dxa"/>
          </w:tcPr>
          <w:p w14:paraId="1565CB3F" w14:textId="234FB882" w:rsidR="006A70B2" w:rsidRPr="00354054" w:rsidRDefault="006A70B2" w:rsidP="006A70B2">
            <w:pPr>
              <w:jc w:val="left"/>
              <w:rPr>
                <w:rFonts w:cstheme="minorHAnsi"/>
                <w:szCs w:val="20"/>
              </w:rPr>
            </w:pPr>
            <w:r w:rsidRPr="00354054">
              <w:rPr>
                <w:rFonts w:cstheme="minorHAnsi"/>
                <w:szCs w:val="20"/>
              </w:rPr>
              <w:t>Fortbildung</w:t>
            </w:r>
          </w:p>
        </w:tc>
      </w:tr>
      <w:tr w:rsidR="005529AB" w:rsidRPr="00354054" w14:paraId="592B175F" w14:textId="77777777" w:rsidTr="00B50857">
        <w:tc>
          <w:tcPr>
            <w:tcW w:w="1184" w:type="dxa"/>
          </w:tcPr>
          <w:p w14:paraId="277BA810" w14:textId="7704863C" w:rsidR="005529AB" w:rsidRPr="00354054" w:rsidRDefault="005529AB" w:rsidP="005529AB">
            <w:pPr>
              <w:rPr>
                <w:rFonts w:cstheme="minorHAnsi"/>
                <w:szCs w:val="20"/>
              </w:rPr>
            </w:pPr>
            <w:r>
              <w:rPr>
                <w:rFonts w:cstheme="minorHAnsi"/>
                <w:szCs w:val="20"/>
              </w:rPr>
              <w:t>23.01.2024</w:t>
            </w:r>
          </w:p>
        </w:tc>
        <w:tc>
          <w:tcPr>
            <w:tcW w:w="2294" w:type="dxa"/>
          </w:tcPr>
          <w:p w14:paraId="4DEB34FE" w14:textId="56D11389" w:rsidR="005529AB" w:rsidRPr="00354054" w:rsidRDefault="005529AB" w:rsidP="006A70B2">
            <w:pPr>
              <w:jc w:val="left"/>
              <w:rPr>
                <w:rFonts w:cstheme="minorHAnsi"/>
                <w:szCs w:val="20"/>
              </w:rPr>
            </w:pPr>
            <w:r>
              <w:rPr>
                <w:rFonts w:cstheme="minorHAnsi"/>
                <w:szCs w:val="20"/>
              </w:rPr>
              <w:t>Fallvorstellung</w:t>
            </w:r>
          </w:p>
        </w:tc>
        <w:tc>
          <w:tcPr>
            <w:tcW w:w="2740" w:type="dxa"/>
          </w:tcPr>
          <w:p w14:paraId="535CE38B" w14:textId="1E12E2A9" w:rsidR="005529AB" w:rsidRPr="00354054" w:rsidRDefault="005529AB" w:rsidP="006A70B2">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2D921B39" w14:textId="0B43D02B" w:rsidR="005529AB" w:rsidRPr="00354054" w:rsidRDefault="005529AB" w:rsidP="006A70B2">
            <w:pPr>
              <w:jc w:val="left"/>
              <w:rPr>
                <w:rFonts w:cstheme="minorHAnsi"/>
                <w:szCs w:val="20"/>
              </w:rPr>
            </w:pPr>
            <w:r w:rsidRPr="00354054">
              <w:rPr>
                <w:rFonts w:cstheme="minorHAnsi"/>
                <w:szCs w:val="20"/>
              </w:rPr>
              <w:t>M&amp;M Konferenz</w:t>
            </w:r>
          </w:p>
        </w:tc>
      </w:tr>
      <w:tr w:rsidR="005529AB" w:rsidRPr="00354054" w14:paraId="1DBE8B8E" w14:textId="77777777" w:rsidTr="00B50857">
        <w:tc>
          <w:tcPr>
            <w:tcW w:w="1184" w:type="dxa"/>
          </w:tcPr>
          <w:p w14:paraId="0E361F5C" w14:textId="54FA69A7" w:rsidR="005529AB" w:rsidRDefault="005529AB" w:rsidP="005529AB">
            <w:pPr>
              <w:rPr>
                <w:rFonts w:cstheme="minorHAnsi"/>
                <w:szCs w:val="20"/>
              </w:rPr>
            </w:pPr>
            <w:r>
              <w:rPr>
                <w:rFonts w:cstheme="minorHAnsi"/>
                <w:szCs w:val="20"/>
              </w:rPr>
              <w:t>29.01.2024</w:t>
            </w:r>
          </w:p>
        </w:tc>
        <w:tc>
          <w:tcPr>
            <w:tcW w:w="2294" w:type="dxa"/>
          </w:tcPr>
          <w:p w14:paraId="4D5DD1CE" w14:textId="45C1AC1C" w:rsidR="005529AB" w:rsidRDefault="00695280" w:rsidP="006A70B2">
            <w:pPr>
              <w:jc w:val="left"/>
              <w:rPr>
                <w:rFonts w:cstheme="minorHAnsi"/>
                <w:szCs w:val="20"/>
              </w:rPr>
            </w:pPr>
            <w:r>
              <w:rPr>
                <w:rFonts w:cstheme="minorHAnsi"/>
                <w:szCs w:val="20"/>
              </w:rPr>
              <w:t>Interdisziplinäre Themen im LKZ</w:t>
            </w:r>
          </w:p>
        </w:tc>
        <w:tc>
          <w:tcPr>
            <w:tcW w:w="2740" w:type="dxa"/>
          </w:tcPr>
          <w:p w14:paraId="2346AD52" w14:textId="29CA0F68" w:rsidR="005529AB" w:rsidRDefault="005529AB" w:rsidP="006A70B2">
            <w:pPr>
              <w:jc w:val="left"/>
              <w:rPr>
                <w:rFonts w:cstheme="minorHAnsi"/>
                <w:szCs w:val="20"/>
              </w:rPr>
            </w:pPr>
            <w:r>
              <w:rPr>
                <w:rFonts w:cstheme="minorHAnsi"/>
                <w:szCs w:val="20"/>
              </w:rPr>
              <w:t>Lungenkrebszentrum Herne Bochum</w:t>
            </w:r>
          </w:p>
        </w:tc>
        <w:tc>
          <w:tcPr>
            <w:tcW w:w="2282" w:type="dxa"/>
          </w:tcPr>
          <w:p w14:paraId="6973E253" w14:textId="619A9808" w:rsidR="005529AB" w:rsidRPr="00354054" w:rsidRDefault="005529AB" w:rsidP="006A70B2">
            <w:pPr>
              <w:jc w:val="left"/>
              <w:rPr>
                <w:rFonts w:cstheme="minorHAnsi"/>
                <w:szCs w:val="20"/>
              </w:rPr>
            </w:pPr>
            <w:r w:rsidRPr="00354054">
              <w:rPr>
                <w:rFonts w:cstheme="minorHAnsi"/>
                <w:szCs w:val="20"/>
              </w:rPr>
              <w:t>Qualitätszirkel</w:t>
            </w:r>
          </w:p>
        </w:tc>
      </w:tr>
      <w:tr w:rsidR="005529AB" w:rsidRPr="00354054" w14:paraId="7D697A50" w14:textId="77777777" w:rsidTr="00B50857">
        <w:tc>
          <w:tcPr>
            <w:tcW w:w="1184" w:type="dxa"/>
          </w:tcPr>
          <w:p w14:paraId="4555B0CD" w14:textId="395F7D66" w:rsidR="005529AB" w:rsidRDefault="005529AB" w:rsidP="005529AB">
            <w:pPr>
              <w:rPr>
                <w:rFonts w:cstheme="minorHAnsi"/>
                <w:szCs w:val="20"/>
              </w:rPr>
            </w:pPr>
            <w:r>
              <w:rPr>
                <w:rFonts w:cstheme="minorHAnsi"/>
                <w:szCs w:val="20"/>
              </w:rPr>
              <w:t>31.01.2024</w:t>
            </w:r>
          </w:p>
        </w:tc>
        <w:tc>
          <w:tcPr>
            <w:tcW w:w="2294" w:type="dxa"/>
          </w:tcPr>
          <w:p w14:paraId="036C779A" w14:textId="0A526529" w:rsidR="005529AB" w:rsidRDefault="005529AB" w:rsidP="006A70B2">
            <w:pPr>
              <w:jc w:val="left"/>
              <w:rPr>
                <w:rFonts w:cstheme="minorHAnsi"/>
                <w:szCs w:val="20"/>
              </w:rPr>
            </w:pPr>
            <w:r>
              <w:rPr>
                <w:rFonts w:cstheme="minorHAnsi"/>
                <w:szCs w:val="20"/>
              </w:rPr>
              <w:t>Gesundheitliche Vorausplanung</w:t>
            </w:r>
          </w:p>
        </w:tc>
        <w:tc>
          <w:tcPr>
            <w:tcW w:w="2740" w:type="dxa"/>
          </w:tcPr>
          <w:p w14:paraId="7334FB3A" w14:textId="47CE03ED" w:rsidR="005529AB" w:rsidRDefault="005529AB" w:rsidP="006A70B2">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5296C752" w14:textId="45B7515C" w:rsidR="005529AB" w:rsidRPr="00354054" w:rsidRDefault="005529AB" w:rsidP="006A70B2">
            <w:pPr>
              <w:jc w:val="left"/>
              <w:rPr>
                <w:rFonts w:cstheme="minorHAnsi"/>
                <w:szCs w:val="20"/>
              </w:rPr>
            </w:pPr>
            <w:r w:rsidRPr="00354054">
              <w:rPr>
                <w:rFonts w:cstheme="minorHAnsi"/>
                <w:szCs w:val="20"/>
              </w:rPr>
              <w:t>Qualitätszirkel</w:t>
            </w:r>
          </w:p>
        </w:tc>
      </w:tr>
      <w:tr w:rsidR="004A44AE" w:rsidRPr="00354054" w14:paraId="6FB28142" w14:textId="77777777" w:rsidTr="00B50857">
        <w:tc>
          <w:tcPr>
            <w:tcW w:w="1184" w:type="dxa"/>
          </w:tcPr>
          <w:p w14:paraId="2E7DCA9E" w14:textId="60DACFDE" w:rsidR="004A44AE" w:rsidRDefault="009F4A16" w:rsidP="005529AB">
            <w:pPr>
              <w:rPr>
                <w:rFonts w:cstheme="minorHAnsi"/>
                <w:szCs w:val="20"/>
              </w:rPr>
            </w:pPr>
            <w:r>
              <w:rPr>
                <w:rFonts w:cstheme="minorHAnsi"/>
                <w:szCs w:val="20"/>
              </w:rPr>
              <w:t>01.02.2024</w:t>
            </w:r>
          </w:p>
        </w:tc>
        <w:tc>
          <w:tcPr>
            <w:tcW w:w="2294" w:type="dxa"/>
          </w:tcPr>
          <w:p w14:paraId="2AD2D156" w14:textId="25E49B42" w:rsidR="004A44AE" w:rsidRDefault="009F4A16" w:rsidP="006A70B2">
            <w:pPr>
              <w:jc w:val="left"/>
              <w:rPr>
                <w:rFonts w:cstheme="minorHAnsi"/>
                <w:szCs w:val="20"/>
              </w:rPr>
            </w:pPr>
            <w:r>
              <w:rPr>
                <w:rFonts w:cstheme="minorHAnsi"/>
                <w:szCs w:val="20"/>
              </w:rPr>
              <w:t>Vollvorstellung</w:t>
            </w:r>
          </w:p>
        </w:tc>
        <w:tc>
          <w:tcPr>
            <w:tcW w:w="2740" w:type="dxa"/>
          </w:tcPr>
          <w:p w14:paraId="74B5A416" w14:textId="450326BC" w:rsidR="004A44AE" w:rsidRDefault="009F4A16" w:rsidP="006A70B2">
            <w:pPr>
              <w:jc w:val="left"/>
              <w:rPr>
                <w:rFonts w:cstheme="minorHAnsi"/>
                <w:szCs w:val="20"/>
              </w:rPr>
            </w:pPr>
            <w:r>
              <w:rPr>
                <w:rFonts w:cstheme="minorHAnsi"/>
                <w:szCs w:val="20"/>
              </w:rPr>
              <w:t>Darmzentrum Herne</w:t>
            </w:r>
          </w:p>
        </w:tc>
        <w:tc>
          <w:tcPr>
            <w:tcW w:w="2282" w:type="dxa"/>
          </w:tcPr>
          <w:p w14:paraId="7764C3A5" w14:textId="3A2E8E21" w:rsidR="004A44AE" w:rsidRPr="00354054" w:rsidRDefault="009F4A16" w:rsidP="006A70B2">
            <w:pPr>
              <w:jc w:val="left"/>
              <w:rPr>
                <w:rFonts w:cstheme="minorHAnsi"/>
                <w:szCs w:val="20"/>
              </w:rPr>
            </w:pPr>
            <w:r w:rsidRPr="00354054">
              <w:rPr>
                <w:rFonts w:cstheme="minorHAnsi"/>
                <w:szCs w:val="20"/>
              </w:rPr>
              <w:t>M&amp;M Konferenz</w:t>
            </w:r>
          </w:p>
        </w:tc>
      </w:tr>
      <w:tr w:rsidR="009F4A16" w:rsidRPr="00354054" w14:paraId="3C9242A0" w14:textId="77777777" w:rsidTr="00B50857">
        <w:tc>
          <w:tcPr>
            <w:tcW w:w="1184" w:type="dxa"/>
          </w:tcPr>
          <w:p w14:paraId="292BAEB6" w14:textId="49080616" w:rsidR="009F4A16" w:rsidRDefault="009F4A16" w:rsidP="009F4A16">
            <w:pPr>
              <w:rPr>
                <w:rFonts w:cstheme="minorHAnsi"/>
                <w:szCs w:val="20"/>
              </w:rPr>
            </w:pPr>
            <w:r>
              <w:rPr>
                <w:rFonts w:cstheme="minorHAnsi"/>
                <w:szCs w:val="20"/>
              </w:rPr>
              <w:t>13.02.2024</w:t>
            </w:r>
          </w:p>
        </w:tc>
        <w:tc>
          <w:tcPr>
            <w:tcW w:w="2294" w:type="dxa"/>
          </w:tcPr>
          <w:p w14:paraId="0BDA4554" w14:textId="6D327F66" w:rsidR="009F4A16" w:rsidRDefault="00CD6ED8" w:rsidP="009F4A16">
            <w:pPr>
              <w:jc w:val="left"/>
              <w:rPr>
                <w:rFonts w:cstheme="minorHAnsi"/>
                <w:szCs w:val="20"/>
              </w:rPr>
            </w:pPr>
            <w:r>
              <w:rPr>
                <w:rFonts w:cstheme="minorHAnsi"/>
                <w:szCs w:val="20"/>
              </w:rPr>
              <w:t>Themen der Onkologischen Fachpflege</w:t>
            </w:r>
          </w:p>
        </w:tc>
        <w:tc>
          <w:tcPr>
            <w:tcW w:w="2740" w:type="dxa"/>
          </w:tcPr>
          <w:p w14:paraId="4FA251E3" w14:textId="30854185" w:rsidR="009F4A16" w:rsidRDefault="009F4A16" w:rsidP="009F4A16">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212C53A9" w14:textId="032F4936" w:rsidR="009F4A16" w:rsidRPr="00354054" w:rsidRDefault="009F4A16" w:rsidP="009F4A16">
            <w:pPr>
              <w:jc w:val="left"/>
              <w:rPr>
                <w:rFonts w:cstheme="minorHAnsi"/>
                <w:szCs w:val="20"/>
              </w:rPr>
            </w:pPr>
            <w:r w:rsidRPr="00354054">
              <w:rPr>
                <w:rFonts w:cstheme="minorHAnsi"/>
                <w:szCs w:val="20"/>
              </w:rPr>
              <w:t>Qualitätszirkel</w:t>
            </w:r>
          </w:p>
        </w:tc>
      </w:tr>
      <w:tr w:rsidR="00695280" w:rsidRPr="00354054" w14:paraId="2A929DCA" w14:textId="77777777" w:rsidTr="00B50857">
        <w:tc>
          <w:tcPr>
            <w:tcW w:w="1184" w:type="dxa"/>
          </w:tcPr>
          <w:p w14:paraId="667634BF" w14:textId="5D1551C4" w:rsidR="00695280" w:rsidRDefault="00695280" w:rsidP="00695280">
            <w:pPr>
              <w:rPr>
                <w:rFonts w:cstheme="minorHAnsi"/>
                <w:szCs w:val="20"/>
              </w:rPr>
            </w:pPr>
            <w:r>
              <w:rPr>
                <w:rFonts w:cstheme="minorHAnsi"/>
                <w:szCs w:val="20"/>
              </w:rPr>
              <w:t>15.02.2024</w:t>
            </w:r>
          </w:p>
        </w:tc>
        <w:tc>
          <w:tcPr>
            <w:tcW w:w="2294" w:type="dxa"/>
          </w:tcPr>
          <w:p w14:paraId="5FD26EFB" w14:textId="62142B62" w:rsidR="00695280" w:rsidRDefault="00695280" w:rsidP="00695280">
            <w:pPr>
              <w:jc w:val="left"/>
              <w:rPr>
                <w:rFonts w:cstheme="minorHAnsi"/>
                <w:szCs w:val="20"/>
              </w:rPr>
            </w:pPr>
            <w:r w:rsidRPr="00354054">
              <w:rPr>
                <w:rFonts w:cstheme="minorHAnsi"/>
                <w:szCs w:val="20"/>
              </w:rPr>
              <w:t>HOP Pflege-Fortbildung</w:t>
            </w:r>
          </w:p>
        </w:tc>
        <w:tc>
          <w:tcPr>
            <w:tcW w:w="2740" w:type="dxa"/>
          </w:tcPr>
          <w:p w14:paraId="26F88D18" w14:textId="3AD12B10" w:rsidR="00695280" w:rsidRDefault="00695280" w:rsidP="00695280">
            <w:pPr>
              <w:jc w:val="left"/>
              <w:rPr>
                <w:rFonts w:cstheme="minorHAnsi"/>
                <w:szCs w:val="20"/>
              </w:rPr>
            </w:pPr>
            <w:r w:rsidRPr="00354054">
              <w:rPr>
                <w:rFonts w:cstheme="minorHAnsi"/>
                <w:szCs w:val="20"/>
              </w:rPr>
              <w:t>Onkologisches Zentrum Bochum Herne</w:t>
            </w:r>
          </w:p>
        </w:tc>
        <w:tc>
          <w:tcPr>
            <w:tcW w:w="2282" w:type="dxa"/>
          </w:tcPr>
          <w:p w14:paraId="28499980" w14:textId="056DE433" w:rsidR="00695280" w:rsidRPr="00354054" w:rsidRDefault="00695280" w:rsidP="00695280">
            <w:pPr>
              <w:jc w:val="left"/>
              <w:rPr>
                <w:rFonts w:cstheme="minorHAnsi"/>
                <w:szCs w:val="20"/>
              </w:rPr>
            </w:pPr>
            <w:r w:rsidRPr="00354054">
              <w:rPr>
                <w:rFonts w:cstheme="minorHAnsi"/>
                <w:szCs w:val="20"/>
              </w:rPr>
              <w:t>Fortbildung</w:t>
            </w:r>
          </w:p>
        </w:tc>
      </w:tr>
      <w:tr w:rsidR="00695280" w:rsidRPr="00354054" w14:paraId="2453E437" w14:textId="77777777" w:rsidTr="00B50857">
        <w:tc>
          <w:tcPr>
            <w:tcW w:w="1184" w:type="dxa"/>
          </w:tcPr>
          <w:p w14:paraId="64735242" w14:textId="430F2822" w:rsidR="00695280" w:rsidRDefault="00695280" w:rsidP="00695280">
            <w:pPr>
              <w:rPr>
                <w:rFonts w:cstheme="minorHAnsi"/>
                <w:szCs w:val="20"/>
              </w:rPr>
            </w:pPr>
            <w:r>
              <w:rPr>
                <w:rFonts w:cstheme="minorHAnsi"/>
                <w:szCs w:val="20"/>
              </w:rPr>
              <w:t>21.02.2024</w:t>
            </w:r>
          </w:p>
        </w:tc>
        <w:tc>
          <w:tcPr>
            <w:tcW w:w="2294" w:type="dxa"/>
          </w:tcPr>
          <w:p w14:paraId="37278B57" w14:textId="61CA8F7E" w:rsidR="00695280" w:rsidRDefault="00695280" w:rsidP="00695280">
            <w:pPr>
              <w:jc w:val="left"/>
              <w:rPr>
                <w:rFonts w:cstheme="minorHAnsi"/>
                <w:szCs w:val="20"/>
              </w:rPr>
            </w:pPr>
            <w:r>
              <w:rPr>
                <w:rFonts w:cstheme="minorHAnsi"/>
                <w:szCs w:val="20"/>
              </w:rPr>
              <w:t>Fallvorstellung</w:t>
            </w:r>
          </w:p>
        </w:tc>
        <w:tc>
          <w:tcPr>
            <w:tcW w:w="2740" w:type="dxa"/>
          </w:tcPr>
          <w:p w14:paraId="03194886" w14:textId="32EFC7DD" w:rsidR="00695280" w:rsidRDefault="00695280" w:rsidP="00695280">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7BFFEDD4" w14:textId="33D34320" w:rsidR="00695280" w:rsidRPr="00354054" w:rsidRDefault="00695280" w:rsidP="00695280">
            <w:pPr>
              <w:jc w:val="left"/>
              <w:rPr>
                <w:rFonts w:cstheme="minorHAnsi"/>
                <w:szCs w:val="20"/>
              </w:rPr>
            </w:pPr>
            <w:r w:rsidRPr="00354054">
              <w:rPr>
                <w:rFonts w:cstheme="minorHAnsi"/>
                <w:szCs w:val="20"/>
              </w:rPr>
              <w:t>M&amp;M Konferenz</w:t>
            </w:r>
          </w:p>
        </w:tc>
      </w:tr>
      <w:tr w:rsidR="00695280" w:rsidRPr="00354054" w14:paraId="008A83D4" w14:textId="77777777" w:rsidTr="00B50857">
        <w:tc>
          <w:tcPr>
            <w:tcW w:w="1184" w:type="dxa"/>
          </w:tcPr>
          <w:p w14:paraId="244F9DC4" w14:textId="40F73560" w:rsidR="00695280" w:rsidRDefault="00695280" w:rsidP="00695280">
            <w:pPr>
              <w:rPr>
                <w:rFonts w:cstheme="minorHAnsi"/>
                <w:szCs w:val="20"/>
              </w:rPr>
            </w:pPr>
            <w:r>
              <w:rPr>
                <w:rFonts w:cstheme="minorHAnsi"/>
                <w:szCs w:val="20"/>
              </w:rPr>
              <w:t>21.02.2024</w:t>
            </w:r>
          </w:p>
        </w:tc>
        <w:tc>
          <w:tcPr>
            <w:tcW w:w="2294" w:type="dxa"/>
          </w:tcPr>
          <w:p w14:paraId="1D642C9D" w14:textId="66C776BE" w:rsidR="00695280" w:rsidRDefault="00695280" w:rsidP="00695280">
            <w:pPr>
              <w:jc w:val="left"/>
              <w:rPr>
                <w:rFonts w:cstheme="minorHAnsi"/>
                <w:szCs w:val="20"/>
              </w:rPr>
            </w:pPr>
            <w:r>
              <w:rPr>
                <w:rFonts w:cstheme="minorHAnsi"/>
                <w:szCs w:val="20"/>
              </w:rPr>
              <w:t>Fallvorstellung</w:t>
            </w:r>
          </w:p>
        </w:tc>
        <w:tc>
          <w:tcPr>
            <w:tcW w:w="2740" w:type="dxa"/>
          </w:tcPr>
          <w:p w14:paraId="271056A8" w14:textId="036F8F47" w:rsidR="00695280" w:rsidRDefault="00695280" w:rsidP="00695280">
            <w:pPr>
              <w:jc w:val="left"/>
              <w:rPr>
                <w:rFonts w:cstheme="minorHAnsi"/>
                <w:szCs w:val="20"/>
              </w:rPr>
            </w:pPr>
            <w:r>
              <w:rPr>
                <w:rFonts w:cstheme="minorHAnsi"/>
                <w:szCs w:val="20"/>
              </w:rPr>
              <w:t>Gynäkologisches Krebszentrum</w:t>
            </w:r>
          </w:p>
        </w:tc>
        <w:tc>
          <w:tcPr>
            <w:tcW w:w="2282" w:type="dxa"/>
          </w:tcPr>
          <w:p w14:paraId="38D939C8" w14:textId="1F3AE4BA" w:rsidR="00695280" w:rsidRPr="00354054" w:rsidRDefault="00695280" w:rsidP="00695280">
            <w:pPr>
              <w:jc w:val="left"/>
              <w:rPr>
                <w:rFonts w:cstheme="minorHAnsi"/>
                <w:szCs w:val="20"/>
              </w:rPr>
            </w:pPr>
            <w:r w:rsidRPr="00354054">
              <w:rPr>
                <w:rFonts w:cstheme="minorHAnsi"/>
                <w:szCs w:val="20"/>
              </w:rPr>
              <w:t>M&amp;M Konferenz</w:t>
            </w:r>
          </w:p>
        </w:tc>
      </w:tr>
      <w:tr w:rsidR="00695280" w:rsidRPr="00354054" w14:paraId="25842893" w14:textId="77777777" w:rsidTr="00B50857">
        <w:tc>
          <w:tcPr>
            <w:tcW w:w="1184" w:type="dxa"/>
          </w:tcPr>
          <w:p w14:paraId="2EA22747" w14:textId="42055377" w:rsidR="00695280" w:rsidRDefault="00695280" w:rsidP="00695280">
            <w:pPr>
              <w:rPr>
                <w:rFonts w:cstheme="minorHAnsi"/>
                <w:szCs w:val="20"/>
              </w:rPr>
            </w:pPr>
            <w:r>
              <w:rPr>
                <w:rFonts w:cstheme="minorHAnsi"/>
                <w:szCs w:val="20"/>
              </w:rPr>
              <w:t>26.02.2024</w:t>
            </w:r>
          </w:p>
        </w:tc>
        <w:tc>
          <w:tcPr>
            <w:tcW w:w="2294" w:type="dxa"/>
          </w:tcPr>
          <w:p w14:paraId="1DC9A364" w14:textId="2EFC024C" w:rsidR="00695280" w:rsidRDefault="00695280" w:rsidP="00695280">
            <w:pPr>
              <w:jc w:val="left"/>
              <w:rPr>
                <w:rFonts w:cstheme="minorHAnsi"/>
                <w:szCs w:val="20"/>
              </w:rPr>
            </w:pPr>
            <w:r w:rsidRPr="00354054">
              <w:rPr>
                <w:rFonts w:cstheme="minorHAnsi"/>
                <w:szCs w:val="20"/>
              </w:rPr>
              <w:t>Interdisziplinäre Themen OZ</w:t>
            </w:r>
          </w:p>
        </w:tc>
        <w:tc>
          <w:tcPr>
            <w:tcW w:w="2740" w:type="dxa"/>
          </w:tcPr>
          <w:p w14:paraId="5B8DE993" w14:textId="14F0EBC3" w:rsidR="00695280" w:rsidRDefault="00695280" w:rsidP="00695280">
            <w:pPr>
              <w:jc w:val="left"/>
              <w:rPr>
                <w:rFonts w:cstheme="minorHAnsi"/>
                <w:szCs w:val="20"/>
              </w:rPr>
            </w:pPr>
            <w:r w:rsidRPr="00354054">
              <w:rPr>
                <w:rFonts w:cstheme="minorHAnsi"/>
                <w:szCs w:val="20"/>
              </w:rPr>
              <w:t>Onkologisches Zentrum Bochum Herne</w:t>
            </w:r>
          </w:p>
        </w:tc>
        <w:tc>
          <w:tcPr>
            <w:tcW w:w="2282" w:type="dxa"/>
          </w:tcPr>
          <w:p w14:paraId="6E4699B8" w14:textId="79915C9F" w:rsidR="00695280" w:rsidRPr="00354054" w:rsidRDefault="00695280" w:rsidP="00695280">
            <w:pPr>
              <w:jc w:val="left"/>
              <w:rPr>
                <w:rFonts w:cstheme="minorHAnsi"/>
                <w:szCs w:val="20"/>
              </w:rPr>
            </w:pPr>
            <w:r w:rsidRPr="00354054">
              <w:rPr>
                <w:rFonts w:cstheme="minorHAnsi"/>
                <w:szCs w:val="20"/>
              </w:rPr>
              <w:t>Qualitätszirkel</w:t>
            </w:r>
          </w:p>
        </w:tc>
      </w:tr>
      <w:tr w:rsidR="00107BC0" w:rsidRPr="00354054" w14:paraId="7481113A" w14:textId="77777777" w:rsidTr="00B50857">
        <w:tc>
          <w:tcPr>
            <w:tcW w:w="1184" w:type="dxa"/>
          </w:tcPr>
          <w:p w14:paraId="0FC06535" w14:textId="5DC61592" w:rsidR="00107BC0" w:rsidRDefault="00107BC0" w:rsidP="00107BC0">
            <w:pPr>
              <w:rPr>
                <w:rFonts w:cstheme="minorHAnsi"/>
                <w:szCs w:val="20"/>
              </w:rPr>
            </w:pPr>
            <w:r>
              <w:rPr>
                <w:rFonts w:cstheme="minorHAnsi"/>
                <w:szCs w:val="20"/>
              </w:rPr>
              <w:t>27.02.2024</w:t>
            </w:r>
          </w:p>
        </w:tc>
        <w:tc>
          <w:tcPr>
            <w:tcW w:w="2294" w:type="dxa"/>
          </w:tcPr>
          <w:p w14:paraId="62F74A44" w14:textId="1DA2EA29" w:rsidR="00107BC0" w:rsidRDefault="00107BC0" w:rsidP="00107BC0">
            <w:pPr>
              <w:jc w:val="left"/>
              <w:rPr>
                <w:rFonts w:cstheme="minorHAnsi"/>
                <w:szCs w:val="20"/>
              </w:rPr>
            </w:pPr>
            <w:r>
              <w:rPr>
                <w:rFonts w:cstheme="minorHAnsi"/>
                <w:szCs w:val="20"/>
              </w:rPr>
              <w:t>Interdisziplinäre Themen im Häm. Zentrum</w:t>
            </w:r>
          </w:p>
        </w:tc>
        <w:tc>
          <w:tcPr>
            <w:tcW w:w="2740" w:type="dxa"/>
          </w:tcPr>
          <w:p w14:paraId="43E8EC64" w14:textId="54D24386" w:rsidR="00107BC0" w:rsidRDefault="00107BC0" w:rsidP="00107BC0">
            <w:pPr>
              <w:jc w:val="left"/>
              <w:rPr>
                <w:rFonts w:cstheme="minorHAnsi"/>
                <w:szCs w:val="20"/>
              </w:rPr>
            </w:pPr>
            <w:proofErr w:type="spellStart"/>
            <w:r>
              <w:rPr>
                <w:rFonts w:cstheme="minorHAnsi"/>
                <w:szCs w:val="20"/>
              </w:rPr>
              <w:t>Hämatoonkologisches</w:t>
            </w:r>
            <w:proofErr w:type="spellEnd"/>
            <w:r>
              <w:rPr>
                <w:rFonts w:cstheme="minorHAnsi"/>
                <w:szCs w:val="20"/>
              </w:rPr>
              <w:t xml:space="preserve"> Zentrum </w:t>
            </w:r>
            <w:proofErr w:type="spellStart"/>
            <w:r>
              <w:rPr>
                <w:rFonts w:cstheme="minorHAnsi"/>
                <w:szCs w:val="20"/>
              </w:rPr>
              <w:t>AugustA</w:t>
            </w:r>
            <w:proofErr w:type="spellEnd"/>
          </w:p>
        </w:tc>
        <w:tc>
          <w:tcPr>
            <w:tcW w:w="2282" w:type="dxa"/>
          </w:tcPr>
          <w:p w14:paraId="59C1A26D" w14:textId="415F97BB" w:rsidR="00107BC0" w:rsidRPr="00354054" w:rsidRDefault="00107BC0" w:rsidP="00107BC0">
            <w:pPr>
              <w:jc w:val="left"/>
              <w:rPr>
                <w:rFonts w:cstheme="minorHAnsi"/>
                <w:szCs w:val="20"/>
              </w:rPr>
            </w:pPr>
            <w:r w:rsidRPr="00354054">
              <w:rPr>
                <w:rFonts w:cstheme="minorHAnsi"/>
                <w:szCs w:val="20"/>
              </w:rPr>
              <w:t>Qualitätszirkel</w:t>
            </w:r>
          </w:p>
        </w:tc>
      </w:tr>
      <w:tr w:rsidR="00107BC0" w:rsidRPr="00354054" w14:paraId="610F434C" w14:textId="77777777" w:rsidTr="00B50857">
        <w:tc>
          <w:tcPr>
            <w:tcW w:w="1184" w:type="dxa"/>
          </w:tcPr>
          <w:p w14:paraId="10777FA8" w14:textId="17439AC1" w:rsidR="00107BC0" w:rsidRDefault="00107BC0" w:rsidP="00107BC0">
            <w:pPr>
              <w:rPr>
                <w:rFonts w:cstheme="minorHAnsi"/>
                <w:szCs w:val="20"/>
              </w:rPr>
            </w:pPr>
            <w:r>
              <w:rPr>
                <w:rFonts w:cstheme="minorHAnsi"/>
                <w:szCs w:val="20"/>
              </w:rPr>
              <w:t>06.03.2024</w:t>
            </w:r>
          </w:p>
        </w:tc>
        <w:tc>
          <w:tcPr>
            <w:tcW w:w="2294" w:type="dxa"/>
          </w:tcPr>
          <w:p w14:paraId="536905C1" w14:textId="1279B8B7" w:rsidR="00107BC0" w:rsidRDefault="00107BC0" w:rsidP="00107BC0">
            <w:pPr>
              <w:jc w:val="left"/>
              <w:rPr>
                <w:rFonts w:cstheme="minorHAnsi"/>
                <w:szCs w:val="20"/>
              </w:rPr>
            </w:pPr>
            <w:r>
              <w:rPr>
                <w:rFonts w:cstheme="minorHAnsi"/>
                <w:szCs w:val="20"/>
              </w:rPr>
              <w:t>Interdisziplinäre Themen im VZA</w:t>
            </w:r>
          </w:p>
        </w:tc>
        <w:tc>
          <w:tcPr>
            <w:tcW w:w="2740" w:type="dxa"/>
          </w:tcPr>
          <w:p w14:paraId="7F0EA004" w14:textId="56B00F40" w:rsidR="00107BC0" w:rsidRDefault="00107BC0" w:rsidP="00107BC0">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6F1DB0A9" w14:textId="07D674C5" w:rsidR="00107BC0" w:rsidRPr="00354054" w:rsidRDefault="00107BC0" w:rsidP="00107BC0">
            <w:pPr>
              <w:jc w:val="left"/>
              <w:rPr>
                <w:rFonts w:cstheme="minorHAnsi"/>
                <w:szCs w:val="20"/>
              </w:rPr>
            </w:pPr>
            <w:r w:rsidRPr="00354054">
              <w:rPr>
                <w:rFonts w:cstheme="minorHAnsi"/>
                <w:szCs w:val="20"/>
              </w:rPr>
              <w:t>Qualitätszirkel</w:t>
            </w:r>
          </w:p>
        </w:tc>
      </w:tr>
      <w:tr w:rsidR="00107BC0" w:rsidRPr="00354054" w14:paraId="07D3C6AE" w14:textId="77777777" w:rsidTr="00B50857">
        <w:tc>
          <w:tcPr>
            <w:tcW w:w="1184" w:type="dxa"/>
          </w:tcPr>
          <w:p w14:paraId="013F6102" w14:textId="3B49CC3F" w:rsidR="00107BC0" w:rsidRDefault="00107BC0" w:rsidP="00107BC0">
            <w:pPr>
              <w:rPr>
                <w:rFonts w:cstheme="minorHAnsi"/>
                <w:szCs w:val="20"/>
              </w:rPr>
            </w:pPr>
            <w:r>
              <w:rPr>
                <w:rFonts w:cstheme="minorHAnsi"/>
                <w:szCs w:val="20"/>
              </w:rPr>
              <w:t>12.03.2024</w:t>
            </w:r>
          </w:p>
        </w:tc>
        <w:tc>
          <w:tcPr>
            <w:tcW w:w="2294" w:type="dxa"/>
          </w:tcPr>
          <w:p w14:paraId="77792A51" w14:textId="207F1F5F" w:rsidR="00107BC0" w:rsidRDefault="00107BC0" w:rsidP="00107BC0">
            <w:pPr>
              <w:jc w:val="left"/>
              <w:rPr>
                <w:rFonts w:cstheme="minorHAnsi"/>
                <w:szCs w:val="20"/>
              </w:rPr>
            </w:pPr>
            <w:r>
              <w:rPr>
                <w:rFonts w:cstheme="minorHAnsi"/>
                <w:szCs w:val="20"/>
              </w:rPr>
              <w:t>Themen Onkologischen Fachpflege</w:t>
            </w:r>
          </w:p>
        </w:tc>
        <w:tc>
          <w:tcPr>
            <w:tcW w:w="2740" w:type="dxa"/>
          </w:tcPr>
          <w:p w14:paraId="7E596626" w14:textId="44098998" w:rsidR="00107BC0" w:rsidRDefault="00107BC0" w:rsidP="00107BC0">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46B0CDCB" w14:textId="3CF06DED" w:rsidR="00107BC0" w:rsidRPr="00354054" w:rsidRDefault="00107BC0" w:rsidP="00107BC0">
            <w:pPr>
              <w:jc w:val="left"/>
              <w:rPr>
                <w:rFonts w:cstheme="minorHAnsi"/>
                <w:szCs w:val="20"/>
              </w:rPr>
            </w:pPr>
            <w:r w:rsidRPr="00354054">
              <w:rPr>
                <w:rFonts w:cstheme="minorHAnsi"/>
                <w:szCs w:val="20"/>
              </w:rPr>
              <w:t>Qualitätszirkel</w:t>
            </w:r>
          </w:p>
        </w:tc>
      </w:tr>
      <w:tr w:rsidR="00B17C6E" w:rsidRPr="00354054" w14:paraId="16E4A489" w14:textId="77777777" w:rsidTr="00B50857">
        <w:tc>
          <w:tcPr>
            <w:tcW w:w="1184" w:type="dxa"/>
          </w:tcPr>
          <w:p w14:paraId="34743FF7" w14:textId="03C5666F" w:rsidR="00B17C6E" w:rsidRDefault="00B17C6E" w:rsidP="00B17C6E">
            <w:pPr>
              <w:rPr>
                <w:rFonts w:cstheme="minorHAnsi"/>
                <w:szCs w:val="20"/>
              </w:rPr>
            </w:pPr>
            <w:r>
              <w:rPr>
                <w:rFonts w:cstheme="minorHAnsi"/>
                <w:szCs w:val="20"/>
              </w:rPr>
              <w:t>18.03.2024</w:t>
            </w:r>
          </w:p>
        </w:tc>
        <w:tc>
          <w:tcPr>
            <w:tcW w:w="2294" w:type="dxa"/>
          </w:tcPr>
          <w:p w14:paraId="6AC6AB36" w14:textId="52119415" w:rsidR="00B17C6E" w:rsidRDefault="00B17C6E" w:rsidP="00B17C6E">
            <w:pPr>
              <w:jc w:val="left"/>
              <w:rPr>
                <w:rFonts w:cstheme="minorHAnsi"/>
                <w:szCs w:val="20"/>
              </w:rPr>
            </w:pPr>
            <w:r>
              <w:rPr>
                <w:rFonts w:cstheme="minorHAnsi"/>
                <w:szCs w:val="20"/>
              </w:rPr>
              <w:t>Aktuelle Themen der Psychoonkologie</w:t>
            </w:r>
          </w:p>
        </w:tc>
        <w:tc>
          <w:tcPr>
            <w:tcW w:w="2740" w:type="dxa"/>
          </w:tcPr>
          <w:p w14:paraId="62A33791" w14:textId="2185C7B5" w:rsidR="00B17C6E" w:rsidRDefault="00B17C6E" w:rsidP="00B17C6E">
            <w:pPr>
              <w:jc w:val="left"/>
              <w:rPr>
                <w:rFonts w:cstheme="minorHAnsi"/>
                <w:szCs w:val="20"/>
              </w:rPr>
            </w:pPr>
            <w:r>
              <w:rPr>
                <w:rFonts w:cstheme="minorHAnsi"/>
                <w:szCs w:val="20"/>
              </w:rPr>
              <w:t>Psychoonkologie AKA und EVK</w:t>
            </w:r>
          </w:p>
        </w:tc>
        <w:tc>
          <w:tcPr>
            <w:tcW w:w="2282" w:type="dxa"/>
          </w:tcPr>
          <w:p w14:paraId="2A97A6BF" w14:textId="1BC089D3" w:rsidR="00B17C6E" w:rsidRPr="00354054" w:rsidRDefault="00B17C6E" w:rsidP="00B17C6E">
            <w:pPr>
              <w:jc w:val="left"/>
              <w:rPr>
                <w:rFonts w:cstheme="minorHAnsi"/>
                <w:szCs w:val="20"/>
              </w:rPr>
            </w:pPr>
            <w:r w:rsidRPr="00354054">
              <w:rPr>
                <w:rFonts w:cstheme="minorHAnsi"/>
                <w:szCs w:val="20"/>
              </w:rPr>
              <w:t>Qualitätszirkel</w:t>
            </w:r>
          </w:p>
        </w:tc>
      </w:tr>
      <w:tr w:rsidR="00B17C6E" w:rsidRPr="00354054" w14:paraId="20793DDD" w14:textId="77777777" w:rsidTr="00B50857">
        <w:tc>
          <w:tcPr>
            <w:tcW w:w="1184" w:type="dxa"/>
          </w:tcPr>
          <w:p w14:paraId="56D8EF93" w14:textId="08366655" w:rsidR="00B17C6E" w:rsidRDefault="00B17C6E" w:rsidP="00B17C6E">
            <w:pPr>
              <w:rPr>
                <w:rFonts w:cstheme="minorHAnsi"/>
                <w:szCs w:val="20"/>
              </w:rPr>
            </w:pPr>
            <w:r>
              <w:rPr>
                <w:rFonts w:cstheme="minorHAnsi"/>
                <w:szCs w:val="20"/>
              </w:rPr>
              <w:t>18.03.2024</w:t>
            </w:r>
          </w:p>
        </w:tc>
        <w:tc>
          <w:tcPr>
            <w:tcW w:w="2294" w:type="dxa"/>
          </w:tcPr>
          <w:p w14:paraId="5B6BD0B6" w14:textId="09CBA7D2" w:rsidR="00B17C6E" w:rsidRDefault="00B17C6E" w:rsidP="00B17C6E">
            <w:pPr>
              <w:jc w:val="left"/>
              <w:rPr>
                <w:rFonts w:cstheme="minorHAnsi"/>
                <w:szCs w:val="20"/>
              </w:rPr>
            </w:pPr>
            <w:r>
              <w:rPr>
                <w:rFonts w:cstheme="minorHAnsi"/>
                <w:szCs w:val="20"/>
              </w:rPr>
              <w:t>Interdisziplinäre Themen im Häm. Zentrum</w:t>
            </w:r>
          </w:p>
        </w:tc>
        <w:tc>
          <w:tcPr>
            <w:tcW w:w="2740" w:type="dxa"/>
          </w:tcPr>
          <w:p w14:paraId="5232CF0D" w14:textId="6204E3BE" w:rsidR="00B17C6E" w:rsidRDefault="00B17C6E" w:rsidP="00B17C6E">
            <w:pPr>
              <w:jc w:val="left"/>
              <w:rPr>
                <w:rFonts w:cstheme="minorHAnsi"/>
                <w:szCs w:val="20"/>
              </w:rPr>
            </w:pPr>
            <w:proofErr w:type="spellStart"/>
            <w:r>
              <w:rPr>
                <w:rFonts w:cstheme="minorHAnsi"/>
                <w:szCs w:val="20"/>
              </w:rPr>
              <w:t>Häm</w:t>
            </w:r>
            <w:r w:rsidR="00B45ABC">
              <w:rPr>
                <w:rFonts w:cstheme="minorHAnsi"/>
                <w:szCs w:val="20"/>
              </w:rPr>
              <w:t>atoonkologisches</w:t>
            </w:r>
            <w:proofErr w:type="spellEnd"/>
            <w:r w:rsidR="00B45ABC">
              <w:rPr>
                <w:rFonts w:cstheme="minorHAnsi"/>
                <w:szCs w:val="20"/>
              </w:rPr>
              <w:t xml:space="preserve"> Zentrum Augusta</w:t>
            </w:r>
          </w:p>
        </w:tc>
        <w:tc>
          <w:tcPr>
            <w:tcW w:w="2282" w:type="dxa"/>
          </w:tcPr>
          <w:p w14:paraId="023E0602" w14:textId="2D10CBA5" w:rsidR="00B17C6E" w:rsidRPr="00354054" w:rsidRDefault="00B17C6E" w:rsidP="00B17C6E">
            <w:pPr>
              <w:jc w:val="left"/>
              <w:rPr>
                <w:rFonts w:cstheme="minorHAnsi"/>
                <w:szCs w:val="20"/>
              </w:rPr>
            </w:pPr>
            <w:r w:rsidRPr="00354054">
              <w:rPr>
                <w:rFonts w:cstheme="minorHAnsi"/>
                <w:szCs w:val="20"/>
              </w:rPr>
              <w:t>Qualitätszirkel</w:t>
            </w:r>
          </w:p>
        </w:tc>
      </w:tr>
      <w:tr w:rsidR="00E468CD" w:rsidRPr="00354054" w14:paraId="26450E49" w14:textId="77777777" w:rsidTr="00B50857">
        <w:tc>
          <w:tcPr>
            <w:tcW w:w="1184" w:type="dxa"/>
          </w:tcPr>
          <w:p w14:paraId="356E0A7E" w14:textId="6626C785" w:rsidR="00E468CD" w:rsidRDefault="00E468CD" w:rsidP="00E468CD">
            <w:pPr>
              <w:rPr>
                <w:rFonts w:cstheme="minorHAnsi"/>
                <w:szCs w:val="20"/>
              </w:rPr>
            </w:pPr>
            <w:r>
              <w:rPr>
                <w:rFonts w:cstheme="minorHAnsi"/>
                <w:szCs w:val="20"/>
              </w:rPr>
              <w:t>20.03.2024</w:t>
            </w:r>
          </w:p>
        </w:tc>
        <w:tc>
          <w:tcPr>
            <w:tcW w:w="2294" w:type="dxa"/>
          </w:tcPr>
          <w:p w14:paraId="59954868" w14:textId="580A7BF2" w:rsidR="00E468CD" w:rsidRDefault="00E468CD" w:rsidP="00E468CD">
            <w:pPr>
              <w:jc w:val="left"/>
              <w:rPr>
                <w:rFonts w:cstheme="minorHAnsi"/>
                <w:szCs w:val="20"/>
              </w:rPr>
            </w:pPr>
            <w:r>
              <w:rPr>
                <w:rFonts w:cstheme="minorHAnsi"/>
                <w:szCs w:val="20"/>
              </w:rPr>
              <w:t>Interdisziplinäre Themen im VZA</w:t>
            </w:r>
          </w:p>
        </w:tc>
        <w:tc>
          <w:tcPr>
            <w:tcW w:w="2740" w:type="dxa"/>
          </w:tcPr>
          <w:p w14:paraId="4F07A64E" w14:textId="2541E03D" w:rsidR="00E468CD" w:rsidRDefault="00E468CD" w:rsidP="00E468CD">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7383E715" w14:textId="6B443828" w:rsidR="00E468CD" w:rsidRPr="00354054" w:rsidRDefault="00E468CD" w:rsidP="00E468CD">
            <w:pPr>
              <w:jc w:val="left"/>
              <w:rPr>
                <w:rFonts w:cstheme="minorHAnsi"/>
                <w:szCs w:val="20"/>
              </w:rPr>
            </w:pPr>
            <w:r w:rsidRPr="00354054">
              <w:rPr>
                <w:rFonts w:cstheme="minorHAnsi"/>
                <w:szCs w:val="20"/>
              </w:rPr>
              <w:t>Qualitätszirkel</w:t>
            </w:r>
          </w:p>
        </w:tc>
      </w:tr>
      <w:tr w:rsidR="00E468CD" w:rsidRPr="00354054" w14:paraId="37E5F859" w14:textId="77777777" w:rsidTr="00B50857">
        <w:tc>
          <w:tcPr>
            <w:tcW w:w="1184" w:type="dxa"/>
          </w:tcPr>
          <w:p w14:paraId="14989533" w14:textId="627097DA" w:rsidR="00E468CD" w:rsidRDefault="00E468CD" w:rsidP="00E468CD">
            <w:pPr>
              <w:rPr>
                <w:rFonts w:cstheme="minorHAnsi"/>
                <w:szCs w:val="20"/>
              </w:rPr>
            </w:pPr>
            <w:r>
              <w:rPr>
                <w:rFonts w:cstheme="minorHAnsi"/>
                <w:szCs w:val="20"/>
              </w:rPr>
              <w:t>20.03.</w:t>
            </w:r>
            <w:r w:rsidR="00084FA3">
              <w:rPr>
                <w:rFonts w:cstheme="minorHAnsi"/>
                <w:szCs w:val="20"/>
              </w:rPr>
              <w:t>20</w:t>
            </w:r>
            <w:r>
              <w:rPr>
                <w:rFonts w:cstheme="minorHAnsi"/>
                <w:szCs w:val="20"/>
              </w:rPr>
              <w:t>24</w:t>
            </w:r>
          </w:p>
        </w:tc>
        <w:tc>
          <w:tcPr>
            <w:tcW w:w="2294" w:type="dxa"/>
          </w:tcPr>
          <w:p w14:paraId="3CA09374" w14:textId="3FECDA75" w:rsidR="00E468CD" w:rsidRDefault="00E468CD" w:rsidP="00E468CD">
            <w:pPr>
              <w:jc w:val="left"/>
              <w:rPr>
                <w:rFonts w:cstheme="minorHAnsi"/>
                <w:szCs w:val="20"/>
              </w:rPr>
            </w:pPr>
            <w:r>
              <w:rPr>
                <w:rFonts w:cstheme="minorHAnsi"/>
                <w:szCs w:val="20"/>
              </w:rPr>
              <w:t>Managementreview</w:t>
            </w:r>
          </w:p>
        </w:tc>
        <w:tc>
          <w:tcPr>
            <w:tcW w:w="2740" w:type="dxa"/>
          </w:tcPr>
          <w:p w14:paraId="77459F61" w14:textId="07A6ABEA" w:rsidR="00E468CD" w:rsidRDefault="00E468CD" w:rsidP="00E468CD">
            <w:pPr>
              <w:jc w:val="left"/>
              <w:rPr>
                <w:rFonts w:cstheme="minorHAnsi"/>
                <w:szCs w:val="20"/>
              </w:rPr>
            </w:pPr>
            <w:r>
              <w:rPr>
                <w:rFonts w:cstheme="minorHAnsi"/>
                <w:szCs w:val="20"/>
              </w:rPr>
              <w:t>Brustzentrum Augusta/Gynäkologisches Zentrum Augusta</w:t>
            </w:r>
          </w:p>
        </w:tc>
        <w:tc>
          <w:tcPr>
            <w:tcW w:w="2282" w:type="dxa"/>
          </w:tcPr>
          <w:p w14:paraId="45004F10" w14:textId="08B93A80" w:rsidR="00E468CD" w:rsidRPr="00354054" w:rsidRDefault="00E468CD" w:rsidP="00E468CD">
            <w:pPr>
              <w:jc w:val="left"/>
              <w:rPr>
                <w:rFonts w:cstheme="minorHAnsi"/>
                <w:szCs w:val="20"/>
              </w:rPr>
            </w:pPr>
            <w:r>
              <w:rPr>
                <w:rFonts w:cstheme="minorHAnsi"/>
                <w:szCs w:val="20"/>
              </w:rPr>
              <w:t>Vorstandsitzung</w:t>
            </w:r>
          </w:p>
        </w:tc>
      </w:tr>
      <w:tr w:rsidR="00084FA3" w:rsidRPr="00354054" w14:paraId="45F8DD10" w14:textId="77777777" w:rsidTr="00B50857">
        <w:tc>
          <w:tcPr>
            <w:tcW w:w="1184" w:type="dxa"/>
          </w:tcPr>
          <w:p w14:paraId="6004F1E1" w14:textId="7B980E4F" w:rsidR="00084FA3" w:rsidRDefault="00084FA3" w:rsidP="00084FA3">
            <w:pPr>
              <w:rPr>
                <w:rFonts w:cstheme="minorHAnsi"/>
                <w:szCs w:val="20"/>
              </w:rPr>
            </w:pPr>
            <w:r>
              <w:rPr>
                <w:rFonts w:cstheme="minorHAnsi"/>
                <w:szCs w:val="20"/>
              </w:rPr>
              <w:t>21.03.2024</w:t>
            </w:r>
          </w:p>
        </w:tc>
        <w:tc>
          <w:tcPr>
            <w:tcW w:w="2294" w:type="dxa"/>
          </w:tcPr>
          <w:p w14:paraId="38C0337C" w14:textId="5D31BDEE" w:rsidR="00084FA3" w:rsidRDefault="00084FA3" w:rsidP="00084FA3">
            <w:pPr>
              <w:jc w:val="left"/>
              <w:rPr>
                <w:rFonts w:cstheme="minorHAnsi"/>
                <w:szCs w:val="20"/>
              </w:rPr>
            </w:pPr>
            <w:r w:rsidRPr="00354054">
              <w:rPr>
                <w:rFonts w:cstheme="minorHAnsi"/>
                <w:szCs w:val="20"/>
              </w:rPr>
              <w:t>HOP Pflege-Fortbildung</w:t>
            </w:r>
          </w:p>
        </w:tc>
        <w:tc>
          <w:tcPr>
            <w:tcW w:w="2740" w:type="dxa"/>
          </w:tcPr>
          <w:p w14:paraId="4083E15B" w14:textId="5850467A" w:rsidR="00084FA3" w:rsidRDefault="00084FA3" w:rsidP="00084FA3">
            <w:pPr>
              <w:jc w:val="left"/>
              <w:rPr>
                <w:rFonts w:cstheme="minorHAnsi"/>
                <w:szCs w:val="20"/>
              </w:rPr>
            </w:pPr>
            <w:r w:rsidRPr="00354054">
              <w:rPr>
                <w:rFonts w:cstheme="minorHAnsi"/>
                <w:szCs w:val="20"/>
              </w:rPr>
              <w:t>Onkologisches Zentrum Bochum Herne</w:t>
            </w:r>
          </w:p>
        </w:tc>
        <w:tc>
          <w:tcPr>
            <w:tcW w:w="2282" w:type="dxa"/>
          </w:tcPr>
          <w:p w14:paraId="1E693A93" w14:textId="1AAC8932" w:rsidR="00084FA3" w:rsidRPr="00354054" w:rsidRDefault="00084FA3" w:rsidP="00084FA3">
            <w:pPr>
              <w:jc w:val="left"/>
              <w:rPr>
                <w:rFonts w:cstheme="minorHAnsi"/>
                <w:szCs w:val="20"/>
              </w:rPr>
            </w:pPr>
            <w:r w:rsidRPr="00354054">
              <w:rPr>
                <w:rFonts w:cstheme="minorHAnsi"/>
                <w:szCs w:val="20"/>
              </w:rPr>
              <w:t>Fortbildung</w:t>
            </w:r>
          </w:p>
        </w:tc>
      </w:tr>
      <w:tr w:rsidR="009864A1" w:rsidRPr="00354054" w14:paraId="58FA6934" w14:textId="77777777" w:rsidTr="00B50857">
        <w:tc>
          <w:tcPr>
            <w:tcW w:w="1184" w:type="dxa"/>
          </w:tcPr>
          <w:p w14:paraId="4FF2BB4E" w14:textId="7A11EFAA" w:rsidR="009864A1" w:rsidRDefault="00E46CCD" w:rsidP="009864A1">
            <w:pPr>
              <w:rPr>
                <w:rFonts w:cstheme="minorHAnsi"/>
                <w:szCs w:val="20"/>
              </w:rPr>
            </w:pPr>
            <w:r>
              <w:rPr>
                <w:rFonts w:cstheme="minorHAnsi"/>
                <w:szCs w:val="20"/>
              </w:rPr>
              <w:t>03.04.2024</w:t>
            </w:r>
          </w:p>
        </w:tc>
        <w:tc>
          <w:tcPr>
            <w:tcW w:w="2294" w:type="dxa"/>
          </w:tcPr>
          <w:p w14:paraId="2E0881F1" w14:textId="4B8E9A05" w:rsidR="009864A1" w:rsidRPr="00354054" w:rsidRDefault="009864A1" w:rsidP="009864A1">
            <w:pPr>
              <w:jc w:val="left"/>
              <w:rPr>
                <w:rFonts w:cstheme="minorHAnsi"/>
                <w:szCs w:val="20"/>
              </w:rPr>
            </w:pPr>
            <w:r>
              <w:rPr>
                <w:rFonts w:cstheme="minorHAnsi"/>
                <w:szCs w:val="20"/>
              </w:rPr>
              <w:t>Themen Onkologischen Fachpflege</w:t>
            </w:r>
          </w:p>
        </w:tc>
        <w:tc>
          <w:tcPr>
            <w:tcW w:w="2740" w:type="dxa"/>
          </w:tcPr>
          <w:p w14:paraId="176DD5E4" w14:textId="736749DB" w:rsidR="009864A1" w:rsidRPr="00354054" w:rsidRDefault="009864A1" w:rsidP="009864A1">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6BB34F69" w14:textId="1C50C2E6" w:rsidR="009864A1" w:rsidRPr="00354054" w:rsidRDefault="009864A1" w:rsidP="009864A1">
            <w:pPr>
              <w:jc w:val="left"/>
              <w:rPr>
                <w:rFonts w:cstheme="minorHAnsi"/>
                <w:szCs w:val="20"/>
              </w:rPr>
            </w:pPr>
            <w:r w:rsidRPr="00354054">
              <w:rPr>
                <w:rFonts w:cstheme="minorHAnsi"/>
                <w:szCs w:val="20"/>
              </w:rPr>
              <w:t>Qualitätszirkel</w:t>
            </w:r>
          </w:p>
        </w:tc>
      </w:tr>
      <w:tr w:rsidR="00084FA3" w:rsidRPr="00354054" w14:paraId="1932714C" w14:textId="77777777" w:rsidTr="00B50857">
        <w:tc>
          <w:tcPr>
            <w:tcW w:w="1184" w:type="dxa"/>
          </w:tcPr>
          <w:p w14:paraId="019A1FFA" w14:textId="08A6656F" w:rsidR="00084FA3" w:rsidRDefault="00084FA3" w:rsidP="00084FA3">
            <w:pPr>
              <w:rPr>
                <w:rFonts w:cstheme="minorHAnsi"/>
                <w:szCs w:val="20"/>
              </w:rPr>
            </w:pPr>
            <w:r>
              <w:rPr>
                <w:rFonts w:cstheme="minorHAnsi"/>
                <w:szCs w:val="20"/>
              </w:rPr>
              <w:lastRenderedPageBreak/>
              <w:t>09.04.2024</w:t>
            </w:r>
          </w:p>
        </w:tc>
        <w:tc>
          <w:tcPr>
            <w:tcW w:w="2294" w:type="dxa"/>
          </w:tcPr>
          <w:p w14:paraId="10C96415" w14:textId="4CEFEB8D" w:rsidR="00084FA3" w:rsidRPr="00354054" w:rsidRDefault="00084FA3" w:rsidP="00084FA3">
            <w:pPr>
              <w:jc w:val="left"/>
              <w:rPr>
                <w:rFonts w:cstheme="minorHAnsi"/>
                <w:szCs w:val="20"/>
              </w:rPr>
            </w:pPr>
            <w:r>
              <w:rPr>
                <w:rFonts w:cstheme="minorHAnsi"/>
                <w:szCs w:val="20"/>
              </w:rPr>
              <w:t>Themen Onkologischen Fachpflege</w:t>
            </w:r>
          </w:p>
        </w:tc>
        <w:tc>
          <w:tcPr>
            <w:tcW w:w="2740" w:type="dxa"/>
          </w:tcPr>
          <w:p w14:paraId="19113E31" w14:textId="2B2C63E1" w:rsidR="00084FA3" w:rsidRPr="00354054" w:rsidRDefault="00084FA3" w:rsidP="00084FA3">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458BA47F" w14:textId="6100788A" w:rsidR="00084FA3" w:rsidRPr="00354054" w:rsidRDefault="00084FA3" w:rsidP="00084FA3">
            <w:pPr>
              <w:jc w:val="left"/>
              <w:rPr>
                <w:rFonts w:cstheme="minorHAnsi"/>
                <w:szCs w:val="20"/>
              </w:rPr>
            </w:pPr>
            <w:r w:rsidRPr="00354054">
              <w:rPr>
                <w:rFonts w:cstheme="minorHAnsi"/>
                <w:szCs w:val="20"/>
              </w:rPr>
              <w:t>Qualitätszirkel</w:t>
            </w:r>
          </w:p>
        </w:tc>
      </w:tr>
      <w:tr w:rsidR="00084FA3" w:rsidRPr="00354054" w14:paraId="00E220C5" w14:textId="77777777" w:rsidTr="00B50857">
        <w:tc>
          <w:tcPr>
            <w:tcW w:w="1184" w:type="dxa"/>
          </w:tcPr>
          <w:p w14:paraId="33F2070A" w14:textId="163F0875" w:rsidR="00084FA3" w:rsidRDefault="00084FA3" w:rsidP="00084FA3">
            <w:pPr>
              <w:rPr>
                <w:rFonts w:cstheme="minorHAnsi"/>
                <w:szCs w:val="20"/>
              </w:rPr>
            </w:pPr>
            <w:r>
              <w:rPr>
                <w:rFonts w:cstheme="minorHAnsi"/>
                <w:szCs w:val="20"/>
              </w:rPr>
              <w:t>10.04.2024</w:t>
            </w:r>
          </w:p>
        </w:tc>
        <w:tc>
          <w:tcPr>
            <w:tcW w:w="2294" w:type="dxa"/>
          </w:tcPr>
          <w:p w14:paraId="6704C96C" w14:textId="366A7334" w:rsidR="00084FA3" w:rsidRPr="00354054" w:rsidRDefault="00084FA3" w:rsidP="00084FA3">
            <w:pPr>
              <w:jc w:val="left"/>
              <w:rPr>
                <w:rFonts w:cstheme="minorHAnsi"/>
                <w:szCs w:val="20"/>
              </w:rPr>
            </w:pPr>
            <w:r>
              <w:rPr>
                <w:rFonts w:cstheme="minorHAnsi"/>
                <w:szCs w:val="20"/>
              </w:rPr>
              <w:t>Interdisziplinäre Themen im VZA</w:t>
            </w:r>
          </w:p>
        </w:tc>
        <w:tc>
          <w:tcPr>
            <w:tcW w:w="2740" w:type="dxa"/>
          </w:tcPr>
          <w:p w14:paraId="3DB01651" w14:textId="2CD25986" w:rsidR="00084FA3" w:rsidRPr="00354054" w:rsidRDefault="00084FA3" w:rsidP="00084FA3">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2754F25A" w14:textId="1CC13609" w:rsidR="00084FA3" w:rsidRPr="00354054" w:rsidRDefault="00084FA3" w:rsidP="00084FA3">
            <w:pPr>
              <w:jc w:val="left"/>
              <w:rPr>
                <w:rFonts w:cstheme="minorHAnsi"/>
                <w:szCs w:val="20"/>
              </w:rPr>
            </w:pPr>
            <w:r w:rsidRPr="00354054">
              <w:rPr>
                <w:rFonts w:cstheme="minorHAnsi"/>
                <w:szCs w:val="20"/>
              </w:rPr>
              <w:t>Qualitätszirkel</w:t>
            </w:r>
          </w:p>
        </w:tc>
      </w:tr>
      <w:tr w:rsidR="00FD2388" w:rsidRPr="00354054" w14:paraId="6FF5A612" w14:textId="77777777" w:rsidTr="00B50857">
        <w:tc>
          <w:tcPr>
            <w:tcW w:w="1184" w:type="dxa"/>
          </w:tcPr>
          <w:p w14:paraId="729FF790" w14:textId="354F6E31" w:rsidR="00FD2388" w:rsidRDefault="00FD2388" w:rsidP="00FD2388">
            <w:pPr>
              <w:rPr>
                <w:rFonts w:cstheme="minorHAnsi"/>
                <w:szCs w:val="20"/>
              </w:rPr>
            </w:pPr>
            <w:r>
              <w:rPr>
                <w:rFonts w:cstheme="minorHAnsi"/>
                <w:szCs w:val="20"/>
              </w:rPr>
              <w:t>17.04.2024</w:t>
            </w:r>
          </w:p>
        </w:tc>
        <w:tc>
          <w:tcPr>
            <w:tcW w:w="2294" w:type="dxa"/>
          </w:tcPr>
          <w:p w14:paraId="7DE9568E" w14:textId="2570B9B8" w:rsidR="00FD2388" w:rsidRDefault="00FD2388" w:rsidP="00FD2388">
            <w:pPr>
              <w:jc w:val="left"/>
              <w:rPr>
                <w:rFonts w:cstheme="minorHAnsi"/>
                <w:szCs w:val="20"/>
              </w:rPr>
            </w:pPr>
            <w:r>
              <w:rPr>
                <w:rFonts w:cstheme="minorHAnsi"/>
                <w:szCs w:val="20"/>
              </w:rPr>
              <w:t>Fallvorstellung</w:t>
            </w:r>
          </w:p>
        </w:tc>
        <w:tc>
          <w:tcPr>
            <w:tcW w:w="2740" w:type="dxa"/>
          </w:tcPr>
          <w:p w14:paraId="7BAA808A" w14:textId="1D6D6E54" w:rsidR="00FD2388" w:rsidRDefault="00FD2388" w:rsidP="00FD2388">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5712312E" w14:textId="2B93425C" w:rsidR="00FD2388" w:rsidRPr="00354054" w:rsidRDefault="00FD2388" w:rsidP="00FD2388">
            <w:pPr>
              <w:jc w:val="left"/>
              <w:rPr>
                <w:rFonts w:cstheme="minorHAnsi"/>
                <w:szCs w:val="20"/>
              </w:rPr>
            </w:pPr>
            <w:r w:rsidRPr="00354054">
              <w:rPr>
                <w:rFonts w:cstheme="minorHAnsi"/>
                <w:szCs w:val="20"/>
              </w:rPr>
              <w:t>M&amp;M Konferenz</w:t>
            </w:r>
          </w:p>
        </w:tc>
      </w:tr>
      <w:tr w:rsidR="00B45ABC" w:rsidRPr="00354054" w14:paraId="63C47CA7" w14:textId="77777777" w:rsidTr="00B50857">
        <w:tc>
          <w:tcPr>
            <w:tcW w:w="1184" w:type="dxa"/>
          </w:tcPr>
          <w:p w14:paraId="05AA2E74" w14:textId="05300189" w:rsidR="00B45ABC" w:rsidRDefault="00B45ABC" w:rsidP="00B45ABC">
            <w:pPr>
              <w:rPr>
                <w:rFonts w:cstheme="minorHAnsi"/>
                <w:szCs w:val="20"/>
              </w:rPr>
            </w:pPr>
            <w:r>
              <w:rPr>
                <w:rFonts w:cstheme="minorHAnsi"/>
                <w:szCs w:val="20"/>
              </w:rPr>
              <w:t>18.04.2024</w:t>
            </w:r>
          </w:p>
        </w:tc>
        <w:tc>
          <w:tcPr>
            <w:tcW w:w="2294" w:type="dxa"/>
          </w:tcPr>
          <w:p w14:paraId="6CC4CE3D" w14:textId="731751DC" w:rsidR="00B45ABC" w:rsidRDefault="00B45ABC" w:rsidP="00B45ABC">
            <w:pPr>
              <w:jc w:val="left"/>
              <w:rPr>
                <w:rFonts w:cstheme="minorHAnsi"/>
                <w:szCs w:val="20"/>
              </w:rPr>
            </w:pPr>
            <w:r w:rsidRPr="00354054">
              <w:rPr>
                <w:rFonts w:cstheme="minorHAnsi"/>
                <w:szCs w:val="20"/>
              </w:rPr>
              <w:t>HOP Pflege-Fortbildung</w:t>
            </w:r>
          </w:p>
        </w:tc>
        <w:tc>
          <w:tcPr>
            <w:tcW w:w="2740" w:type="dxa"/>
          </w:tcPr>
          <w:p w14:paraId="5528D98B" w14:textId="60AC632D" w:rsidR="00B45ABC" w:rsidRDefault="00B45ABC" w:rsidP="00B45ABC">
            <w:pPr>
              <w:jc w:val="left"/>
              <w:rPr>
                <w:rFonts w:cstheme="minorHAnsi"/>
                <w:szCs w:val="20"/>
              </w:rPr>
            </w:pPr>
            <w:r w:rsidRPr="00354054">
              <w:rPr>
                <w:rFonts w:cstheme="minorHAnsi"/>
                <w:szCs w:val="20"/>
              </w:rPr>
              <w:t>Onkologisches Zentrum Bochum Herne</w:t>
            </w:r>
          </w:p>
        </w:tc>
        <w:tc>
          <w:tcPr>
            <w:tcW w:w="2282" w:type="dxa"/>
          </w:tcPr>
          <w:p w14:paraId="1B2E8C2E" w14:textId="506591BC" w:rsidR="00B45ABC" w:rsidRPr="00354054" w:rsidRDefault="00B45ABC" w:rsidP="00B45ABC">
            <w:pPr>
              <w:jc w:val="left"/>
              <w:rPr>
                <w:rFonts w:cstheme="minorHAnsi"/>
                <w:szCs w:val="20"/>
              </w:rPr>
            </w:pPr>
            <w:r w:rsidRPr="00354054">
              <w:rPr>
                <w:rFonts w:cstheme="minorHAnsi"/>
                <w:szCs w:val="20"/>
              </w:rPr>
              <w:t>Fortbildung</w:t>
            </w:r>
          </w:p>
        </w:tc>
      </w:tr>
      <w:tr w:rsidR="00B45ABC" w:rsidRPr="00354054" w14:paraId="0656416C" w14:textId="77777777" w:rsidTr="00B50857">
        <w:tc>
          <w:tcPr>
            <w:tcW w:w="1184" w:type="dxa"/>
          </w:tcPr>
          <w:p w14:paraId="620AA907" w14:textId="7620DD2B" w:rsidR="00B45ABC" w:rsidRDefault="00B45ABC" w:rsidP="00B45ABC">
            <w:pPr>
              <w:rPr>
                <w:rFonts w:cstheme="minorHAnsi"/>
                <w:szCs w:val="20"/>
              </w:rPr>
            </w:pPr>
            <w:r>
              <w:rPr>
                <w:rFonts w:cstheme="minorHAnsi"/>
                <w:szCs w:val="20"/>
              </w:rPr>
              <w:t>30.04.2024</w:t>
            </w:r>
          </w:p>
        </w:tc>
        <w:tc>
          <w:tcPr>
            <w:tcW w:w="2294" w:type="dxa"/>
          </w:tcPr>
          <w:p w14:paraId="4E0361DC" w14:textId="2492BA61" w:rsidR="00B45ABC" w:rsidRDefault="00B45ABC" w:rsidP="00B45ABC">
            <w:pPr>
              <w:jc w:val="left"/>
              <w:rPr>
                <w:rFonts w:cstheme="minorHAnsi"/>
                <w:szCs w:val="20"/>
              </w:rPr>
            </w:pPr>
            <w:r>
              <w:rPr>
                <w:rFonts w:cstheme="minorHAnsi"/>
                <w:szCs w:val="20"/>
              </w:rPr>
              <w:t>Interdisziplinäre Themen im Häm. Zentrum</w:t>
            </w:r>
          </w:p>
        </w:tc>
        <w:tc>
          <w:tcPr>
            <w:tcW w:w="2740" w:type="dxa"/>
          </w:tcPr>
          <w:p w14:paraId="72CE1979" w14:textId="1D17DCCF" w:rsidR="00B45ABC" w:rsidRDefault="00B45ABC" w:rsidP="00B45ABC">
            <w:pPr>
              <w:jc w:val="left"/>
              <w:rPr>
                <w:rFonts w:cstheme="minorHAnsi"/>
                <w:szCs w:val="20"/>
              </w:rPr>
            </w:pPr>
            <w:proofErr w:type="spellStart"/>
            <w:r>
              <w:rPr>
                <w:rFonts w:cstheme="minorHAnsi"/>
                <w:szCs w:val="20"/>
              </w:rPr>
              <w:t>Hämatoonkologisches</w:t>
            </w:r>
            <w:proofErr w:type="spellEnd"/>
            <w:r>
              <w:rPr>
                <w:rFonts w:cstheme="minorHAnsi"/>
                <w:szCs w:val="20"/>
              </w:rPr>
              <w:t xml:space="preserve"> Zentrum Augusta</w:t>
            </w:r>
          </w:p>
        </w:tc>
        <w:tc>
          <w:tcPr>
            <w:tcW w:w="2282" w:type="dxa"/>
          </w:tcPr>
          <w:p w14:paraId="67B42E04" w14:textId="5274D1E1" w:rsidR="00B45ABC" w:rsidRPr="00354054" w:rsidRDefault="00B45ABC" w:rsidP="00B45ABC">
            <w:pPr>
              <w:jc w:val="left"/>
              <w:rPr>
                <w:rFonts w:cstheme="minorHAnsi"/>
                <w:szCs w:val="20"/>
              </w:rPr>
            </w:pPr>
            <w:r w:rsidRPr="00354054">
              <w:rPr>
                <w:rFonts w:cstheme="minorHAnsi"/>
                <w:szCs w:val="20"/>
              </w:rPr>
              <w:t>Qualitätszirkel</w:t>
            </w:r>
          </w:p>
        </w:tc>
      </w:tr>
      <w:tr w:rsidR="004D7A94" w:rsidRPr="00354054" w14:paraId="7FB63A95" w14:textId="77777777" w:rsidTr="00B50857">
        <w:tc>
          <w:tcPr>
            <w:tcW w:w="1184" w:type="dxa"/>
          </w:tcPr>
          <w:p w14:paraId="1D6C3B37" w14:textId="4D728824" w:rsidR="004D7A94" w:rsidRDefault="004D7A94" w:rsidP="004D7A94">
            <w:pPr>
              <w:rPr>
                <w:rFonts w:cstheme="minorHAnsi"/>
                <w:szCs w:val="20"/>
              </w:rPr>
            </w:pPr>
            <w:r>
              <w:rPr>
                <w:rFonts w:cstheme="minorHAnsi"/>
                <w:szCs w:val="20"/>
              </w:rPr>
              <w:t>13.05.2024</w:t>
            </w:r>
          </w:p>
        </w:tc>
        <w:tc>
          <w:tcPr>
            <w:tcW w:w="2294" w:type="dxa"/>
          </w:tcPr>
          <w:p w14:paraId="5C286E04" w14:textId="26E4AE00" w:rsidR="004D7A94" w:rsidRDefault="004D7A94" w:rsidP="004D7A94">
            <w:pPr>
              <w:jc w:val="left"/>
              <w:rPr>
                <w:rFonts w:cstheme="minorHAnsi"/>
                <w:szCs w:val="20"/>
              </w:rPr>
            </w:pPr>
            <w:r w:rsidRPr="00354054">
              <w:rPr>
                <w:rFonts w:cstheme="minorHAnsi"/>
                <w:szCs w:val="20"/>
              </w:rPr>
              <w:t>Interdisziplinäre Themen OZ</w:t>
            </w:r>
          </w:p>
        </w:tc>
        <w:tc>
          <w:tcPr>
            <w:tcW w:w="2740" w:type="dxa"/>
          </w:tcPr>
          <w:p w14:paraId="161182C5" w14:textId="2DF3F132" w:rsidR="004D7A94" w:rsidRDefault="004D7A94" w:rsidP="004D7A94">
            <w:pPr>
              <w:jc w:val="left"/>
              <w:rPr>
                <w:rFonts w:cstheme="minorHAnsi"/>
                <w:szCs w:val="20"/>
              </w:rPr>
            </w:pPr>
            <w:r w:rsidRPr="00354054">
              <w:rPr>
                <w:rFonts w:cstheme="minorHAnsi"/>
                <w:szCs w:val="20"/>
              </w:rPr>
              <w:t>Onkologisches Zentrum Bochum Herne</w:t>
            </w:r>
          </w:p>
        </w:tc>
        <w:tc>
          <w:tcPr>
            <w:tcW w:w="2282" w:type="dxa"/>
          </w:tcPr>
          <w:p w14:paraId="38D287F3" w14:textId="0278D1AD" w:rsidR="004D7A94" w:rsidRPr="00354054" w:rsidRDefault="004D7A94" w:rsidP="004D7A94">
            <w:pPr>
              <w:jc w:val="left"/>
              <w:rPr>
                <w:rFonts w:cstheme="minorHAnsi"/>
                <w:szCs w:val="20"/>
              </w:rPr>
            </w:pPr>
            <w:r w:rsidRPr="00354054">
              <w:rPr>
                <w:rFonts w:cstheme="minorHAnsi"/>
                <w:szCs w:val="20"/>
              </w:rPr>
              <w:t>Qualitätszirkel</w:t>
            </w:r>
          </w:p>
        </w:tc>
      </w:tr>
      <w:tr w:rsidR="00692467" w:rsidRPr="00354054" w14:paraId="797EDB35" w14:textId="77777777" w:rsidTr="00B50857">
        <w:tc>
          <w:tcPr>
            <w:tcW w:w="1184" w:type="dxa"/>
          </w:tcPr>
          <w:p w14:paraId="7B17CAA7" w14:textId="44EF4C88" w:rsidR="00692467" w:rsidRDefault="00692467" w:rsidP="00692467">
            <w:pPr>
              <w:rPr>
                <w:rFonts w:cstheme="minorHAnsi"/>
                <w:szCs w:val="20"/>
              </w:rPr>
            </w:pPr>
            <w:r>
              <w:rPr>
                <w:rFonts w:cstheme="minorHAnsi"/>
                <w:szCs w:val="20"/>
              </w:rPr>
              <w:t>14.05.2024</w:t>
            </w:r>
          </w:p>
        </w:tc>
        <w:tc>
          <w:tcPr>
            <w:tcW w:w="2294" w:type="dxa"/>
          </w:tcPr>
          <w:p w14:paraId="5AC657A3" w14:textId="603DF6B2" w:rsidR="00692467" w:rsidRDefault="00CD6ED8" w:rsidP="00692467">
            <w:pPr>
              <w:jc w:val="left"/>
              <w:rPr>
                <w:rFonts w:cstheme="minorHAnsi"/>
                <w:szCs w:val="20"/>
              </w:rPr>
            </w:pPr>
            <w:r>
              <w:rPr>
                <w:rFonts w:cstheme="minorHAnsi"/>
                <w:szCs w:val="20"/>
              </w:rPr>
              <w:t>Themen Onkologische</w:t>
            </w:r>
            <w:r w:rsidR="00692467">
              <w:rPr>
                <w:rFonts w:cstheme="minorHAnsi"/>
                <w:szCs w:val="20"/>
              </w:rPr>
              <w:t xml:space="preserve"> Fachpflege</w:t>
            </w:r>
          </w:p>
        </w:tc>
        <w:tc>
          <w:tcPr>
            <w:tcW w:w="2740" w:type="dxa"/>
          </w:tcPr>
          <w:p w14:paraId="061CE282" w14:textId="204AC114" w:rsidR="00692467" w:rsidRDefault="00692467" w:rsidP="00692467">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1D2A43FC" w14:textId="6EDDE924" w:rsidR="00692467" w:rsidRPr="00354054" w:rsidRDefault="00692467" w:rsidP="00692467">
            <w:pPr>
              <w:jc w:val="left"/>
              <w:rPr>
                <w:rFonts w:cstheme="minorHAnsi"/>
                <w:szCs w:val="20"/>
              </w:rPr>
            </w:pPr>
            <w:r w:rsidRPr="00354054">
              <w:rPr>
                <w:rFonts w:cstheme="minorHAnsi"/>
                <w:szCs w:val="20"/>
              </w:rPr>
              <w:t>Qualitätszirkel</w:t>
            </w:r>
          </w:p>
        </w:tc>
      </w:tr>
      <w:tr w:rsidR="00FD2388" w:rsidRPr="00354054" w14:paraId="59B433D9" w14:textId="77777777" w:rsidTr="00B50857">
        <w:tc>
          <w:tcPr>
            <w:tcW w:w="1184" w:type="dxa"/>
          </w:tcPr>
          <w:p w14:paraId="149ADE61" w14:textId="62813161" w:rsidR="00FD2388" w:rsidRDefault="00FD2388" w:rsidP="00FD2388">
            <w:pPr>
              <w:rPr>
                <w:rFonts w:cstheme="minorHAnsi"/>
                <w:szCs w:val="20"/>
              </w:rPr>
            </w:pPr>
            <w:r>
              <w:rPr>
                <w:rFonts w:cstheme="minorHAnsi"/>
                <w:szCs w:val="20"/>
              </w:rPr>
              <w:t>15.05.2024</w:t>
            </w:r>
          </w:p>
        </w:tc>
        <w:tc>
          <w:tcPr>
            <w:tcW w:w="2294" w:type="dxa"/>
          </w:tcPr>
          <w:p w14:paraId="1451EF88" w14:textId="280C1741" w:rsidR="00FD2388" w:rsidRDefault="00FD2388" w:rsidP="00FD2388">
            <w:pPr>
              <w:jc w:val="left"/>
              <w:rPr>
                <w:rFonts w:cstheme="minorHAnsi"/>
                <w:szCs w:val="20"/>
              </w:rPr>
            </w:pPr>
            <w:r>
              <w:rPr>
                <w:rFonts w:cstheme="minorHAnsi"/>
                <w:szCs w:val="20"/>
              </w:rPr>
              <w:t>Fallvorstellung</w:t>
            </w:r>
          </w:p>
        </w:tc>
        <w:tc>
          <w:tcPr>
            <w:tcW w:w="2740" w:type="dxa"/>
          </w:tcPr>
          <w:p w14:paraId="265EE20A" w14:textId="72E4D5FA" w:rsidR="00FD2388" w:rsidRDefault="00FD2388" w:rsidP="00FD2388">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211264DD" w14:textId="4FF1CEF5" w:rsidR="00FD2388" w:rsidRPr="00354054" w:rsidRDefault="00FD2388" w:rsidP="00FD2388">
            <w:pPr>
              <w:jc w:val="left"/>
              <w:rPr>
                <w:rFonts w:cstheme="minorHAnsi"/>
                <w:szCs w:val="20"/>
              </w:rPr>
            </w:pPr>
            <w:r w:rsidRPr="00354054">
              <w:rPr>
                <w:rFonts w:cstheme="minorHAnsi"/>
                <w:szCs w:val="20"/>
              </w:rPr>
              <w:t>M&amp;M Konferenz</w:t>
            </w:r>
          </w:p>
        </w:tc>
      </w:tr>
      <w:tr w:rsidR="00033480" w:rsidRPr="00354054" w14:paraId="7A4B032B" w14:textId="77777777" w:rsidTr="00B50857">
        <w:tc>
          <w:tcPr>
            <w:tcW w:w="1184" w:type="dxa"/>
          </w:tcPr>
          <w:p w14:paraId="31E531E9" w14:textId="4F97E98E" w:rsidR="00033480" w:rsidRDefault="00033480" w:rsidP="00033480">
            <w:pPr>
              <w:rPr>
                <w:rFonts w:cstheme="minorHAnsi"/>
                <w:szCs w:val="20"/>
              </w:rPr>
            </w:pPr>
            <w:r>
              <w:rPr>
                <w:rFonts w:cstheme="minorHAnsi"/>
                <w:szCs w:val="20"/>
              </w:rPr>
              <w:t>16.05.2024</w:t>
            </w:r>
          </w:p>
        </w:tc>
        <w:tc>
          <w:tcPr>
            <w:tcW w:w="2294" w:type="dxa"/>
          </w:tcPr>
          <w:p w14:paraId="40B87FCD" w14:textId="40A308C7" w:rsidR="00033480" w:rsidRDefault="00033480" w:rsidP="00033480">
            <w:pPr>
              <w:jc w:val="left"/>
              <w:rPr>
                <w:rFonts w:cstheme="minorHAnsi"/>
                <w:szCs w:val="20"/>
              </w:rPr>
            </w:pPr>
            <w:r w:rsidRPr="00354054">
              <w:rPr>
                <w:rFonts w:cstheme="minorHAnsi"/>
                <w:szCs w:val="20"/>
              </w:rPr>
              <w:t>HOP Pflege-Fortbildung</w:t>
            </w:r>
          </w:p>
        </w:tc>
        <w:tc>
          <w:tcPr>
            <w:tcW w:w="2740" w:type="dxa"/>
          </w:tcPr>
          <w:p w14:paraId="010BB23E" w14:textId="4994A225" w:rsidR="00033480" w:rsidRDefault="00033480" w:rsidP="00033480">
            <w:pPr>
              <w:jc w:val="left"/>
              <w:rPr>
                <w:rFonts w:cstheme="minorHAnsi"/>
                <w:szCs w:val="20"/>
              </w:rPr>
            </w:pPr>
            <w:r w:rsidRPr="00354054">
              <w:rPr>
                <w:rFonts w:cstheme="minorHAnsi"/>
                <w:szCs w:val="20"/>
              </w:rPr>
              <w:t>Onkologisches Zentrum Bochum Herne</w:t>
            </w:r>
          </w:p>
        </w:tc>
        <w:tc>
          <w:tcPr>
            <w:tcW w:w="2282" w:type="dxa"/>
          </w:tcPr>
          <w:p w14:paraId="38C1B50A" w14:textId="661D35D6" w:rsidR="00033480" w:rsidRPr="00354054" w:rsidRDefault="00033480" w:rsidP="00033480">
            <w:pPr>
              <w:jc w:val="left"/>
              <w:rPr>
                <w:rFonts w:cstheme="minorHAnsi"/>
                <w:szCs w:val="20"/>
              </w:rPr>
            </w:pPr>
            <w:r w:rsidRPr="00354054">
              <w:rPr>
                <w:rFonts w:cstheme="minorHAnsi"/>
                <w:szCs w:val="20"/>
              </w:rPr>
              <w:t>Fortbildung</w:t>
            </w:r>
          </w:p>
        </w:tc>
      </w:tr>
      <w:tr w:rsidR="00033480" w:rsidRPr="00354054" w14:paraId="5D1D6D58" w14:textId="77777777" w:rsidTr="00B50857">
        <w:tc>
          <w:tcPr>
            <w:tcW w:w="1184" w:type="dxa"/>
          </w:tcPr>
          <w:p w14:paraId="3A00CF5F" w14:textId="3C843611" w:rsidR="00033480" w:rsidRDefault="00033480" w:rsidP="00033480">
            <w:pPr>
              <w:rPr>
                <w:rFonts w:cstheme="minorHAnsi"/>
                <w:szCs w:val="20"/>
              </w:rPr>
            </w:pPr>
            <w:r>
              <w:rPr>
                <w:rFonts w:cstheme="minorHAnsi"/>
                <w:szCs w:val="20"/>
              </w:rPr>
              <w:t>23.05.2024</w:t>
            </w:r>
          </w:p>
        </w:tc>
        <w:tc>
          <w:tcPr>
            <w:tcW w:w="2294" w:type="dxa"/>
          </w:tcPr>
          <w:p w14:paraId="4C2038B7" w14:textId="795F343C" w:rsidR="00033480" w:rsidRDefault="00033480" w:rsidP="00033480">
            <w:pPr>
              <w:jc w:val="left"/>
              <w:rPr>
                <w:rFonts w:cstheme="minorHAnsi"/>
                <w:szCs w:val="20"/>
              </w:rPr>
            </w:pPr>
            <w:r>
              <w:rPr>
                <w:rFonts w:cstheme="minorHAnsi"/>
                <w:szCs w:val="20"/>
              </w:rPr>
              <w:t>Interne Leitlinie Kolorektales Karzinom</w:t>
            </w:r>
          </w:p>
        </w:tc>
        <w:tc>
          <w:tcPr>
            <w:tcW w:w="2740" w:type="dxa"/>
          </w:tcPr>
          <w:p w14:paraId="0B2CB015" w14:textId="3C136999" w:rsidR="00033480" w:rsidRDefault="00033480" w:rsidP="00033480">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4C6BC2CF" w14:textId="4FC6E561" w:rsidR="00033480" w:rsidRPr="00354054" w:rsidRDefault="00033480" w:rsidP="00033480">
            <w:pPr>
              <w:jc w:val="left"/>
              <w:rPr>
                <w:rFonts w:cstheme="minorHAnsi"/>
                <w:szCs w:val="20"/>
              </w:rPr>
            </w:pPr>
            <w:r w:rsidRPr="00354054">
              <w:rPr>
                <w:rFonts w:cstheme="minorHAnsi"/>
                <w:szCs w:val="20"/>
              </w:rPr>
              <w:t>Qualitätszirkel</w:t>
            </w:r>
          </w:p>
        </w:tc>
      </w:tr>
      <w:tr w:rsidR="00A03A67" w:rsidRPr="00354054" w14:paraId="3C97AD6B" w14:textId="77777777" w:rsidTr="00B50857">
        <w:tc>
          <w:tcPr>
            <w:tcW w:w="1184" w:type="dxa"/>
          </w:tcPr>
          <w:p w14:paraId="327DC057" w14:textId="00487D08" w:rsidR="00A03A67" w:rsidRDefault="00A03A67" w:rsidP="00A03A67">
            <w:pPr>
              <w:rPr>
                <w:rFonts w:cstheme="minorHAnsi"/>
                <w:szCs w:val="20"/>
              </w:rPr>
            </w:pPr>
            <w:r>
              <w:rPr>
                <w:rFonts w:cstheme="minorHAnsi"/>
                <w:szCs w:val="20"/>
              </w:rPr>
              <w:t>27.05.2024</w:t>
            </w:r>
          </w:p>
        </w:tc>
        <w:tc>
          <w:tcPr>
            <w:tcW w:w="2294" w:type="dxa"/>
          </w:tcPr>
          <w:p w14:paraId="1D489DC1" w14:textId="5A98E26C" w:rsidR="00A03A67" w:rsidRDefault="00A03A67" w:rsidP="00A03A67">
            <w:pPr>
              <w:jc w:val="left"/>
              <w:rPr>
                <w:rFonts w:cstheme="minorHAnsi"/>
                <w:szCs w:val="20"/>
              </w:rPr>
            </w:pPr>
            <w:r>
              <w:rPr>
                <w:rFonts w:cstheme="minorHAnsi"/>
                <w:szCs w:val="20"/>
              </w:rPr>
              <w:t>Interdisziplinäre Themen im LKZ</w:t>
            </w:r>
          </w:p>
        </w:tc>
        <w:tc>
          <w:tcPr>
            <w:tcW w:w="2740" w:type="dxa"/>
          </w:tcPr>
          <w:p w14:paraId="05D8A7EB" w14:textId="3633429E" w:rsidR="00A03A67" w:rsidRDefault="00A03A67" w:rsidP="00A03A67">
            <w:pPr>
              <w:jc w:val="left"/>
              <w:rPr>
                <w:rFonts w:cstheme="minorHAnsi"/>
                <w:szCs w:val="20"/>
              </w:rPr>
            </w:pPr>
            <w:r>
              <w:rPr>
                <w:rFonts w:cstheme="minorHAnsi"/>
                <w:szCs w:val="20"/>
              </w:rPr>
              <w:t>Lungenkrebszentrum Herne Bochum</w:t>
            </w:r>
          </w:p>
        </w:tc>
        <w:tc>
          <w:tcPr>
            <w:tcW w:w="2282" w:type="dxa"/>
          </w:tcPr>
          <w:p w14:paraId="63AE9BB0" w14:textId="678F8B20" w:rsidR="00A03A67" w:rsidRPr="00354054" w:rsidRDefault="00A03A67" w:rsidP="00A03A67">
            <w:pPr>
              <w:jc w:val="left"/>
              <w:rPr>
                <w:rFonts w:cstheme="minorHAnsi"/>
                <w:szCs w:val="20"/>
              </w:rPr>
            </w:pPr>
            <w:r w:rsidRPr="00354054">
              <w:rPr>
                <w:rFonts w:cstheme="minorHAnsi"/>
                <w:szCs w:val="20"/>
              </w:rPr>
              <w:t>Qualitätszirkel</w:t>
            </w:r>
          </w:p>
        </w:tc>
      </w:tr>
      <w:tr w:rsidR="00A03A67" w:rsidRPr="00354054" w14:paraId="6FF16475" w14:textId="77777777" w:rsidTr="00B50857">
        <w:tc>
          <w:tcPr>
            <w:tcW w:w="1184" w:type="dxa"/>
          </w:tcPr>
          <w:p w14:paraId="2CDEF3EB" w14:textId="47D873E2" w:rsidR="00A03A67" w:rsidRDefault="00A03A67" w:rsidP="00A03A67">
            <w:pPr>
              <w:rPr>
                <w:rFonts w:cstheme="minorHAnsi"/>
                <w:szCs w:val="20"/>
              </w:rPr>
            </w:pPr>
            <w:r>
              <w:rPr>
                <w:rFonts w:cstheme="minorHAnsi"/>
                <w:szCs w:val="20"/>
              </w:rPr>
              <w:t>29.05.2024</w:t>
            </w:r>
          </w:p>
        </w:tc>
        <w:tc>
          <w:tcPr>
            <w:tcW w:w="2294" w:type="dxa"/>
          </w:tcPr>
          <w:p w14:paraId="004058BD" w14:textId="466F165A" w:rsidR="00A03A67" w:rsidRDefault="00A03A67" w:rsidP="00A03A67">
            <w:pPr>
              <w:jc w:val="left"/>
              <w:rPr>
                <w:rFonts w:cstheme="minorHAnsi"/>
                <w:szCs w:val="20"/>
              </w:rPr>
            </w:pPr>
            <w:r>
              <w:rPr>
                <w:rFonts w:cstheme="minorHAnsi"/>
                <w:szCs w:val="20"/>
              </w:rPr>
              <w:t>Interdisziplinäre Themen im VZA</w:t>
            </w:r>
          </w:p>
        </w:tc>
        <w:tc>
          <w:tcPr>
            <w:tcW w:w="2740" w:type="dxa"/>
          </w:tcPr>
          <w:p w14:paraId="3F990062" w14:textId="2EB954FC" w:rsidR="00A03A67" w:rsidRDefault="00A03A67" w:rsidP="00A03A67">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6BB09282" w14:textId="16FE1CAB" w:rsidR="00A03A67" w:rsidRPr="00354054" w:rsidRDefault="00A03A67" w:rsidP="00A03A67">
            <w:pPr>
              <w:jc w:val="left"/>
              <w:rPr>
                <w:rFonts w:cstheme="minorHAnsi"/>
                <w:szCs w:val="20"/>
              </w:rPr>
            </w:pPr>
            <w:r w:rsidRPr="00354054">
              <w:rPr>
                <w:rFonts w:cstheme="minorHAnsi"/>
                <w:szCs w:val="20"/>
              </w:rPr>
              <w:t>Qualitätszirkel</w:t>
            </w:r>
          </w:p>
        </w:tc>
      </w:tr>
      <w:tr w:rsidR="00EC7E77" w:rsidRPr="00354054" w14:paraId="75BCE59E" w14:textId="77777777" w:rsidTr="00B50857">
        <w:tc>
          <w:tcPr>
            <w:tcW w:w="1184" w:type="dxa"/>
          </w:tcPr>
          <w:p w14:paraId="30F1883F" w14:textId="32A1B553" w:rsidR="00EC7E77" w:rsidRDefault="00EC7E77" w:rsidP="00EC7E77">
            <w:pPr>
              <w:rPr>
                <w:rFonts w:cstheme="minorHAnsi"/>
                <w:szCs w:val="20"/>
              </w:rPr>
            </w:pPr>
            <w:r>
              <w:rPr>
                <w:rFonts w:cstheme="minorHAnsi"/>
                <w:szCs w:val="20"/>
              </w:rPr>
              <w:t>11.06.2024</w:t>
            </w:r>
          </w:p>
        </w:tc>
        <w:tc>
          <w:tcPr>
            <w:tcW w:w="2294" w:type="dxa"/>
          </w:tcPr>
          <w:p w14:paraId="3D04A58A" w14:textId="666B95EC" w:rsidR="00EC7E77" w:rsidRDefault="00EC7E77" w:rsidP="00EC7E77">
            <w:pPr>
              <w:jc w:val="left"/>
              <w:rPr>
                <w:rFonts w:cstheme="minorHAnsi"/>
                <w:szCs w:val="20"/>
              </w:rPr>
            </w:pPr>
            <w:r>
              <w:rPr>
                <w:rFonts w:cstheme="minorHAnsi"/>
                <w:szCs w:val="20"/>
              </w:rPr>
              <w:t>Themen</w:t>
            </w:r>
            <w:r w:rsidR="00CD6ED8">
              <w:rPr>
                <w:rFonts w:cstheme="minorHAnsi"/>
                <w:szCs w:val="20"/>
              </w:rPr>
              <w:t xml:space="preserve"> Onkologische </w:t>
            </w:r>
            <w:r>
              <w:rPr>
                <w:rFonts w:cstheme="minorHAnsi"/>
                <w:szCs w:val="20"/>
              </w:rPr>
              <w:t>Fachpflege</w:t>
            </w:r>
          </w:p>
        </w:tc>
        <w:tc>
          <w:tcPr>
            <w:tcW w:w="2740" w:type="dxa"/>
          </w:tcPr>
          <w:p w14:paraId="764F7200" w14:textId="0DE3439D" w:rsidR="00EC7E77" w:rsidRDefault="00EC7E77" w:rsidP="00EC7E77">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60D56628" w14:textId="62A5964E" w:rsidR="00EC7E77" w:rsidRPr="00354054" w:rsidRDefault="00EC7E77" w:rsidP="00EC7E77">
            <w:pPr>
              <w:jc w:val="left"/>
              <w:rPr>
                <w:rFonts w:cstheme="minorHAnsi"/>
                <w:szCs w:val="20"/>
              </w:rPr>
            </w:pPr>
            <w:r w:rsidRPr="00354054">
              <w:rPr>
                <w:rFonts w:cstheme="minorHAnsi"/>
                <w:szCs w:val="20"/>
              </w:rPr>
              <w:t>Qualitätszirkel</w:t>
            </w:r>
          </w:p>
        </w:tc>
      </w:tr>
      <w:tr w:rsidR="009864A1" w:rsidRPr="00354054" w14:paraId="498861ED" w14:textId="77777777" w:rsidTr="00B50857">
        <w:tc>
          <w:tcPr>
            <w:tcW w:w="1184" w:type="dxa"/>
          </w:tcPr>
          <w:p w14:paraId="008BCE27" w14:textId="5AE546BF" w:rsidR="009864A1" w:rsidRDefault="009864A1" w:rsidP="009864A1">
            <w:pPr>
              <w:rPr>
                <w:rFonts w:cstheme="minorHAnsi"/>
                <w:szCs w:val="20"/>
              </w:rPr>
            </w:pPr>
            <w:r>
              <w:rPr>
                <w:rFonts w:cstheme="minorHAnsi"/>
                <w:szCs w:val="20"/>
              </w:rPr>
              <w:t>12.06.2024</w:t>
            </w:r>
          </w:p>
        </w:tc>
        <w:tc>
          <w:tcPr>
            <w:tcW w:w="2294" w:type="dxa"/>
          </w:tcPr>
          <w:p w14:paraId="0E706B3D" w14:textId="084C7B4A" w:rsidR="009864A1" w:rsidRDefault="009864A1" w:rsidP="009864A1">
            <w:pPr>
              <w:rPr>
                <w:rFonts w:cstheme="minorHAnsi"/>
                <w:szCs w:val="20"/>
              </w:rPr>
            </w:pPr>
            <w:r>
              <w:rPr>
                <w:rFonts w:cstheme="minorHAnsi"/>
                <w:szCs w:val="20"/>
              </w:rPr>
              <w:t>Fallvorstellung</w:t>
            </w:r>
          </w:p>
        </w:tc>
        <w:tc>
          <w:tcPr>
            <w:tcW w:w="2740" w:type="dxa"/>
          </w:tcPr>
          <w:p w14:paraId="09CEB810" w14:textId="44FEBD05" w:rsidR="009864A1" w:rsidRDefault="009864A1" w:rsidP="009864A1">
            <w:pPr>
              <w:jc w:val="left"/>
              <w:rPr>
                <w:rFonts w:cstheme="minorHAnsi"/>
                <w:szCs w:val="20"/>
              </w:rPr>
            </w:pPr>
            <w:r>
              <w:rPr>
                <w:rFonts w:cstheme="minorHAnsi"/>
                <w:szCs w:val="20"/>
              </w:rPr>
              <w:t>Brustzentrum Augusta</w:t>
            </w:r>
          </w:p>
        </w:tc>
        <w:tc>
          <w:tcPr>
            <w:tcW w:w="2282" w:type="dxa"/>
          </w:tcPr>
          <w:p w14:paraId="5A7805EE" w14:textId="3A4053F9" w:rsidR="009864A1" w:rsidRPr="00354054" w:rsidRDefault="009864A1" w:rsidP="009864A1">
            <w:pPr>
              <w:jc w:val="left"/>
              <w:rPr>
                <w:rFonts w:cstheme="minorHAnsi"/>
                <w:szCs w:val="20"/>
              </w:rPr>
            </w:pPr>
            <w:r w:rsidRPr="00354054">
              <w:rPr>
                <w:rFonts w:cstheme="minorHAnsi"/>
                <w:szCs w:val="20"/>
              </w:rPr>
              <w:t>M&amp;M Konferenz</w:t>
            </w:r>
          </w:p>
        </w:tc>
      </w:tr>
      <w:tr w:rsidR="009864A1" w:rsidRPr="00354054" w14:paraId="33FE219C" w14:textId="77777777" w:rsidTr="00B50857">
        <w:tc>
          <w:tcPr>
            <w:tcW w:w="1184" w:type="dxa"/>
          </w:tcPr>
          <w:p w14:paraId="04FBC847" w14:textId="41B77149" w:rsidR="009864A1" w:rsidRDefault="009864A1" w:rsidP="009864A1">
            <w:pPr>
              <w:rPr>
                <w:rFonts w:cstheme="minorHAnsi"/>
                <w:szCs w:val="20"/>
              </w:rPr>
            </w:pPr>
            <w:r>
              <w:rPr>
                <w:rFonts w:cstheme="minorHAnsi"/>
                <w:szCs w:val="20"/>
              </w:rPr>
              <w:t>17.06.2024</w:t>
            </w:r>
          </w:p>
        </w:tc>
        <w:tc>
          <w:tcPr>
            <w:tcW w:w="2294" w:type="dxa"/>
          </w:tcPr>
          <w:p w14:paraId="4A3EF407" w14:textId="2E944A8B" w:rsidR="009864A1" w:rsidRDefault="009864A1" w:rsidP="009864A1">
            <w:pPr>
              <w:jc w:val="left"/>
              <w:rPr>
                <w:rFonts w:cstheme="minorHAnsi"/>
                <w:szCs w:val="20"/>
              </w:rPr>
            </w:pPr>
            <w:r>
              <w:rPr>
                <w:rFonts w:cstheme="minorHAnsi"/>
                <w:szCs w:val="20"/>
              </w:rPr>
              <w:t>Aktuelle Themen der Psychoonkologie</w:t>
            </w:r>
          </w:p>
        </w:tc>
        <w:tc>
          <w:tcPr>
            <w:tcW w:w="2740" w:type="dxa"/>
          </w:tcPr>
          <w:p w14:paraId="6C249F22" w14:textId="09FC8613" w:rsidR="009864A1" w:rsidRDefault="009864A1" w:rsidP="009864A1">
            <w:pPr>
              <w:jc w:val="left"/>
              <w:rPr>
                <w:rFonts w:cstheme="minorHAnsi"/>
                <w:szCs w:val="20"/>
              </w:rPr>
            </w:pPr>
            <w:r>
              <w:rPr>
                <w:rFonts w:cstheme="minorHAnsi"/>
                <w:szCs w:val="20"/>
              </w:rPr>
              <w:t>Psychoonkologie AKA und EVK</w:t>
            </w:r>
          </w:p>
        </w:tc>
        <w:tc>
          <w:tcPr>
            <w:tcW w:w="2282" w:type="dxa"/>
          </w:tcPr>
          <w:p w14:paraId="53F9DF73" w14:textId="37B036A2" w:rsidR="009864A1" w:rsidRPr="00354054" w:rsidRDefault="009864A1" w:rsidP="009864A1">
            <w:pPr>
              <w:jc w:val="left"/>
              <w:rPr>
                <w:rFonts w:cstheme="minorHAnsi"/>
                <w:szCs w:val="20"/>
              </w:rPr>
            </w:pPr>
            <w:r w:rsidRPr="00354054">
              <w:rPr>
                <w:rFonts w:cstheme="minorHAnsi"/>
                <w:szCs w:val="20"/>
              </w:rPr>
              <w:t>Qualitätszirkel</w:t>
            </w:r>
          </w:p>
        </w:tc>
      </w:tr>
      <w:tr w:rsidR="009864A1" w:rsidRPr="00354054" w14:paraId="7E5F9078" w14:textId="77777777" w:rsidTr="00B50857">
        <w:tc>
          <w:tcPr>
            <w:tcW w:w="1184" w:type="dxa"/>
          </w:tcPr>
          <w:p w14:paraId="1B493CE6" w14:textId="2BDBE085" w:rsidR="009864A1" w:rsidRDefault="009864A1" w:rsidP="009864A1">
            <w:pPr>
              <w:rPr>
                <w:rFonts w:cstheme="minorHAnsi"/>
                <w:szCs w:val="20"/>
              </w:rPr>
            </w:pPr>
            <w:r>
              <w:rPr>
                <w:rFonts w:cstheme="minorHAnsi"/>
                <w:szCs w:val="20"/>
              </w:rPr>
              <w:t>19.06.2024</w:t>
            </w:r>
          </w:p>
        </w:tc>
        <w:tc>
          <w:tcPr>
            <w:tcW w:w="2294" w:type="dxa"/>
          </w:tcPr>
          <w:p w14:paraId="63B2153A" w14:textId="288B7BCA" w:rsidR="009864A1" w:rsidRDefault="009864A1" w:rsidP="009864A1">
            <w:pPr>
              <w:jc w:val="left"/>
              <w:rPr>
                <w:rFonts w:cstheme="minorHAnsi"/>
                <w:szCs w:val="20"/>
              </w:rPr>
            </w:pPr>
            <w:r>
              <w:rPr>
                <w:rFonts w:cstheme="minorHAnsi"/>
                <w:szCs w:val="20"/>
              </w:rPr>
              <w:t>Fallvorstellung</w:t>
            </w:r>
          </w:p>
        </w:tc>
        <w:tc>
          <w:tcPr>
            <w:tcW w:w="2740" w:type="dxa"/>
          </w:tcPr>
          <w:p w14:paraId="41E52B76" w14:textId="0A18C396" w:rsidR="009864A1" w:rsidRDefault="009864A1" w:rsidP="009864A1">
            <w:pPr>
              <w:jc w:val="left"/>
              <w:rPr>
                <w:rFonts w:cstheme="minorHAnsi"/>
                <w:szCs w:val="20"/>
              </w:rPr>
            </w:pPr>
            <w:proofErr w:type="spellStart"/>
            <w:r>
              <w:rPr>
                <w:rFonts w:cstheme="minorHAnsi"/>
                <w:szCs w:val="20"/>
              </w:rPr>
              <w:t>Viszeralonkologisches</w:t>
            </w:r>
            <w:proofErr w:type="spellEnd"/>
            <w:r>
              <w:rPr>
                <w:rFonts w:cstheme="minorHAnsi"/>
                <w:szCs w:val="20"/>
              </w:rPr>
              <w:t xml:space="preserve"> Zentrum</w:t>
            </w:r>
          </w:p>
        </w:tc>
        <w:tc>
          <w:tcPr>
            <w:tcW w:w="2282" w:type="dxa"/>
          </w:tcPr>
          <w:p w14:paraId="0FC11C18" w14:textId="731404BE" w:rsidR="009864A1" w:rsidRPr="00354054" w:rsidRDefault="009864A1" w:rsidP="009864A1">
            <w:pPr>
              <w:jc w:val="left"/>
              <w:rPr>
                <w:rFonts w:cstheme="minorHAnsi"/>
                <w:szCs w:val="20"/>
              </w:rPr>
            </w:pPr>
            <w:r w:rsidRPr="00354054">
              <w:rPr>
                <w:rFonts w:cstheme="minorHAnsi"/>
                <w:szCs w:val="20"/>
              </w:rPr>
              <w:t>M&amp;M Konferenz</w:t>
            </w:r>
          </w:p>
        </w:tc>
      </w:tr>
      <w:tr w:rsidR="00610DDC" w:rsidRPr="00354054" w14:paraId="222ECACE" w14:textId="77777777" w:rsidTr="00B50857">
        <w:tc>
          <w:tcPr>
            <w:tcW w:w="1184" w:type="dxa"/>
          </w:tcPr>
          <w:p w14:paraId="1A40AA7F" w14:textId="6ED0C0B9" w:rsidR="00610DDC" w:rsidRDefault="00610DDC" w:rsidP="00610DDC">
            <w:pPr>
              <w:rPr>
                <w:rFonts w:cstheme="minorHAnsi"/>
                <w:szCs w:val="20"/>
              </w:rPr>
            </w:pPr>
            <w:r>
              <w:rPr>
                <w:rFonts w:cstheme="minorHAnsi"/>
                <w:szCs w:val="20"/>
              </w:rPr>
              <w:t>20.06.2024</w:t>
            </w:r>
          </w:p>
        </w:tc>
        <w:tc>
          <w:tcPr>
            <w:tcW w:w="2294" w:type="dxa"/>
          </w:tcPr>
          <w:p w14:paraId="3DD99C55" w14:textId="3B8ABA51" w:rsidR="00610DDC" w:rsidRDefault="00610DDC" w:rsidP="00610DDC">
            <w:pPr>
              <w:jc w:val="left"/>
              <w:rPr>
                <w:rFonts w:cstheme="minorHAnsi"/>
                <w:szCs w:val="20"/>
              </w:rPr>
            </w:pPr>
            <w:r w:rsidRPr="00354054">
              <w:rPr>
                <w:rFonts w:cstheme="minorHAnsi"/>
                <w:szCs w:val="20"/>
              </w:rPr>
              <w:t>HOP Pflege-Fortbildung</w:t>
            </w:r>
          </w:p>
        </w:tc>
        <w:tc>
          <w:tcPr>
            <w:tcW w:w="2740" w:type="dxa"/>
          </w:tcPr>
          <w:p w14:paraId="604F4CAF" w14:textId="541A9928" w:rsidR="00610DDC" w:rsidRDefault="00610DDC" w:rsidP="00610DDC">
            <w:pPr>
              <w:jc w:val="left"/>
              <w:rPr>
                <w:rFonts w:cstheme="minorHAnsi"/>
                <w:szCs w:val="20"/>
              </w:rPr>
            </w:pPr>
            <w:r w:rsidRPr="00354054">
              <w:rPr>
                <w:rFonts w:cstheme="minorHAnsi"/>
                <w:szCs w:val="20"/>
              </w:rPr>
              <w:t>Onkologisches Zentrum Bochum Herne</w:t>
            </w:r>
          </w:p>
        </w:tc>
        <w:tc>
          <w:tcPr>
            <w:tcW w:w="2282" w:type="dxa"/>
          </w:tcPr>
          <w:p w14:paraId="5D3DAD50" w14:textId="1B72644E" w:rsidR="00610DDC" w:rsidRPr="00354054" w:rsidRDefault="00610DDC" w:rsidP="00610DDC">
            <w:pPr>
              <w:jc w:val="left"/>
              <w:rPr>
                <w:rFonts w:cstheme="minorHAnsi"/>
                <w:szCs w:val="20"/>
              </w:rPr>
            </w:pPr>
            <w:r w:rsidRPr="00354054">
              <w:rPr>
                <w:rFonts w:cstheme="minorHAnsi"/>
                <w:szCs w:val="20"/>
              </w:rPr>
              <w:t>Fortbildung</w:t>
            </w:r>
          </w:p>
        </w:tc>
      </w:tr>
      <w:tr w:rsidR="00610DDC" w:rsidRPr="00354054" w14:paraId="312C987E" w14:textId="77777777" w:rsidTr="00B50857">
        <w:tc>
          <w:tcPr>
            <w:tcW w:w="1184" w:type="dxa"/>
          </w:tcPr>
          <w:p w14:paraId="331F7B29" w14:textId="225B366E" w:rsidR="00610DDC" w:rsidRDefault="00610DDC" w:rsidP="00610DDC">
            <w:pPr>
              <w:rPr>
                <w:rFonts w:cstheme="minorHAnsi"/>
                <w:szCs w:val="20"/>
              </w:rPr>
            </w:pPr>
            <w:r>
              <w:rPr>
                <w:rFonts w:cstheme="minorHAnsi"/>
                <w:szCs w:val="20"/>
              </w:rPr>
              <w:t>03.07.2024</w:t>
            </w:r>
          </w:p>
        </w:tc>
        <w:tc>
          <w:tcPr>
            <w:tcW w:w="2294" w:type="dxa"/>
          </w:tcPr>
          <w:p w14:paraId="59C49335" w14:textId="65F56BD0" w:rsidR="00610DDC" w:rsidRDefault="00610DDC" w:rsidP="00610DDC">
            <w:pPr>
              <w:jc w:val="left"/>
              <w:rPr>
                <w:rFonts w:cstheme="minorHAnsi"/>
                <w:szCs w:val="20"/>
              </w:rPr>
            </w:pPr>
            <w:r>
              <w:rPr>
                <w:rFonts w:cstheme="minorHAnsi"/>
                <w:szCs w:val="20"/>
              </w:rPr>
              <w:t>Interdisziplinäre Themen</w:t>
            </w:r>
          </w:p>
        </w:tc>
        <w:tc>
          <w:tcPr>
            <w:tcW w:w="2740" w:type="dxa"/>
          </w:tcPr>
          <w:p w14:paraId="655044C0" w14:textId="4D6EC2CE" w:rsidR="00610DDC" w:rsidRDefault="00610DDC" w:rsidP="00610DDC">
            <w:pPr>
              <w:jc w:val="left"/>
              <w:rPr>
                <w:rFonts w:cstheme="minorHAnsi"/>
                <w:szCs w:val="20"/>
              </w:rPr>
            </w:pPr>
            <w:r>
              <w:rPr>
                <w:rFonts w:cstheme="minorHAnsi"/>
                <w:szCs w:val="20"/>
              </w:rPr>
              <w:t>Brustzentrum Augusta/Gynäkologisches Zentrum Augusta</w:t>
            </w:r>
          </w:p>
        </w:tc>
        <w:tc>
          <w:tcPr>
            <w:tcW w:w="2282" w:type="dxa"/>
          </w:tcPr>
          <w:p w14:paraId="536A5430" w14:textId="44CBB020" w:rsidR="00610DDC" w:rsidRPr="00354054" w:rsidRDefault="00610DDC" w:rsidP="00610DDC">
            <w:pPr>
              <w:jc w:val="left"/>
              <w:rPr>
                <w:rFonts w:cstheme="minorHAnsi"/>
                <w:szCs w:val="20"/>
              </w:rPr>
            </w:pPr>
            <w:r w:rsidRPr="00354054">
              <w:rPr>
                <w:rFonts w:cstheme="minorHAnsi"/>
                <w:szCs w:val="20"/>
              </w:rPr>
              <w:t>Qualitätszirkel</w:t>
            </w:r>
          </w:p>
        </w:tc>
      </w:tr>
      <w:tr w:rsidR="00CD6ED8" w:rsidRPr="00354054" w14:paraId="05DF94C8" w14:textId="77777777" w:rsidTr="00B50857">
        <w:tc>
          <w:tcPr>
            <w:tcW w:w="1184" w:type="dxa"/>
          </w:tcPr>
          <w:p w14:paraId="0D2706CF" w14:textId="0C197B69" w:rsidR="00CD6ED8" w:rsidRDefault="00CD6ED8" w:rsidP="00CD6ED8">
            <w:pPr>
              <w:rPr>
                <w:rFonts w:cstheme="minorHAnsi"/>
                <w:szCs w:val="20"/>
              </w:rPr>
            </w:pPr>
            <w:r>
              <w:rPr>
                <w:rFonts w:cstheme="minorHAnsi"/>
                <w:szCs w:val="20"/>
              </w:rPr>
              <w:t>09.07.2024</w:t>
            </w:r>
          </w:p>
        </w:tc>
        <w:tc>
          <w:tcPr>
            <w:tcW w:w="2294" w:type="dxa"/>
          </w:tcPr>
          <w:p w14:paraId="2D3CE69A" w14:textId="73889AF6" w:rsidR="00CD6ED8" w:rsidRDefault="00CD6ED8" w:rsidP="00CD6ED8">
            <w:pPr>
              <w:jc w:val="left"/>
              <w:rPr>
                <w:rFonts w:cstheme="minorHAnsi"/>
                <w:szCs w:val="20"/>
              </w:rPr>
            </w:pPr>
            <w:r>
              <w:rPr>
                <w:rFonts w:cstheme="minorHAnsi"/>
                <w:szCs w:val="20"/>
              </w:rPr>
              <w:t>Themen Onkologische Fachpflege</w:t>
            </w:r>
          </w:p>
        </w:tc>
        <w:tc>
          <w:tcPr>
            <w:tcW w:w="2740" w:type="dxa"/>
          </w:tcPr>
          <w:p w14:paraId="14676CA7" w14:textId="5AADCA8C" w:rsidR="00CD6ED8" w:rsidRDefault="00CD6ED8" w:rsidP="00CD6ED8">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5EBFF9D0" w14:textId="58404E60" w:rsidR="00CD6ED8" w:rsidRPr="00354054" w:rsidRDefault="00CD6ED8" w:rsidP="00CD6ED8">
            <w:pPr>
              <w:jc w:val="left"/>
              <w:rPr>
                <w:rFonts w:cstheme="minorHAnsi"/>
                <w:szCs w:val="20"/>
              </w:rPr>
            </w:pPr>
            <w:r w:rsidRPr="00354054">
              <w:rPr>
                <w:rFonts w:cstheme="minorHAnsi"/>
                <w:szCs w:val="20"/>
              </w:rPr>
              <w:t>Qualitätszirkel</w:t>
            </w:r>
          </w:p>
        </w:tc>
      </w:tr>
      <w:tr w:rsidR="00CD6ED8" w:rsidRPr="00354054" w14:paraId="6F1E44DA" w14:textId="77777777" w:rsidTr="00B50857">
        <w:tc>
          <w:tcPr>
            <w:tcW w:w="1184" w:type="dxa"/>
          </w:tcPr>
          <w:p w14:paraId="3E23C71F" w14:textId="78A86C86" w:rsidR="00CD6ED8" w:rsidRDefault="00CD6ED8" w:rsidP="00CD6ED8">
            <w:pPr>
              <w:rPr>
                <w:rFonts w:cstheme="minorHAnsi"/>
                <w:szCs w:val="20"/>
              </w:rPr>
            </w:pPr>
            <w:r>
              <w:rPr>
                <w:rFonts w:cstheme="minorHAnsi"/>
                <w:szCs w:val="20"/>
              </w:rPr>
              <w:t>10.07.2024</w:t>
            </w:r>
          </w:p>
        </w:tc>
        <w:tc>
          <w:tcPr>
            <w:tcW w:w="2294" w:type="dxa"/>
          </w:tcPr>
          <w:p w14:paraId="7D9AC6BA" w14:textId="20230735" w:rsidR="00CD6ED8" w:rsidRDefault="00CD6ED8" w:rsidP="00CD6ED8">
            <w:pPr>
              <w:jc w:val="left"/>
              <w:rPr>
                <w:rFonts w:cstheme="minorHAnsi"/>
                <w:szCs w:val="20"/>
              </w:rPr>
            </w:pPr>
            <w:r>
              <w:rPr>
                <w:rFonts w:cstheme="minorHAnsi"/>
                <w:szCs w:val="20"/>
              </w:rPr>
              <w:t>Interdisziplinäre Themen</w:t>
            </w:r>
          </w:p>
        </w:tc>
        <w:tc>
          <w:tcPr>
            <w:tcW w:w="2740" w:type="dxa"/>
          </w:tcPr>
          <w:p w14:paraId="35C6BEF0" w14:textId="1BE2EAA6" w:rsidR="00CD6ED8" w:rsidRDefault="00CD6ED8" w:rsidP="00CD6ED8">
            <w:pPr>
              <w:jc w:val="left"/>
              <w:rPr>
                <w:rFonts w:cstheme="minorHAnsi"/>
                <w:szCs w:val="20"/>
              </w:rPr>
            </w:pPr>
            <w:r>
              <w:rPr>
                <w:rFonts w:cstheme="minorHAnsi"/>
                <w:szCs w:val="20"/>
              </w:rPr>
              <w:t>Brustzentrum Augusta/Gynäkologisches Zentrum Augusta</w:t>
            </w:r>
          </w:p>
        </w:tc>
        <w:tc>
          <w:tcPr>
            <w:tcW w:w="2282" w:type="dxa"/>
          </w:tcPr>
          <w:p w14:paraId="2497D049" w14:textId="70E3EC4E" w:rsidR="00CD6ED8" w:rsidRPr="00354054" w:rsidRDefault="00CD6ED8" w:rsidP="00CD6ED8">
            <w:pPr>
              <w:jc w:val="left"/>
              <w:rPr>
                <w:rFonts w:cstheme="minorHAnsi"/>
                <w:szCs w:val="20"/>
              </w:rPr>
            </w:pPr>
            <w:r w:rsidRPr="00354054">
              <w:rPr>
                <w:rFonts w:cstheme="minorHAnsi"/>
                <w:szCs w:val="20"/>
              </w:rPr>
              <w:t>Qualitätszirkel</w:t>
            </w:r>
          </w:p>
        </w:tc>
      </w:tr>
      <w:tr w:rsidR="00CD6ED8" w:rsidRPr="00354054" w14:paraId="7F912A6A" w14:textId="77777777" w:rsidTr="00B50857">
        <w:tc>
          <w:tcPr>
            <w:tcW w:w="1184" w:type="dxa"/>
          </w:tcPr>
          <w:p w14:paraId="0EF455A6" w14:textId="01B006B8" w:rsidR="00CD6ED8" w:rsidRDefault="00CD6ED8" w:rsidP="00CD6ED8">
            <w:pPr>
              <w:rPr>
                <w:rFonts w:cstheme="minorHAnsi"/>
                <w:szCs w:val="20"/>
              </w:rPr>
            </w:pPr>
            <w:r>
              <w:rPr>
                <w:rFonts w:cstheme="minorHAnsi"/>
                <w:szCs w:val="20"/>
              </w:rPr>
              <w:t>17.07.2024</w:t>
            </w:r>
          </w:p>
        </w:tc>
        <w:tc>
          <w:tcPr>
            <w:tcW w:w="2294" w:type="dxa"/>
          </w:tcPr>
          <w:p w14:paraId="4E867D3F" w14:textId="57279642" w:rsidR="00CD6ED8" w:rsidRDefault="00CD6ED8" w:rsidP="00CD6ED8">
            <w:pPr>
              <w:jc w:val="left"/>
              <w:rPr>
                <w:rFonts w:cstheme="minorHAnsi"/>
                <w:szCs w:val="20"/>
              </w:rPr>
            </w:pPr>
            <w:r>
              <w:rPr>
                <w:rFonts w:cstheme="minorHAnsi"/>
                <w:szCs w:val="20"/>
              </w:rPr>
              <w:t>Interdisziplinäre Themen</w:t>
            </w:r>
          </w:p>
        </w:tc>
        <w:tc>
          <w:tcPr>
            <w:tcW w:w="2740" w:type="dxa"/>
          </w:tcPr>
          <w:p w14:paraId="187FBFB8" w14:textId="57171C43" w:rsidR="00CD6ED8" w:rsidRDefault="00CD6ED8" w:rsidP="00CD6ED8">
            <w:pPr>
              <w:jc w:val="left"/>
              <w:rPr>
                <w:rFonts w:cstheme="minorHAnsi"/>
                <w:szCs w:val="20"/>
              </w:rPr>
            </w:pPr>
            <w:r>
              <w:rPr>
                <w:rFonts w:cstheme="minorHAnsi"/>
                <w:szCs w:val="20"/>
              </w:rPr>
              <w:t>Lungenkrebszentrum Herne Bochum</w:t>
            </w:r>
          </w:p>
        </w:tc>
        <w:tc>
          <w:tcPr>
            <w:tcW w:w="2282" w:type="dxa"/>
          </w:tcPr>
          <w:p w14:paraId="77EAA38C" w14:textId="346E1257" w:rsidR="00CD6ED8" w:rsidRPr="00354054" w:rsidRDefault="00CD6ED8" w:rsidP="00CD6ED8">
            <w:pPr>
              <w:jc w:val="left"/>
              <w:rPr>
                <w:rFonts w:cstheme="minorHAnsi"/>
                <w:szCs w:val="20"/>
              </w:rPr>
            </w:pPr>
            <w:r w:rsidRPr="00354054">
              <w:rPr>
                <w:rFonts w:cstheme="minorHAnsi"/>
                <w:szCs w:val="20"/>
              </w:rPr>
              <w:t>Qualitätszirkel</w:t>
            </w:r>
          </w:p>
        </w:tc>
      </w:tr>
      <w:tr w:rsidR="00CD6ED8" w:rsidRPr="00354054" w14:paraId="28668F43" w14:textId="77777777" w:rsidTr="00B50857">
        <w:tc>
          <w:tcPr>
            <w:tcW w:w="1184" w:type="dxa"/>
          </w:tcPr>
          <w:p w14:paraId="6950F617" w14:textId="5988DDAE" w:rsidR="00CD6ED8" w:rsidRDefault="00CD6ED8" w:rsidP="00CD6ED8">
            <w:pPr>
              <w:rPr>
                <w:rFonts w:cstheme="minorHAnsi"/>
                <w:szCs w:val="20"/>
              </w:rPr>
            </w:pPr>
            <w:r>
              <w:rPr>
                <w:rFonts w:cstheme="minorHAnsi"/>
                <w:szCs w:val="20"/>
              </w:rPr>
              <w:t>18.07.2024</w:t>
            </w:r>
          </w:p>
        </w:tc>
        <w:tc>
          <w:tcPr>
            <w:tcW w:w="2294" w:type="dxa"/>
          </w:tcPr>
          <w:p w14:paraId="61FDC218" w14:textId="0EBE7D31" w:rsidR="00CD6ED8" w:rsidRDefault="00CD6ED8" w:rsidP="00CD6ED8">
            <w:pPr>
              <w:jc w:val="left"/>
              <w:rPr>
                <w:rFonts w:cstheme="minorHAnsi"/>
                <w:szCs w:val="20"/>
              </w:rPr>
            </w:pPr>
            <w:r w:rsidRPr="00354054">
              <w:rPr>
                <w:rFonts w:cstheme="minorHAnsi"/>
                <w:szCs w:val="20"/>
              </w:rPr>
              <w:t>HOP Pflege-Fortbildung</w:t>
            </w:r>
          </w:p>
        </w:tc>
        <w:tc>
          <w:tcPr>
            <w:tcW w:w="2740" w:type="dxa"/>
          </w:tcPr>
          <w:p w14:paraId="5F0C0894" w14:textId="3CD57134" w:rsidR="00CD6ED8" w:rsidRDefault="00CD6ED8" w:rsidP="00CD6ED8">
            <w:pPr>
              <w:jc w:val="left"/>
              <w:rPr>
                <w:rFonts w:cstheme="minorHAnsi"/>
                <w:szCs w:val="20"/>
              </w:rPr>
            </w:pPr>
            <w:r w:rsidRPr="00354054">
              <w:rPr>
                <w:rFonts w:cstheme="minorHAnsi"/>
                <w:szCs w:val="20"/>
              </w:rPr>
              <w:t>Onkologisches Zentrum Bochum Herne</w:t>
            </w:r>
          </w:p>
        </w:tc>
        <w:tc>
          <w:tcPr>
            <w:tcW w:w="2282" w:type="dxa"/>
          </w:tcPr>
          <w:p w14:paraId="6BB20B40" w14:textId="6364BEC4" w:rsidR="00CD6ED8" w:rsidRPr="00354054" w:rsidRDefault="00CD6ED8" w:rsidP="00CD6ED8">
            <w:pPr>
              <w:jc w:val="left"/>
              <w:rPr>
                <w:rFonts w:cstheme="minorHAnsi"/>
                <w:szCs w:val="20"/>
              </w:rPr>
            </w:pPr>
            <w:r w:rsidRPr="00354054">
              <w:rPr>
                <w:rFonts w:cstheme="minorHAnsi"/>
                <w:szCs w:val="20"/>
              </w:rPr>
              <w:t>Fortbildung</w:t>
            </w:r>
          </w:p>
        </w:tc>
      </w:tr>
      <w:tr w:rsidR="00CD6ED8" w:rsidRPr="00354054" w14:paraId="43024FE9" w14:textId="77777777" w:rsidTr="00B50857">
        <w:tc>
          <w:tcPr>
            <w:tcW w:w="1184" w:type="dxa"/>
          </w:tcPr>
          <w:p w14:paraId="24E818A8" w14:textId="4B81020F" w:rsidR="00CD6ED8" w:rsidRDefault="00CD6ED8" w:rsidP="00CD6ED8">
            <w:pPr>
              <w:rPr>
                <w:rFonts w:cstheme="minorHAnsi"/>
                <w:szCs w:val="20"/>
              </w:rPr>
            </w:pPr>
            <w:r>
              <w:rPr>
                <w:rFonts w:cstheme="minorHAnsi"/>
                <w:szCs w:val="20"/>
              </w:rPr>
              <w:t>13.08.2024</w:t>
            </w:r>
          </w:p>
        </w:tc>
        <w:tc>
          <w:tcPr>
            <w:tcW w:w="2294" w:type="dxa"/>
          </w:tcPr>
          <w:p w14:paraId="7706A7F0" w14:textId="76D2AB08" w:rsidR="00CD6ED8" w:rsidRDefault="00CD6ED8" w:rsidP="00CD6ED8">
            <w:pPr>
              <w:jc w:val="left"/>
              <w:rPr>
                <w:rFonts w:cstheme="minorHAnsi"/>
                <w:szCs w:val="20"/>
              </w:rPr>
            </w:pPr>
            <w:r>
              <w:rPr>
                <w:rFonts w:cstheme="minorHAnsi"/>
                <w:szCs w:val="20"/>
              </w:rPr>
              <w:t>Themen Onkologische Fachpflege</w:t>
            </w:r>
          </w:p>
        </w:tc>
        <w:tc>
          <w:tcPr>
            <w:tcW w:w="2740" w:type="dxa"/>
          </w:tcPr>
          <w:p w14:paraId="5565AA42" w14:textId="0AF850C3" w:rsidR="00CD6ED8" w:rsidRDefault="00CD6ED8" w:rsidP="00CD6ED8">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38417A6C" w14:textId="733F103E" w:rsidR="00CD6ED8" w:rsidRPr="00354054" w:rsidRDefault="00CD6ED8" w:rsidP="00CD6ED8">
            <w:pPr>
              <w:jc w:val="left"/>
              <w:rPr>
                <w:rFonts w:cstheme="minorHAnsi"/>
                <w:szCs w:val="20"/>
              </w:rPr>
            </w:pPr>
            <w:r w:rsidRPr="00354054">
              <w:rPr>
                <w:rFonts w:cstheme="minorHAnsi"/>
                <w:szCs w:val="20"/>
              </w:rPr>
              <w:t>Qualitätszirkel</w:t>
            </w:r>
          </w:p>
        </w:tc>
      </w:tr>
      <w:tr w:rsidR="00CD6ED8" w:rsidRPr="00354054" w14:paraId="3D5E5DEF" w14:textId="77777777" w:rsidTr="00B50857">
        <w:tc>
          <w:tcPr>
            <w:tcW w:w="1184" w:type="dxa"/>
          </w:tcPr>
          <w:p w14:paraId="28A9BD3B" w14:textId="7AF1D647" w:rsidR="00CD6ED8" w:rsidRDefault="00CD6ED8" w:rsidP="00CD6ED8">
            <w:pPr>
              <w:rPr>
                <w:rFonts w:cstheme="minorHAnsi"/>
                <w:szCs w:val="20"/>
              </w:rPr>
            </w:pPr>
            <w:r>
              <w:rPr>
                <w:rFonts w:cstheme="minorHAnsi"/>
                <w:szCs w:val="20"/>
              </w:rPr>
              <w:t>15.08.2024</w:t>
            </w:r>
          </w:p>
        </w:tc>
        <w:tc>
          <w:tcPr>
            <w:tcW w:w="2294" w:type="dxa"/>
          </w:tcPr>
          <w:p w14:paraId="12CD53FB" w14:textId="619B7587" w:rsidR="00CD6ED8" w:rsidRDefault="00CD6ED8" w:rsidP="00CD6ED8">
            <w:pPr>
              <w:jc w:val="left"/>
              <w:rPr>
                <w:rFonts w:cstheme="minorHAnsi"/>
                <w:szCs w:val="20"/>
              </w:rPr>
            </w:pPr>
            <w:r w:rsidRPr="00354054">
              <w:rPr>
                <w:rFonts w:cstheme="minorHAnsi"/>
                <w:szCs w:val="20"/>
              </w:rPr>
              <w:t>HOP Pflege-Fortbildung</w:t>
            </w:r>
          </w:p>
        </w:tc>
        <w:tc>
          <w:tcPr>
            <w:tcW w:w="2740" w:type="dxa"/>
          </w:tcPr>
          <w:p w14:paraId="6A1B8BF6" w14:textId="23F8AFE2" w:rsidR="00CD6ED8" w:rsidRDefault="00CD6ED8" w:rsidP="00CD6ED8">
            <w:pPr>
              <w:jc w:val="left"/>
              <w:rPr>
                <w:rFonts w:cstheme="minorHAnsi"/>
                <w:szCs w:val="20"/>
              </w:rPr>
            </w:pPr>
            <w:r w:rsidRPr="00354054">
              <w:rPr>
                <w:rFonts w:cstheme="minorHAnsi"/>
                <w:szCs w:val="20"/>
              </w:rPr>
              <w:t>Onkologisches Zentrum Bochum Herne</w:t>
            </w:r>
          </w:p>
        </w:tc>
        <w:tc>
          <w:tcPr>
            <w:tcW w:w="2282" w:type="dxa"/>
          </w:tcPr>
          <w:p w14:paraId="3DD55D05" w14:textId="168043E6" w:rsidR="00CD6ED8" w:rsidRPr="00354054" w:rsidRDefault="00CD6ED8" w:rsidP="00CD6ED8">
            <w:pPr>
              <w:jc w:val="left"/>
              <w:rPr>
                <w:rFonts w:cstheme="minorHAnsi"/>
                <w:szCs w:val="20"/>
              </w:rPr>
            </w:pPr>
            <w:r w:rsidRPr="00354054">
              <w:rPr>
                <w:rFonts w:cstheme="minorHAnsi"/>
                <w:szCs w:val="20"/>
              </w:rPr>
              <w:t>Fortbildung</w:t>
            </w:r>
          </w:p>
        </w:tc>
      </w:tr>
      <w:tr w:rsidR="008951F5" w:rsidRPr="00354054" w14:paraId="1EA1849F" w14:textId="77777777" w:rsidTr="00B50857">
        <w:tc>
          <w:tcPr>
            <w:tcW w:w="1184" w:type="dxa"/>
          </w:tcPr>
          <w:p w14:paraId="4C5E3724" w14:textId="51629FB9" w:rsidR="008951F5" w:rsidRPr="00354054" w:rsidRDefault="008951F5" w:rsidP="008951F5">
            <w:pPr>
              <w:rPr>
                <w:rFonts w:cstheme="minorHAnsi"/>
                <w:szCs w:val="20"/>
              </w:rPr>
            </w:pPr>
            <w:r>
              <w:rPr>
                <w:rFonts w:cstheme="minorHAnsi"/>
                <w:szCs w:val="20"/>
              </w:rPr>
              <w:t>10.09.2024</w:t>
            </w:r>
          </w:p>
        </w:tc>
        <w:tc>
          <w:tcPr>
            <w:tcW w:w="2294" w:type="dxa"/>
          </w:tcPr>
          <w:p w14:paraId="55764588" w14:textId="127DE577" w:rsidR="008951F5" w:rsidRPr="00354054" w:rsidRDefault="008951F5" w:rsidP="008951F5">
            <w:pPr>
              <w:jc w:val="left"/>
              <w:rPr>
                <w:rFonts w:cstheme="minorHAnsi"/>
                <w:szCs w:val="20"/>
              </w:rPr>
            </w:pPr>
            <w:r>
              <w:rPr>
                <w:rFonts w:cstheme="minorHAnsi"/>
                <w:szCs w:val="20"/>
              </w:rPr>
              <w:t>Themen Onkologische Fachpflege</w:t>
            </w:r>
          </w:p>
        </w:tc>
        <w:tc>
          <w:tcPr>
            <w:tcW w:w="2740" w:type="dxa"/>
          </w:tcPr>
          <w:p w14:paraId="35564A00" w14:textId="4FFFDEED" w:rsidR="008951F5" w:rsidRPr="00354054" w:rsidRDefault="008951F5" w:rsidP="008951F5">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4A61A270" w14:textId="00F786E7" w:rsidR="008951F5" w:rsidRPr="00354054" w:rsidRDefault="008951F5" w:rsidP="008951F5">
            <w:pPr>
              <w:jc w:val="left"/>
              <w:rPr>
                <w:rFonts w:cstheme="minorHAnsi"/>
                <w:szCs w:val="20"/>
              </w:rPr>
            </w:pPr>
            <w:r w:rsidRPr="00354054">
              <w:rPr>
                <w:rFonts w:cstheme="minorHAnsi"/>
                <w:szCs w:val="20"/>
              </w:rPr>
              <w:t>Qualitätszirkel</w:t>
            </w:r>
          </w:p>
        </w:tc>
      </w:tr>
      <w:tr w:rsidR="006A41A8" w:rsidRPr="00354054" w14:paraId="7ACBE57A" w14:textId="77777777" w:rsidTr="00B50857">
        <w:tc>
          <w:tcPr>
            <w:tcW w:w="1184" w:type="dxa"/>
          </w:tcPr>
          <w:p w14:paraId="3B3840F2" w14:textId="70D070B9" w:rsidR="006A41A8" w:rsidRPr="00354054" w:rsidRDefault="006A41A8" w:rsidP="006A41A8">
            <w:pPr>
              <w:rPr>
                <w:rFonts w:cstheme="minorHAnsi"/>
                <w:szCs w:val="20"/>
              </w:rPr>
            </w:pPr>
            <w:r>
              <w:rPr>
                <w:rFonts w:cstheme="minorHAnsi"/>
                <w:szCs w:val="20"/>
              </w:rPr>
              <w:t>11.09.2024</w:t>
            </w:r>
          </w:p>
        </w:tc>
        <w:tc>
          <w:tcPr>
            <w:tcW w:w="2294" w:type="dxa"/>
          </w:tcPr>
          <w:p w14:paraId="78206761" w14:textId="264C162E" w:rsidR="006A41A8" w:rsidRPr="00354054" w:rsidRDefault="006A41A8" w:rsidP="006A41A8">
            <w:pPr>
              <w:jc w:val="left"/>
              <w:rPr>
                <w:rFonts w:cstheme="minorHAnsi"/>
                <w:szCs w:val="20"/>
              </w:rPr>
            </w:pPr>
            <w:r>
              <w:rPr>
                <w:rFonts w:cstheme="minorHAnsi"/>
                <w:szCs w:val="20"/>
              </w:rPr>
              <w:t>Interdisziplinäre Themen</w:t>
            </w:r>
          </w:p>
        </w:tc>
        <w:tc>
          <w:tcPr>
            <w:tcW w:w="2740" w:type="dxa"/>
          </w:tcPr>
          <w:p w14:paraId="0E2AE622" w14:textId="6AB42862" w:rsidR="006A41A8" w:rsidRPr="00354054" w:rsidRDefault="006A41A8" w:rsidP="006A41A8">
            <w:pPr>
              <w:jc w:val="left"/>
              <w:rPr>
                <w:rFonts w:cstheme="minorHAnsi"/>
                <w:szCs w:val="20"/>
              </w:rPr>
            </w:pPr>
            <w:r>
              <w:rPr>
                <w:rFonts w:cstheme="minorHAnsi"/>
                <w:szCs w:val="20"/>
              </w:rPr>
              <w:t>Brustzentrum Augusta/Gynäkologisches Zentrum Augusta</w:t>
            </w:r>
          </w:p>
        </w:tc>
        <w:tc>
          <w:tcPr>
            <w:tcW w:w="2282" w:type="dxa"/>
          </w:tcPr>
          <w:p w14:paraId="1ECB5D6D" w14:textId="18A36B43" w:rsidR="006A41A8" w:rsidRPr="00354054" w:rsidRDefault="006A41A8" w:rsidP="006A41A8">
            <w:pPr>
              <w:jc w:val="left"/>
              <w:rPr>
                <w:rFonts w:cstheme="minorHAnsi"/>
                <w:szCs w:val="20"/>
              </w:rPr>
            </w:pPr>
            <w:r w:rsidRPr="00354054">
              <w:rPr>
                <w:rFonts w:cstheme="minorHAnsi"/>
                <w:szCs w:val="20"/>
              </w:rPr>
              <w:t>Qualitätszirkel</w:t>
            </w:r>
          </w:p>
        </w:tc>
      </w:tr>
      <w:tr w:rsidR="006A41A8" w:rsidRPr="00354054" w14:paraId="0DD040A5" w14:textId="77777777" w:rsidTr="00B50857">
        <w:tc>
          <w:tcPr>
            <w:tcW w:w="1184" w:type="dxa"/>
          </w:tcPr>
          <w:p w14:paraId="3EDF16F9" w14:textId="4AC92231" w:rsidR="006A41A8" w:rsidRDefault="006A41A8" w:rsidP="006A41A8">
            <w:pPr>
              <w:rPr>
                <w:rFonts w:cstheme="minorHAnsi"/>
                <w:szCs w:val="20"/>
              </w:rPr>
            </w:pPr>
            <w:r>
              <w:rPr>
                <w:rFonts w:cstheme="minorHAnsi"/>
                <w:szCs w:val="20"/>
              </w:rPr>
              <w:t>16.09.2024</w:t>
            </w:r>
          </w:p>
        </w:tc>
        <w:tc>
          <w:tcPr>
            <w:tcW w:w="2294" w:type="dxa"/>
          </w:tcPr>
          <w:p w14:paraId="0F812C92" w14:textId="35D4E38A" w:rsidR="006A41A8" w:rsidRDefault="006A41A8" w:rsidP="006A41A8">
            <w:pPr>
              <w:jc w:val="left"/>
              <w:rPr>
                <w:rFonts w:cstheme="minorHAnsi"/>
                <w:szCs w:val="20"/>
              </w:rPr>
            </w:pPr>
            <w:r w:rsidRPr="00354054">
              <w:rPr>
                <w:rFonts w:cstheme="minorHAnsi"/>
                <w:szCs w:val="20"/>
              </w:rPr>
              <w:t>Interdisziplinäre Themen OZ</w:t>
            </w:r>
          </w:p>
        </w:tc>
        <w:tc>
          <w:tcPr>
            <w:tcW w:w="2740" w:type="dxa"/>
          </w:tcPr>
          <w:p w14:paraId="699795E8" w14:textId="4329EBDE" w:rsidR="006A41A8" w:rsidRDefault="006A41A8" w:rsidP="006A41A8">
            <w:pPr>
              <w:jc w:val="left"/>
              <w:rPr>
                <w:rFonts w:cstheme="minorHAnsi"/>
                <w:szCs w:val="20"/>
              </w:rPr>
            </w:pPr>
            <w:r w:rsidRPr="00354054">
              <w:rPr>
                <w:rFonts w:cstheme="minorHAnsi"/>
                <w:szCs w:val="20"/>
              </w:rPr>
              <w:t>Onkologisches Zentrum Bochum Herne</w:t>
            </w:r>
          </w:p>
        </w:tc>
        <w:tc>
          <w:tcPr>
            <w:tcW w:w="2282" w:type="dxa"/>
          </w:tcPr>
          <w:p w14:paraId="775EE04F" w14:textId="3A4A691C" w:rsidR="006A41A8" w:rsidRPr="00354054" w:rsidRDefault="006A41A8" w:rsidP="006A41A8">
            <w:pPr>
              <w:jc w:val="left"/>
              <w:rPr>
                <w:rFonts w:cstheme="minorHAnsi"/>
                <w:szCs w:val="20"/>
              </w:rPr>
            </w:pPr>
            <w:r w:rsidRPr="00354054">
              <w:rPr>
                <w:rFonts w:cstheme="minorHAnsi"/>
                <w:szCs w:val="20"/>
              </w:rPr>
              <w:t>Qualitätszirkel</w:t>
            </w:r>
          </w:p>
        </w:tc>
      </w:tr>
      <w:tr w:rsidR="006A41A8" w:rsidRPr="00354054" w14:paraId="0E14FC47" w14:textId="77777777" w:rsidTr="00B50857">
        <w:tc>
          <w:tcPr>
            <w:tcW w:w="1184" w:type="dxa"/>
          </w:tcPr>
          <w:p w14:paraId="0124E2ED" w14:textId="650516A8" w:rsidR="006A41A8" w:rsidRPr="00354054" w:rsidRDefault="006A41A8" w:rsidP="006A41A8">
            <w:pPr>
              <w:rPr>
                <w:rFonts w:cstheme="minorHAnsi"/>
                <w:szCs w:val="20"/>
              </w:rPr>
            </w:pPr>
            <w:r>
              <w:rPr>
                <w:rFonts w:cstheme="minorHAnsi"/>
                <w:szCs w:val="20"/>
              </w:rPr>
              <w:lastRenderedPageBreak/>
              <w:t>19.09.2024</w:t>
            </w:r>
          </w:p>
        </w:tc>
        <w:tc>
          <w:tcPr>
            <w:tcW w:w="2294" w:type="dxa"/>
          </w:tcPr>
          <w:p w14:paraId="7F224D73" w14:textId="0F3FD44C" w:rsidR="006A41A8" w:rsidRPr="00354054" w:rsidRDefault="006A41A8" w:rsidP="006A41A8">
            <w:pPr>
              <w:jc w:val="left"/>
              <w:rPr>
                <w:rFonts w:cstheme="minorHAnsi"/>
                <w:szCs w:val="20"/>
              </w:rPr>
            </w:pPr>
            <w:r w:rsidRPr="00354054">
              <w:rPr>
                <w:rFonts w:cstheme="minorHAnsi"/>
                <w:szCs w:val="20"/>
              </w:rPr>
              <w:t>HOP Pflege-Fortbildung</w:t>
            </w:r>
          </w:p>
        </w:tc>
        <w:tc>
          <w:tcPr>
            <w:tcW w:w="2740" w:type="dxa"/>
          </w:tcPr>
          <w:p w14:paraId="62022D30" w14:textId="1EC00F40" w:rsidR="006A41A8" w:rsidRPr="00354054" w:rsidRDefault="006A41A8" w:rsidP="006A41A8">
            <w:pPr>
              <w:jc w:val="left"/>
              <w:rPr>
                <w:rFonts w:cstheme="minorHAnsi"/>
                <w:szCs w:val="20"/>
              </w:rPr>
            </w:pPr>
            <w:r w:rsidRPr="00354054">
              <w:rPr>
                <w:rFonts w:cstheme="minorHAnsi"/>
                <w:szCs w:val="20"/>
              </w:rPr>
              <w:t>Onkologisches Zentrum Bochum Herne</w:t>
            </w:r>
          </w:p>
        </w:tc>
        <w:tc>
          <w:tcPr>
            <w:tcW w:w="2282" w:type="dxa"/>
          </w:tcPr>
          <w:p w14:paraId="088C6BEC" w14:textId="4915C119" w:rsidR="006A41A8" w:rsidRPr="00354054" w:rsidRDefault="006A41A8" w:rsidP="006A41A8">
            <w:pPr>
              <w:jc w:val="left"/>
              <w:rPr>
                <w:rFonts w:cstheme="minorHAnsi"/>
                <w:szCs w:val="20"/>
              </w:rPr>
            </w:pPr>
            <w:r w:rsidRPr="00354054">
              <w:rPr>
                <w:rFonts w:cstheme="minorHAnsi"/>
                <w:szCs w:val="20"/>
              </w:rPr>
              <w:t>Fortbildung</w:t>
            </w:r>
          </w:p>
        </w:tc>
      </w:tr>
      <w:tr w:rsidR="006A41A8" w:rsidRPr="00354054" w14:paraId="68F67308" w14:textId="77777777" w:rsidTr="00B50857">
        <w:tc>
          <w:tcPr>
            <w:tcW w:w="1184" w:type="dxa"/>
          </w:tcPr>
          <w:p w14:paraId="3C7533BC" w14:textId="4CE84119" w:rsidR="006A41A8" w:rsidRPr="00354054" w:rsidRDefault="006A41A8" w:rsidP="006A41A8">
            <w:pPr>
              <w:rPr>
                <w:rFonts w:cstheme="minorHAnsi"/>
                <w:szCs w:val="20"/>
              </w:rPr>
            </w:pPr>
            <w:r>
              <w:rPr>
                <w:rFonts w:cstheme="minorHAnsi"/>
                <w:szCs w:val="20"/>
              </w:rPr>
              <w:t>23.09.2024</w:t>
            </w:r>
          </w:p>
        </w:tc>
        <w:tc>
          <w:tcPr>
            <w:tcW w:w="2294" w:type="dxa"/>
          </w:tcPr>
          <w:p w14:paraId="774E9839" w14:textId="5391317C" w:rsidR="006A41A8" w:rsidRPr="00354054" w:rsidRDefault="006A41A8" w:rsidP="006A41A8">
            <w:pPr>
              <w:jc w:val="left"/>
              <w:rPr>
                <w:rFonts w:cstheme="minorHAnsi"/>
                <w:szCs w:val="20"/>
              </w:rPr>
            </w:pPr>
            <w:r>
              <w:rPr>
                <w:rFonts w:cstheme="minorHAnsi"/>
                <w:szCs w:val="20"/>
              </w:rPr>
              <w:t>Standortübergreifende Themen</w:t>
            </w:r>
          </w:p>
        </w:tc>
        <w:tc>
          <w:tcPr>
            <w:tcW w:w="2740" w:type="dxa"/>
          </w:tcPr>
          <w:p w14:paraId="1D32B640" w14:textId="3897C421" w:rsidR="006A41A8" w:rsidRPr="00354054" w:rsidRDefault="006A41A8" w:rsidP="006A41A8">
            <w:pPr>
              <w:jc w:val="left"/>
              <w:rPr>
                <w:rFonts w:cstheme="minorHAnsi"/>
                <w:szCs w:val="20"/>
              </w:rPr>
            </w:pPr>
            <w:r>
              <w:rPr>
                <w:rFonts w:cstheme="minorHAnsi"/>
                <w:szCs w:val="20"/>
              </w:rPr>
              <w:t>Psychoonkologie AKA und EVK</w:t>
            </w:r>
          </w:p>
        </w:tc>
        <w:tc>
          <w:tcPr>
            <w:tcW w:w="2282" w:type="dxa"/>
          </w:tcPr>
          <w:p w14:paraId="3D866C53" w14:textId="3273E321" w:rsidR="006A41A8" w:rsidRPr="00354054" w:rsidRDefault="006A41A8" w:rsidP="006A41A8">
            <w:pPr>
              <w:jc w:val="left"/>
              <w:rPr>
                <w:rFonts w:cstheme="minorHAnsi"/>
                <w:szCs w:val="20"/>
              </w:rPr>
            </w:pPr>
            <w:r w:rsidRPr="00354054">
              <w:rPr>
                <w:rFonts w:cstheme="minorHAnsi"/>
                <w:szCs w:val="20"/>
              </w:rPr>
              <w:t>Qualitätszirkel</w:t>
            </w:r>
          </w:p>
        </w:tc>
      </w:tr>
      <w:tr w:rsidR="006A41A8" w:rsidRPr="00354054" w14:paraId="3BDF8EB0" w14:textId="77777777" w:rsidTr="00B50857">
        <w:tc>
          <w:tcPr>
            <w:tcW w:w="1184" w:type="dxa"/>
          </w:tcPr>
          <w:p w14:paraId="0EA188B7" w14:textId="005C7A4D" w:rsidR="006A41A8" w:rsidRPr="00354054" w:rsidRDefault="008951F5" w:rsidP="008951F5">
            <w:pPr>
              <w:rPr>
                <w:rFonts w:cstheme="minorHAnsi"/>
                <w:szCs w:val="20"/>
              </w:rPr>
            </w:pPr>
            <w:r>
              <w:rPr>
                <w:rFonts w:cstheme="minorHAnsi"/>
                <w:szCs w:val="20"/>
              </w:rPr>
              <w:t>08.10.2024</w:t>
            </w:r>
          </w:p>
        </w:tc>
        <w:tc>
          <w:tcPr>
            <w:tcW w:w="2294" w:type="dxa"/>
          </w:tcPr>
          <w:p w14:paraId="66069AE9" w14:textId="7FCB2DC2" w:rsidR="006A41A8" w:rsidRPr="00354054" w:rsidRDefault="008951F5" w:rsidP="006A41A8">
            <w:pPr>
              <w:jc w:val="left"/>
              <w:rPr>
                <w:rFonts w:cstheme="minorHAnsi"/>
                <w:szCs w:val="20"/>
              </w:rPr>
            </w:pPr>
            <w:r>
              <w:rPr>
                <w:rFonts w:cstheme="minorHAnsi"/>
                <w:szCs w:val="20"/>
              </w:rPr>
              <w:t>Fallvorstellung</w:t>
            </w:r>
          </w:p>
        </w:tc>
        <w:tc>
          <w:tcPr>
            <w:tcW w:w="2740" w:type="dxa"/>
          </w:tcPr>
          <w:p w14:paraId="2671D2F5" w14:textId="5632FBCE" w:rsidR="006A41A8" w:rsidRPr="00354054" w:rsidRDefault="008951F5" w:rsidP="006A41A8">
            <w:pPr>
              <w:jc w:val="left"/>
              <w:rPr>
                <w:rFonts w:cstheme="minorHAnsi"/>
                <w:szCs w:val="20"/>
              </w:rPr>
            </w:pPr>
            <w:r>
              <w:rPr>
                <w:rFonts w:cstheme="minorHAnsi"/>
                <w:szCs w:val="20"/>
              </w:rPr>
              <w:t>Pankreaszentrum</w:t>
            </w:r>
          </w:p>
        </w:tc>
        <w:tc>
          <w:tcPr>
            <w:tcW w:w="2282" w:type="dxa"/>
          </w:tcPr>
          <w:p w14:paraId="77B6D392" w14:textId="76CC8388" w:rsidR="006A41A8" w:rsidRPr="00354054" w:rsidRDefault="008951F5" w:rsidP="006A41A8">
            <w:pPr>
              <w:jc w:val="left"/>
              <w:rPr>
                <w:rFonts w:cstheme="minorHAnsi"/>
                <w:szCs w:val="20"/>
              </w:rPr>
            </w:pPr>
            <w:r>
              <w:rPr>
                <w:rFonts w:cstheme="minorHAnsi"/>
                <w:szCs w:val="20"/>
              </w:rPr>
              <w:t>M&amp;M Konferenz</w:t>
            </w:r>
          </w:p>
        </w:tc>
      </w:tr>
      <w:tr w:rsidR="008951F5" w:rsidRPr="00354054" w14:paraId="2415A85C" w14:textId="77777777" w:rsidTr="00B50857">
        <w:tc>
          <w:tcPr>
            <w:tcW w:w="1184" w:type="dxa"/>
          </w:tcPr>
          <w:p w14:paraId="284EC629" w14:textId="127FC332" w:rsidR="008951F5" w:rsidRPr="00354054" w:rsidRDefault="008951F5" w:rsidP="008951F5">
            <w:pPr>
              <w:rPr>
                <w:rFonts w:cstheme="minorHAnsi"/>
                <w:szCs w:val="20"/>
              </w:rPr>
            </w:pPr>
            <w:r>
              <w:rPr>
                <w:rFonts w:cstheme="minorHAnsi"/>
                <w:szCs w:val="20"/>
              </w:rPr>
              <w:t>08.10.2024</w:t>
            </w:r>
          </w:p>
        </w:tc>
        <w:tc>
          <w:tcPr>
            <w:tcW w:w="2294" w:type="dxa"/>
          </w:tcPr>
          <w:p w14:paraId="7114E5D6" w14:textId="479668DC" w:rsidR="008951F5" w:rsidRPr="00354054" w:rsidRDefault="008951F5" w:rsidP="008951F5">
            <w:pPr>
              <w:jc w:val="left"/>
              <w:rPr>
                <w:rFonts w:cstheme="minorHAnsi"/>
                <w:szCs w:val="20"/>
              </w:rPr>
            </w:pPr>
            <w:r>
              <w:rPr>
                <w:rFonts w:cstheme="minorHAnsi"/>
                <w:szCs w:val="20"/>
              </w:rPr>
              <w:t>Themen Onkologische Fachpflege</w:t>
            </w:r>
          </w:p>
        </w:tc>
        <w:tc>
          <w:tcPr>
            <w:tcW w:w="2740" w:type="dxa"/>
          </w:tcPr>
          <w:p w14:paraId="49C245DE" w14:textId="7041ACCA" w:rsidR="008951F5" w:rsidRPr="00354054" w:rsidRDefault="008951F5" w:rsidP="008951F5">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3CFF2AB1" w14:textId="228EBEAA" w:rsidR="008951F5" w:rsidRPr="00354054" w:rsidRDefault="008951F5" w:rsidP="008951F5">
            <w:pPr>
              <w:jc w:val="left"/>
              <w:rPr>
                <w:rFonts w:cstheme="minorHAnsi"/>
                <w:szCs w:val="20"/>
              </w:rPr>
            </w:pPr>
            <w:r w:rsidRPr="00354054">
              <w:rPr>
                <w:rFonts w:cstheme="minorHAnsi"/>
                <w:szCs w:val="20"/>
              </w:rPr>
              <w:t>Qualitätszirkel</w:t>
            </w:r>
          </w:p>
        </w:tc>
      </w:tr>
      <w:tr w:rsidR="008951F5" w:rsidRPr="00354054" w14:paraId="602B00FB" w14:textId="77777777" w:rsidTr="00B50857">
        <w:tc>
          <w:tcPr>
            <w:tcW w:w="1184" w:type="dxa"/>
          </w:tcPr>
          <w:p w14:paraId="2FE1CB38" w14:textId="65739CD7" w:rsidR="008951F5" w:rsidRDefault="008951F5" w:rsidP="008951F5">
            <w:pPr>
              <w:rPr>
                <w:rFonts w:cstheme="minorHAnsi"/>
                <w:szCs w:val="20"/>
              </w:rPr>
            </w:pPr>
            <w:r>
              <w:rPr>
                <w:rFonts w:cstheme="minorHAnsi"/>
                <w:szCs w:val="20"/>
              </w:rPr>
              <w:t>17.10.2024</w:t>
            </w:r>
          </w:p>
        </w:tc>
        <w:tc>
          <w:tcPr>
            <w:tcW w:w="2294" w:type="dxa"/>
          </w:tcPr>
          <w:p w14:paraId="043DE3DC" w14:textId="04DF307A" w:rsidR="008951F5" w:rsidRDefault="008951F5" w:rsidP="008951F5">
            <w:pPr>
              <w:jc w:val="left"/>
              <w:rPr>
                <w:rFonts w:cstheme="minorHAnsi"/>
                <w:szCs w:val="20"/>
              </w:rPr>
            </w:pPr>
            <w:r w:rsidRPr="00354054">
              <w:rPr>
                <w:rFonts w:cstheme="minorHAnsi"/>
                <w:szCs w:val="20"/>
              </w:rPr>
              <w:t>HOP Pflege-Fortbildung</w:t>
            </w:r>
          </w:p>
        </w:tc>
        <w:tc>
          <w:tcPr>
            <w:tcW w:w="2740" w:type="dxa"/>
          </w:tcPr>
          <w:p w14:paraId="555B3175" w14:textId="015370BF" w:rsidR="008951F5" w:rsidRDefault="008951F5" w:rsidP="008951F5">
            <w:pPr>
              <w:jc w:val="left"/>
              <w:rPr>
                <w:rFonts w:cstheme="minorHAnsi"/>
                <w:szCs w:val="20"/>
              </w:rPr>
            </w:pPr>
            <w:r w:rsidRPr="00354054">
              <w:rPr>
                <w:rFonts w:cstheme="minorHAnsi"/>
                <w:szCs w:val="20"/>
              </w:rPr>
              <w:t>Onkologisches Zentrum Bochum Herne</w:t>
            </w:r>
          </w:p>
        </w:tc>
        <w:tc>
          <w:tcPr>
            <w:tcW w:w="2282" w:type="dxa"/>
          </w:tcPr>
          <w:p w14:paraId="26853ABC" w14:textId="7918FA3E" w:rsidR="008951F5" w:rsidRPr="00354054" w:rsidRDefault="008951F5" w:rsidP="008951F5">
            <w:pPr>
              <w:jc w:val="left"/>
              <w:rPr>
                <w:rFonts w:cstheme="minorHAnsi"/>
                <w:szCs w:val="20"/>
              </w:rPr>
            </w:pPr>
            <w:r w:rsidRPr="00354054">
              <w:rPr>
                <w:rFonts w:cstheme="minorHAnsi"/>
                <w:szCs w:val="20"/>
              </w:rPr>
              <w:t>Fortbildung</w:t>
            </w:r>
          </w:p>
        </w:tc>
      </w:tr>
      <w:tr w:rsidR="008951F5" w:rsidRPr="00354054" w14:paraId="088C8D0D" w14:textId="77777777" w:rsidTr="00B50857">
        <w:tc>
          <w:tcPr>
            <w:tcW w:w="1184" w:type="dxa"/>
          </w:tcPr>
          <w:p w14:paraId="68DD4EFA" w14:textId="017BD07E" w:rsidR="008951F5" w:rsidRDefault="008951F5" w:rsidP="008951F5">
            <w:pPr>
              <w:rPr>
                <w:rFonts w:cstheme="minorHAnsi"/>
                <w:szCs w:val="20"/>
              </w:rPr>
            </w:pPr>
            <w:r>
              <w:rPr>
                <w:rFonts w:cstheme="minorHAnsi"/>
                <w:szCs w:val="20"/>
              </w:rPr>
              <w:t>04.11.2024</w:t>
            </w:r>
          </w:p>
        </w:tc>
        <w:tc>
          <w:tcPr>
            <w:tcW w:w="2294" w:type="dxa"/>
          </w:tcPr>
          <w:p w14:paraId="0D2BB580" w14:textId="3F6BBE29" w:rsidR="008951F5" w:rsidRPr="00354054" w:rsidRDefault="008951F5" w:rsidP="008951F5">
            <w:pPr>
              <w:jc w:val="left"/>
              <w:rPr>
                <w:rFonts w:cstheme="minorHAnsi"/>
                <w:szCs w:val="20"/>
              </w:rPr>
            </w:pPr>
            <w:r>
              <w:rPr>
                <w:rFonts w:cstheme="minorHAnsi"/>
                <w:szCs w:val="20"/>
              </w:rPr>
              <w:t>Interdisziplinäre Themen</w:t>
            </w:r>
          </w:p>
        </w:tc>
        <w:tc>
          <w:tcPr>
            <w:tcW w:w="2740" w:type="dxa"/>
          </w:tcPr>
          <w:p w14:paraId="60DE9975" w14:textId="236AF826" w:rsidR="008951F5" w:rsidRPr="00354054" w:rsidRDefault="008951F5" w:rsidP="008951F5">
            <w:pPr>
              <w:jc w:val="left"/>
              <w:rPr>
                <w:rFonts w:cstheme="minorHAnsi"/>
                <w:szCs w:val="20"/>
              </w:rPr>
            </w:pPr>
            <w:r>
              <w:rPr>
                <w:rFonts w:cstheme="minorHAnsi"/>
                <w:szCs w:val="20"/>
              </w:rPr>
              <w:t>Lungenkrebszentrum Herne Bochum</w:t>
            </w:r>
          </w:p>
        </w:tc>
        <w:tc>
          <w:tcPr>
            <w:tcW w:w="2282" w:type="dxa"/>
          </w:tcPr>
          <w:p w14:paraId="56B212EA" w14:textId="59BE87B2" w:rsidR="008951F5" w:rsidRPr="00354054" w:rsidRDefault="008951F5" w:rsidP="008951F5">
            <w:pPr>
              <w:jc w:val="left"/>
              <w:rPr>
                <w:rFonts w:cstheme="minorHAnsi"/>
                <w:szCs w:val="20"/>
              </w:rPr>
            </w:pPr>
            <w:r w:rsidRPr="00354054">
              <w:rPr>
                <w:rFonts w:cstheme="minorHAnsi"/>
                <w:szCs w:val="20"/>
              </w:rPr>
              <w:t>Qualitätszirkel</w:t>
            </w:r>
          </w:p>
        </w:tc>
      </w:tr>
      <w:tr w:rsidR="008951F5" w:rsidRPr="00354054" w14:paraId="290E9561" w14:textId="77777777" w:rsidTr="00B50857">
        <w:tc>
          <w:tcPr>
            <w:tcW w:w="1184" w:type="dxa"/>
          </w:tcPr>
          <w:p w14:paraId="310C6B0D" w14:textId="1233541E" w:rsidR="008951F5" w:rsidRDefault="008951F5" w:rsidP="008951F5">
            <w:pPr>
              <w:rPr>
                <w:rFonts w:cstheme="minorHAnsi"/>
                <w:szCs w:val="20"/>
              </w:rPr>
            </w:pPr>
            <w:r>
              <w:rPr>
                <w:rFonts w:cstheme="minorHAnsi"/>
                <w:szCs w:val="20"/>
              </w:rPr>
              <w:t>12.11.2024</w:t>
            </w:r>
          </w:p>
        </w:tc>
        <w:tc>
          <w:tcPr>
            <w:tcW w:w="2294" w:type="dxa"/>
          </w:tcPr>
          <w:p w14:paraId="44739FB9" w14:textId="606CCC13" w:rsidR="008951F5" w:rsidRPr="00354054" w:rsidRDefault="008951F5" w:rsidP="008951F5">
            <w:pPr>
              <w:jc w:val="left"/>
              <w:rPr>
                <w:rFonts w:cstheme="minorHAnsi"/>
                <w:szCs w:val="20"/>
              </w:rPr>
            </w:pPr>
            <w:r>
              <w:rPr>
                <w:rFonts w:cstheme="minorHAnsi"/>
                <w:szCs w:val="20"/>
              </w:rPr>
              <w:t>Fallvorstellung</w:t>
            </w:r>
          </w:p>
        </w:tc>
        <w:tc>
          <w:tcPr>
            <w:tcW w:w="2740" w:type="dxa"/>
          </w:tcPr>
          <w:p w14:paraId="22C3596C" w14:textId="0A8AD337" w:rsidR="008951F5" w:rsidRPr="00354054" w:rsidRDefault="008951F5" w:rsidP="008951F5">
            <w:pPr>
              <w:jc w:val="left"/>
              <w:rPr>
                <w:rFonts w:cstheme="minorHAnsi"/>
                <w:szCs w:val="20"/>
              </w:rPr>
            </w:pPr>
            <w:r>
              <w:rPr>
                <w:rFonts w:cstheme="minorHAnsi"/>
                <w:szCs w:val="20"/>
              </w:rPr>
              <w:t>Häm. Zentrum</w:t>
            </w:r>
          </w:p>
        </w:tc>
        <w:tc>
          <w:tcPr>
            <w:tcW w:w="2282" w:type="dxa"/>
          </w:tcPr>
          <w:p w14:paraId="3B4A3636" w14:textId="6EEC356C" w:rsidR="008951F5" w:rsidRPr="00354054" w:rsidRDefault="008951F5" w:rsidP="008951F5">
            <w:pPr>
              <w:jc w:val="left"/>
              <w:rPr>
                <w:rFonts w:cstheme="minorHAnsi"/>
                <w:szCs w:val="20"/>
              </w:rPr>
            </w:pPr>
            <w:r>
              <w:rPr>
                <w:rFonts w:cstheme="minorHAnsi"/>
                <w:szCs w:val="20"/>
              </w:rPr>
              <w:t>M&amp;M Konferenz</w:t>
            </w:r>
          </w:p>
        </w:tc>
      </w:tr>
      <w:tr w:rsidR="008951F5" w:rsidRPr="00354054" w14:paraId="752BF0E1" w14:textId="77777777" w:rsidTr="00B50857">
        <w:tc>
          <w:tcPr>
            <w:tcW w:w="1184" w:type="dxa"/>
          </w:tcPr>
          <w:p w14:paraId="3EF97040" w14:textId="69BCAFDA" w:rsidR="008951F5" w:rsidRDefault="008951F5" w:rsidP="008951F5">
            <w:pPr>
              <w:rPr>
                <w:rFonts w:cstheme="minorHAnsi"/>
                <w:szCs w:val="20"/>
              </w:rPr>
            </w:pPr>
            <w:r>
              <w:rPr>
                <w:rFonts w:cstheme="minorHAnsi"/>
                <w:szCs w:val="20"/>
              </w:rPr>
              <w:t>21.11.2024</w:t>
            </w:r>
          </w:p>
        </w:tc>
        <w:tc>
          <w:tcPr>
            <w:tcW w:w="2294" w:type="dxa"/>
          </w:tcPr>
          <w:p w14:paraId="02540FA3" w14:textId="754300A2" w:rsidR="008951F5" w:rsidRPr="00354054" w:rsidRDefault="008951F5" w:rsidP="008951F5">
            <w:pPr>
              <w:jc w:val="left"/>
              <w:rPr>
                <w:rFonts w:cstheme="minorHAnsi"/>
                <w:szCs w:val="20"/>
              </w:rPr>
            </w:pPr>
            <w:r w:rsidRPr="00354054">
              <w:rPr>
                <w:rFonts w:cstheme="minorHAnsi"/>
                <w:szCs w:val="20"/>
              </w:rPr>
              <w:t>HOP Pflege-Fortbildung</w:t>
            </w:r>
          </w:p>
        </w:tc>
        <w:tc>
          <w:tcPr>
            <w:tcW w:w="2740" w:type="dxa"/>
          </w:tcPr>
          <w:p w14:paraId="6DE87F28" w14:textId="267C4B7A" w:rsidR="008951F5" w:rsidRPr="00354054" w:rsidRDefault="008951F5" w:rsidP="008951F5">
            <w:pPr>
              <w:jc w:val="left"/>
              <w:rPr>
                <w:rFonts w:cstheme="minorHAnsi"/>
                <w:szCs w:val="20"/>
              </w:rPr>
            </w:pPr>
            <w:r w:rsidRPr="00354054">
              <w:rPr>
                <w:rFonts w:cstheme="minorHAnsi"/>
                <w:szCs w:val="20"/>
              </w:rPr>
              <w:t>Onkologisches Zentrum Bochum Herne</w:t>
            </w:r>
          </w:p>
        </w:tc>
        <w:tc>
          <w:tcPr>
            <w:tcW w:w="2282" w:type="dxa"/>
          </w:tcPr>
          <w:p w14:paraId="0B63226A" w14:textId="09684E48" w:rsidR="008951F5" w:rsidRPr="00354054" w:rsidRDefault="008951F5" w:rsidP="008951F5">
            <w:pPr>
              <w:jc w:val="left"/>
              <w:rPr>
                <w:rFonts w:cstheme="minorHAnsi"/>
                <w:szCs w:val="20"/>
              </w:rPr>
            </w:pPr>
            <w:r w:rsidRPr="00354054">
              <w:rPr>
                <w:rFonts w:cstheme="minorHAnsi"/>
                <w:szCs w:val="20"/>
              </w:rPr>
              <w:t>Fortbildung</w:t>
            </w:r>
          </w:p>
        </w:tc>
      </w:tr>
      <w:tr w:rsidR="008951F5" w:rsidRPr="00354054" w14:paraId="005BA6AF" w14:textId="77777777" w:rsidTr="00B50857">
        <w:tc>
          <w:tcPr>
            <w:tcW w:w="1184" w:type="dxa"/>
          </w:tcPr>
          <w:p w14:paraId="0B713D48" w14:textId="2BF63225" w:rsidR="008951F5" w:rsidRDefault="008951F5" w:rsidP="008951F5">
            <w:pPr>
              <w:rPr>
                <w:rFonts w:cstheme="minorHAnsi"/>
                <w:szCs w:val="20"/>
              </w:rPr>
            </w:pPr>
            <w:r>
              <w:rPr>
                <w:rFonts w:cstheme="minorHAnsi"/>
                <w:szCs w:val="20"/>
              </w:rPr>
              <w:t>27.11.2024</w:t>
            </w:r>
          </w:p>
        </w:tc>
        <w:tc>
          <w:tcPr>
            <w:tcW w:w="2294" w:type="dxa"/>
          </w:tcPr>
          <w:p w14:paraId="1248A463" w14:textId="5BC3C88C" w:rsidR="008951F5" w:rsidRPr="00354054" w:rsidRDefault="008951F5" w:rsidP="008951F5">
            <w:pPr>
              <w:jc w:val="left"/>
              <w:rPr>
                <w:rFonts w:cstheme="minorHAnsi"/>
                <w:szCs w:val="20"/>
              </w:rPr>
            </w:pPr>
            <w:r>
              <w:rPr>
                <w:rFonts w:cstheme="minorHAnsi"/>
                <w:szCs w:val="20"/>
              </w:rPr>
              <w:t>Managementreview</w:t>
            </w:r>
          </w:p>
        </w:tc>
        <w:tc>
          <w:tcPr>
            <w:tcW w:w="2740" w:type="dxa"/>
          </w:tcPr>
          <w:p w14:paraId="07D72A68" w14:textId="437A41B5" w:rsidR="008951F5" w:rsidRPr="00354054" w:rsidRDefault="008951F5" w:rsidP="008951F5">
            <w:pPr>
              <w:jc w:val="left"/>
              <w:rPr>
                <w:rFonts w:cstheme="minorHAnsi"/>
                <w:szCs w:val="20"/>
              </w:rPr>
            </w:pPr>
            <w:r w:rsidRPr="00354054">
              <w:rPr>
                <w:rFonts w:cstheme="minorHAnsi"/>
                <w:szCs w:val="20"/>
              </w:rPr>
              <w:t>Onkologisches Zentrum Bochum Herne</w:t>
            </w:r>
          </w:p>
        </w:tc>
        <w:tc>
          <w:tcPr>
            <w:tcW w:w="2282" w:type="dxa"/>
          </w:tcPr>
          <w:p w14:paraId="64829359" w14:textId="3919A199" w:rsidR="008951F5" w:rsidRPr="00354054" w:rsidRDefault="008951F5" w:rsidP="008951F5">
            <w:pPr>
              <w:jc w:val="left"/>
              <w:rPr>
                <w:rFonts w:cstheme="minorHAnsi"/>
                <w:szCs w:val="20"/>
              </w:rPr>
            </w:pPr>
            <w:r>
              <w:rPr>
                <w:rFonts w:cstheme="minorHAnsi"/>
                <w:szCs w:val="20"/>
              </w:rPr>
              <w:t>Leitungsgremiumssitzung</w:t>
            </w:r>
          </w:p>
        </w:tc>
      </w:tr>
      <w:tr w:rsidR="00B50857" w:rsidRPr="00354054" w14:paraId="7FA2C5E7" w14:textId="77777777" w:rsidTr="00B50857">
        <w:tc>
          <w:tcPr>
            <w:tcW w:w="1184" w:type="dxa"/>
          </w:tcPr>
          <w:p w14:paraId="6CE646CF" w14:textId="2DEBB47D" w:rsidR="00B50857" w:rsidRDefault="00B50857" w:rsidP="00B50857">
            <w:pPr>
              <w:rPr>
                <w:rFonts w:cstheme="minorHAnsi"/>
                <w:szCs w:val="20"/>
              </w:rPr>
            </w:pPr>
            <w:r>
              <w:rPr>
                <w:rFonts w:cstheme="minorHAnsi"/>
                <w:szCs w:val="20"/>
              </w:rPr>
              <w:t>02.12.2024</w:t>
            </w:r>
          </w:p>
        </w:tc>
        <w:tc>
          <w:tcPr>
            <w:tcW w:w="2294" w:type="dxa"/>
          </w:tcPr>
          <w:p w14:paraId="593760BE" w14:textId="008030E9" w:rsidR="00B50857" w:rsidRPr="00354054" w:rsidRDefault="00B50857" w:rsidP="00B50857">
            <w:pPr>
              <w:jc w:val="left"/>
              <w:rPr>
                <w:rFonts w:cstheme="minorHAnsi"/>
                <w:szCs w:val="20"/>
              </w:rPr>
            </w:pPr>
            <w:r>
              <w:rPr>
                <w:rFonts w:cstheme="minorHAnsi"/>
                <w:szCs w:val="20"/>
              </w:rPr>
              <w:t>Standortübergreifende Themen</w:t>
            </w:r>
          </w:p>
        </w:tc>
        <w:tc>
          <w:tcPr>
            <w:tcW w:w="2740" w:type="dxa"/>
          </w:tcPr>
          <w:p w14:paraId="3C874871" w14:textId="50E113E4" w:rsidR="00B50857" w:rsidRPr="00354054" w:rsidRDefault="00B50857" w:rsidP="00B50857">
            <w:pPr>
              <w:jc w:val="left"/>
              <w:rPr>
                <w:rFonts w:cstheme="minorHAnsi"/>
                <w:szCs w:val="20"/>
              </w:rPr>
            </w:pPr>
            <w:r>
              <w:rPr>
                <w:rFonts w:cstheme="minorHAnsi"/>
                <w:szCs w:val="20"/>
              </w:rPr>
              <w:t>Psychoonkologie AKA und EVK</w:t>
            </w:r>
          </w:p>
        </w:tc>
        <w:tc>
          <w:tcPr>
            <w:tcW w:w="2282" w:type="dxa"/>
          </w:tcPr>
          <w:p w14:paraId="2CF2F4B6" w14:textId="65C4E2FA" w:rsidR="00B50857" w:rsidRPr="00354054" w:rsidRDefault="00B50857" w:rsidP="00B50857">
            <w:pPr>
              <w:jc w:val="left"/>
              <w:rPr>
                <w:rFonts w:cstheme="minorHAnsi"/>
                <w:szCs w:val="20"/>
              </w:rPr>
            </w:pPr>
            <w:r w:rsidRPr="00354054">
              <w:rPr>
                <w:rFonts w:cstheme="minorHAnsi"/>
                <w:szCs w:val="20"/>
              </w:rPr>
              <w:t>Qualitätszirkel</w:t>
            </w:r>
          </w:p>
        </w:tc>
      </w:tr>
      <w:tr w:rsidR="00B50857" w:rsidRPr="00354054" w14:paraId="7147BA1E" w14:textId="77777777" w:rsidTr="00B50857">
        <w:tc>
          <w:tcPr>
            <w:tcW w:w="1184" w:type="dxa"/>
          </w:tcPr>
          <w:p w14:paraId="244F1C29" w14:textId="3ABCE0DF" w:rsidR="00B50857" w:rsidRDefault="00B50857" w:rsidP="00B50857">
            <w:pPr>
              <w:rPr>
                <w:rFonts w:cstheme="minorHAnsi"/>
                <w:szCs w:val="20"/>
              </w:rPr>
            </w:pPr>
            <w:r>
              <w:rPr>
                <w:rFonts w:cstheme="minorHAnsi"/>
                <w:szCs w:val="20"/>
              </w:rPr>
              <w:t>10.12.2024</w:t>
            </w:r>
          </w:p>
        </w:tc>
        <w:tc>
          <w:tcPr>
            <w:tcW w:w="2294" w:type="dxa"/>
          </w:tcPr>
          <w:p w14:paraId="09F8165B" w14:textId="67B387C2" w:rsidR="00B50857" w:rsidRDefault="00B50857" w:rsidP="00B50857">
            <w:pPr>
              <w:jc w:val="left"/>
              <w:rPr>
                <w:rFonts w:cstheme="minorHAnsi"/>
                <w:szCs w:val="20"/>
              </w:rPr>
            </w:pPr>
            <w:r>
              <w:rPr>
                <w:rFonts w:cstheme="minorHAnsi"/>
                <w:szCs w:val="20"/>
              </w:rPr>
              <w:t>Themen Onkologische Fachpflege</w:t>
            </w:r>
          </w:p>
        </w:tc>
        <w:tc>
          <w:tcPr>
            <w:tcW w:w="2740" w:type="dxa"/>
          </w:tcPr>
          <w:p w14:paraId="0D7E6326" w14:textId="6D6C1D3A" w:rsidR="00B50857" w:rsidRDefault="00B50857" w:rsidP="00B50857">
            <w:pPr>
              <w:jc w:val="left"/>
              <w:rPr>
                <w:rFonts w:cstheme="minorHAnsi"/>
                <w:szCs w:val="20"/>
              </w:rPr>
            </w:pPr>
            <w:proofErr w:type="spellStart"/>
            <w:r>
              <w:rPr>
                <w:rFonts w:cstheme="minorHAnsi"/>
                <w:szCs w:val="20"/>
              </w:rPr>
              <w:t>Oncocoach</w:t>
            </w:r>
            <w:proofErr w:type="spellEnd"/>
            <w:r>
              <w:rPr>
                <w:rFonts w:cstheme="minorHAnsi"/>
                <w:szCs w:val="20"/>
              </w:rPr>
              <w:t>/Onkologische Fachpflege im AKA</w:t>
            </w:r>
          </w:p>
        </w:tc>
        <w:tc>
          <w:tcPr>
            <w:tcW w:w="2282" w:type="dxa"/>
          </w:tcPr>
          <w:p w14:paraId="44AE6439" w14:textId="67AA2EA8" w:rsidR="00B50857" w:rsidRPr="00354054" w:rsidRDefault="00B50857" w:rsidP="00B50857">
            <w:pPr>
              <w:jc w:val="left"/>
              <w:rPr>
                <w:rFonts w:cstheme="minorHAnsi"/>
                <w:szCs w:val="20"/>
              </w:rPr>
            </w:pPr>
            <w:r w:rsidRPr="00354054">
              <w:rPr>
                <w:rFonts w:cstheme="minorHAnsi"/>
                <w:szCs w:val="20"/>
              </w:rPr>
              <w:t>Qualitätszirkel</w:t>
            </w:r>
          </w:p>
        </w:tc>
      </w:tr>
      <w:tr w:rsidR="00B50857" w:rsidRPr="00354054" w14:paraId="042328D8" w14:textId="77777777" w:rsidTr="00B50857">
        <w:tc>
          <w:tcPr>
            <w:tcW w:w="1184" w:type="dxa"/>
          </w:tcPr>
          <w:p w14:paraId="0EEFD1F7" w14:textId="6667EB7C" w:rsidR="00B50857" w:rsidRDefault="00B50857" w:rsidP="00B50857">
            <w:pPr>
              <w:rPr>
                <w:rFonts w:cstheme="minorHAnsi"/>
                <w:szCs w:val="20"/>
              </w:rPr>
            </w:pPr>
            <w:r>
              <w:rPr>
                <w:rFonts w:cstheme="minorHAnsi"/>
                <w:szCs w:val="20"/>
              </w:rPr>
              <w:t>19.12.2024</w:t>
            </w:r>
          </w:p>
        </w:tc>
        <w:tc>
          <w:tcPr>
            <w:tcW w:w="2294" w:type="dxa"/>
          </w:tcPr>
          <w:p w14:paraId="2156A449" w14:textId="7EA79CBA" w:rsidR="00B50857" w:rsidRDefault="00B50857" w:rsidP="00B50857">
            <w:pPr>
              <w:jc w:val="left"/>
              <w:rPr>
                <w:rFonts w:cstheme="minorHAnsi"/>
                <w:szCs w:val="20"/>
              </w:rPr>
            </w:pPr>
            <w:r w:rsidRPr="00354054">
              <w:rPr>
                <w:rFonts w:cstheme="minorHAnsi"/>
                <w:szCs w:val="20"/>
              </w:rPr>
              <w:t>HOP Pflege-Fortbildung</w:t>
            </w:r>
          </w:p>
        </w:tc>
        <w:tc>
          <w:tcPr>
            <w:tcW w:w="2740" w:type="dxa"/>
          </w:tcPr>
          <w:p w14:paraId="13E936CD" w14:textId="7F349895" w:rsidR="00B50857" w:rsidRDefault="00B50857" w:rsidP="00B50857">
            <w:pPr>
              <w:jc w:val="left"/>
              <w:rPr>
                <w:rFonts w:cstheme="minorHAnsi"/>
                <w:szCs w:val="20"/>
              </w:rPr>
            </w:pPr>
            <w:r w:rsidRPr="00354054">
              <w:rPr>
                <w:rFonts w:cstheme="minorHAnsi"/>
                <w:szCs w:val="20"/>
              </w:rPr>
              <w:t>Onkologisches Zentrum Bochum Herne</w:t>
            </w:r>
          </w:p>
        </w:tc>
        <w:tc>
          <w:tcPr>
            <w:tcW w:w="2282" w:type="dxa"/>
          </w:tcPr>
          <w:p w14:paraId="74E80560" w14:textId="1FCE86A4" w:rsidR="00B50857" w:rsidRPr="00354054" w:rsidRDefault="00B50857" w:rsidP="00B50857">
            <w:pPr>
              <w:jc w:val="left"/>
              <w:rPr>
                <w:rFonts w:cstheme="minorHAnsi"/>
                <w:szCs w:val="20"/>
              </w:rPr>
            </w:pPr>
            <w:r w:rsidRPr="00354054">
              <w:rPr>
                <w:rFonts w:cstheme="minorHAnsi"/>
                <w:szCs w:val="20"/>
              </w:rPr>
              <w:t>Fortbildung</w:t>
            </w:r>
          </w:p>
        </w:tc>
      </w:tr>
    </w:tbl>
    <w:p w14:paraId="1569FB14" w14:textId="77777777" w:rsidR="00354054" w:rsidRDefault="00354054" w:rsidP="00354054">
      <w:pPr>
        <w:pStyle w:val="berschrift1"/>
        <w:spacing w:after="240"/>
        <w:ind w:left="720"/>
        <w:rPr>
          <w:rFonts w:asciiTheme="minorHAnsi" w:hAnsiTheme="minorHAnsi" w:cstheme="minorHAnsi"/>
          <w:sz w:val="22"/>
          <w:szCs w:val="22"/>
        </w:rPr>
      </w:pPr>
    </w:p>
    <w:p w14:paraId="129E3555" w14:textId="72153BD9" w:rsidR="00354054" w:rsidRDefault="00354054" w:rsidP="007F6200">
      <w:pPr>
        <w:pStyle w:val="berschrift1"/>
        <w:spacing w:after="240"/>
        <w:rPr>
          <w:rFonts w:asciiTheme="minorHAnsi" w:hAnsiTheme="minorHAnsi" w:cstheme="minorHAnsi"/>
          <w:sz w:val="22"/>
          <w:szCs w:val="22"/>
        </w:rPr>
      </w:pPr>
    </w:p>
    <w:p w14:paraId="33A5DDC8" w14:textId="6279ACBC" w:rsidR="008951F5" w:rsidRDefault="008951F5" w:rsidP="008951F5"/>
    <w:p w14:paraId="70E48FC5" w14:textId="77777777" w:rsidR="008951F5" w:rsidRDefault="008951F5" w:rsidP="008951F5"/>
    <w:p w14:paraId="66DE2EF2" w14:textId="77777777" w:rsidR="008951F5" w:rsidRPr="008951F5" w:rsidRDefault="008951F5" w:rsidP="008951F5"/>
    <w:p w14:paraId="2C58B4FC" w14:textId="550C74DA" w:rsidR="00354054" w:rsidRDefault="00354054" w:rsidP="002C2542">
      <w:pPr>
        <w:jc w:val="left"/>
        <w:rPr>
          <w:rFonts w:cstheme="minorHAnsi"/>
          <w:sz w:val="22"/>
        </w:rPr>
      </w:pPr>
    </w:p>
    <w:p w14:paraId="59EBB386" w14:textId="55C88252" w:rsidR="007F6200" w:rsidRDefault="007F6200" w:rsidP="001552EE">
      <w:pPr>
        <w:pStyle w:val="berschrift1"/>
        <w:spacing w:after="240"/>
        <w:rPr>
          <w:rFonts w:asciiTheme="minorHAnsi" w:hAnsiTheme="minorHAnsi" w:cstheme="minorHAnsi"/>
          <w:sz w:val="22"/>
          <w:szCs w:val="22"/>
        </w:rPr>
      </w:pPr>
    </w:p>
    <w:p w14:paraId="6F81BC59" w14:textId="40F6CB6D" w:rsidR="001552EE" w:rsidRDefault="001552EE" w:rsidP="002C2542">
      <w:pPr>
        <w:jc w:val="left"/>
        <w:rPr>
          <w:rFonts w:cstheme="minorHAnsi"/>
          <w:sz w:val="22"/>
        </w:rPr>
      </w:pPr>
    </w:p>
    <w:p w14:paraId="75D2D7EE" w14:textId="666A4A19" w:rsidR="00B50857" w:rsidRDefault="00B50857" w:rsidP="00B50857"/>
    <w:p w14:paraId="614D414E" w14:textId="2DD6D4D3" w:rsidR="00B50857" w:rsidRDefault="00B50857" w:rsidP="00B50857"/>
    <w:p w14:paraId="3BA08EA8" w14:textId="77777777" w:rsidR="00E50546" w:rsidRDefault="00E50546" w:rsidP="00E50546">
      <w:pPr>
        <w:pStyle w:val="berschrift1"/>
        <w:spacing w:before="0" w:after="240"/>
        <w:rPr>
          <w:rFonts w:asciiTheme="minorHAnsi" w:hAnsiTheme="minorHAnsi" w:cstheme="minorHAnsi"/>
          <w:sz w:val="22"/>
          <w:szCs w:val="22"/>
        </w:rPr>
      </w:pPr>
    </w:p>
    <w:p w14:paraId="0312D46B" w14:textId="21DDC7B4" w:rsidR="00A36A90" w:rsidRDefault="00A36A90" w:rsidP="00A36A90"/>
    <w:p w14:paraId="0EB6AD11" w14:textId="77777777" w:rsidR="00A36A90" w:rsidRDefault="00A36A90" w:rsidP="00A36A90"/>
    <w:p w14:paraId="3ED5C2B8" w14:textId="004FC149" w:rsidR="00A36A90" w:rsidRPr="009B2392" w:rsidRDefault="00B50857" w:rsidP="009B2392">
      <w:pPr>
        <w:pStyle w:val="berschrift1"/>
        <w:numPr>
          <w:ilvl w:val="0"/>
          <w:numId w:val="9"/>
        </w:numPr>
        <w:spacing w:before="0" w:after="240"/>
        <w:rPr>
          <w:rFonts w:asciiTheme="minorHAnsi" w:hAnsiTheme="minorHAnsi" w:cstheme="minorHAnsi"/>
          <w:sz w:val="22"/>
          <w:szCs w:val="22"/>
        </w:rPr>
      </w:pPr>
      <w:r w:rsidRPr="009B2392">
        <w:rPr>
          <w:rFonts w:asciiTheme="minorHAnsi" w:hAnsiTheme="minorHAnsi" w:cstheme="minorHAnsi"/>
          <w:sz w:val="22"/>
          <w:szCs w:val="22"/>
        </w:rPr>
        <w:t>Entwicklung/Vernetzung/Strukturierter Austausch mit anderen onkologischen Zentren</w:t>
      </w:r>
    </w:p>
    <w:p w14:paraId="40E3F042" w14:textId="7F23F1F1" w:rsidR="000A5AC0" w:rsidRPr="000A5AC0" w:rsidRDefault="000A5AC0" w:rsidP="000A5AC0">
      <w:pPr>
        <w:jc w:val="left"/>
        <w:rPr>
          <w:rFonts w:cstheme="minorHAnsi"/>
          <w:sz w:val="22"/>
        </w:rPr>
      </w:pPr>
      <w:r w:rsidRPr="000A5AC0">
        <w:rPr>
          <w:rFonts w:cstheme="minorHAnsi"/>
          <w:sz w:val="22"/>
        </w:rPr>
        <w:t>Strukturierte klinische Zusammenarbeit</w:t>
      </w:r>
      <w:r>
        <w:rPr>
          <w:rFonts w:cstheme="minorHAnsi"/>
          <w:sz w:val="22"/>
        </w:rPr>
        <w:t xml:space="preserve"> erfolgt mit folgenden Zentren:</w:t>
      </w:r>
    </w:p>
    <w:p w14:paraId="058814B7" w14:textId="77777777" w:rsidR="000A5AC0" w:rsidRDefault="000A5AC0" w:rsidP="000A5AC0">
      <w:pPr>
        <w:spacing w:after="0" w:line="240" w:lineRule="auto"/>
        <w:contextualSpacing/>
        <w:jc w:val="left"/>
        <w:rPr>
          <w:rFonts w:cstheme="minorHAnsi"/>
          <w:sz w:val="22"/>
        </w:rPr>
      </w:pPr>
      <w:r w:rsidRPr="000A5AC0">
        <w:rPr>
          <w:rFonts w:cstheme="minorHAnsi"/>
          <w:sz w:val="22"/>
        </w:rPr>
        <w:t>Westdeutsches Tumorzentrum Universität</w:t>
      </w:r>
      <w:r>
        <w:rPr>
          <w:rFonts w:cstheme="minorHAnsi"/>
          <w:sz w:val="22"/>
        </w:rPr>
        <w:t>sklinik Essen-Münster (WTZ)</w:t>
      </w:r>
    </w:p>
    <w:p w14:paraId="27414F80" w14:textId="6139E80D" w:rsidR="000A5AC0" w:rsidRPr="000A5AC0" w:rsidRDefault="000A5AC0" w:rsidP="000A5AC0">
      <w:pPr>
        <w:spacing w:after="0" w:line="240" w:lineRule="auto"/>
        <w:contextualSpacing/>
        <w:jc w:val="left"/>
        <w:rPr>
          <w:rFonts w:cstheme="minorHAnsi"/>
          <w:sz w:val="22"/>
        </w:rPr>
      </w:pPr>
      <w:r w:rsidRPr="000A5AC0">
        <w:rPr>
          <w:rFonts w:cstheme="minorHAnsi"/>
          <w:sz w:val="22"/>
        </w:rPr>
        <w:t xml:space="preserve">Nationales Netzwerk </w:t>
      </w:r>
      <w:proofErr w:type="spellStart"/>
      <w:r w:rsidRPr="000A5AC0">
        <w:rPr>
          <w:rFonts w:cstheme="minorHAnsi"/>
          <w:sz w:val="22"/>
        </w:rPr>
        <w:t>Genomische</w:t>
      </w:r>
      <w:proofErr w:type="spellEnd"/>
      <w:r w:rsidRPr="000A5AC0">
        <w:rPr>
          <w:rFonts w:cstheme="minorHAnsi"/>
          <w:sz w:val="22"/>
        </w:rPr>
        <w:t xml:space="preserve"> Medizin (</w:t>
      </w:r>
      <w:proofErr w:type="spellStart"/>
      <w:r w:rsidRPr="000A5AC0">
        <w:rPr>
          <w:rFonts w:cstheme="minorHAnsi"/>
          <w:sz w:val="22"/>
        </w:rPr>
        <w:t>nNGM</w:t>
      </w:r>
      <w:proofErr w:type="spellEnd"/>
      <w:r w:rsidRPr="000A5AC0">
        <w:rPr>
          <w:rFonts w:cstheme="minorHAnsi"/>
          <w:sz w:val="22"/>
        </w:rPr>
        <w:t>) für Lungenkrebs, CIO Köln</w:t>
      </w:r>
    </w:p>
    <w:p w14:paraId="63F738CA" w14:textId="25EAC251" w:rsidR="000A5AC0" w:rsidRDefault="000A5AC0" w:rsidP="000A5AC0">
      <w:pPr>
        <w:spacing w:after="0" w:line="240" w:lineRule="auto"/>
        <w:contextualSpacing/>
        <w:jc w:val="left"/>
        <w:rPr>
          <w:rFonts w:cstheme="minorHAnsi"/>
          <w:sz w:val="22"/>
        </w:rPr>
      </w:pPr>
      <w:r w:rsidRPr="000A5AC0">
        <w:rPr>
          <w:rFonts w:cstheme="minorHAnsi"/>
          <w:sz w:val="22"/>
        </w:rPr>
        <w:t>Universitätsklinikum Knappschaftskrankenhaus Bochum,</w:t>
      </w:r>
      <w:r>
        <w:rPr>
          <w:rFonts w:cstheme="minorHAnsi"/>
          <w:sz w:val="22"/>
        </w:rPr>
        <w:t xml:space="preserve"> Ruhr-Universität Bochum, RUCCC</w:t>
      </w:r>
    </w:p>
    <w:p w14:paraId="3A2D764B" w14:textId="77777777" w:rsidR="000A5AC0" w:rsidRPr="000A5AC0" w:rsidRDefault="000A5AC0" w:rsidP="000A5AC0">
      <w:pPr>
        <w:spacing w:after="0" w:line="240" w:lineRule="auto"/>
        <w:contextualSpacing/>
        <w:jc w:val="left"/>
        <w:rPr>
          <w:rFonts w:cstheme="minorHAnsi"/>
          <w:sz w:val="22"/>
        </w:rPr>
      </w:pPr>
    </w:p>
    <w:p w14:paraId="2BF47E8D" w14:textId="29B38C55" w:rsidR="000A5AC0" w:rsidRPr="000A5AC0" w:rsidRDefault="000A5AC0" w:rsidP="000A5AC0">
      <w:pPr>
        <w:jc w:val="left"/>
        <w:rPr>
          <w:rFonts w:cstheme="minorHAnsi"/>
          <w:sz w:val="22"/>
        </w:rPr>
      </w:pPr>
      <w:r w:rsidRPr="000A5AC0">
        <w:rPr>
          <w:rFonts w:cstheme="minorHAnsi"/>
          <w:sz w:val="22"/>
        </w:rPr>
        <w:t>Es werden gemeinsame Fortbildungsveranstaltungen durchgeführt, wie zum B</w:t>
      </w:r>
      <w:r>
        <w:rPr>
          <w:rFonts w:cstheme="minorHAnsi"/>
          <w:sz w:val="22"/>
        </w:rPr>
        <w:t>eispiel Post-ASH und Post-ASCO.</w:t>
      </w:r>
    </w:p>
    <w:p w14:paraId="164E8D9C" w14:textId="5FD2FAF0" w:rsidR="000A5AC0" w:rsidRDefault="000A5AC0" w:rsidP="000A5AC0">
      <w:pPr>
        <w:jc w:val="left"/>
        <w:rPr>
          <w:rFonts w:cstheme="minorHAnsi"/>
          <w:sz w:val="22"/>
        </w:rPr>
      </w:pPr>
      <w:r w:rsidRPr="000A5AC0">
        <w:rPr>
          <w:rFonts w:cstheme="minorHAnsi"/>
          <w:sz w:val="22"/>
        </w:rPr>
        <w:t>Einzelne Fragestellungen und Kooperationen erfolgen bei Bedarf, etwa durch Referenzansprechpartner für spezifische Entitäten, wie z. B. Prof. Dr. Kollmannsberger aus Vancouver. Zudem gibt es ein routinemäßiges Zweitmeinungsverfahren für Morbus Hodgkin.</w:t>
      </w:r>
    </w:p>
    <w:p w14:paraId="3BF1B503" w14:textId="77777777" w:rsidR="00C0308F" w:rsidRPr="00354054" w:rsidRDefault="00C0308F" w:rsidP="000A5AC0">
      <w:pPr>
        <w:jc w:val="left"/>
        <w:rPr>
          <w:rFonts w:cstheme="minorHAnsi"/>
          <w:sz w:val="22"/>
        </w:rPr>
      </w:pPr>
      <w:bookmarkStart w:id="30" w:name="_GoBack"/>
      <w:bookmarkEnd w:id="30"/>
    </w:p>
    <w:p w14:paraId="24B57E38" w14:textId="47DF91DC" w:rsidR="009656E9" w:rsidRPr="00354054" w:rsidRDefault="009656E9" w:rsidP="00CB12B2">
      <w:pPr>
        <w:pStyle w:val="berschrift1"/>
        <w:numPr>
          <w:ilvl w:val="0"/>
          <w:numId w:val="9"/>
        </w:numPr>
        <w:spacing w:before="0" w:after="240"/>
        <w:rPr>
          <w:rFonts w:asciiTheme="minorHAnsi" w:hAnsiTheme="minorHAnsi" w:cstheme="minorHAnsi"/>
          <w:sz w:val="22"/>
          <w:szCs w:val="22"/>
        </w:rPr>
      </w:pPr>
      <w:bookmarkStart w:id="31" w:name="_Toc173767311"/>
      <w:r w:rsidRPr="00354054">
        <w:rPr>
          <w:rFonts w:asciiTheme="minorHAnsi" w:hAnsiTheme="minorHAnsi" w:cstheme="minorHAnsi"/>
          <w:sz w:val="22"/>
          <w:szCs w:val="22"/>
        </w:rPr>
        <w:t xml:space="preserve">Wissenschaftliche Publikationen des Zentrums </w:t>
      </w:r>
      <w:r w:rsidR="00AE1ACA" w:rsidRPr="00354054">
        <w:rPr>
          <w:rFonts w:asciiTheme="minorHAnsi" w:hAnsiTheme="minorHAnsi" w:cstheme="minorHAnsi"/>
          <w:sz w:val="22"/>
          <w:szCs w:val="22"/>
        </w:rPr>
        <w:t>/Mitarbeit</w:t>
      </w:r>
      <w:r w:rsidR="00917A4B" w:rsidRPr="00354054">
        <w:rPr>
          <w:rFonts w:asciiTheme="minorHAnsi" w:hAnsiTheme="minorHAnsi" w:cstheme="minorHAnsi"/>
          <w:sz w:val="22"/>
          <w:szCs w:val="22"/>
        </w:rPr>
        <w:t xml:space="preserve"> an Leitlinien und Konsensus</w:t>
      </w:r>
      <w:r w:rsidR="000A3CD4" w:rsidRPr="00354054">
        <w:rPr>
          <w:rFonts w:asciiTheme="minorHAnsi" w:hAnsiTheme="minorHAnsi" w:cstheme="minorHAnsi"/>
          <w:sz w:val="22"/>
          <w:szCs w:val="22"/>
        </w:rPr>
        <w:t>-</w:t>
      </w:r>
      <w:r w:rsidR="005478B5" w:rsidRPr="00354054">
        <w:rPr>
          <w:rFonts w:asciiTheme="minorHAnsi" w:hAnsiTheme="minorHAnsi" w:cstheme="minorHAnsi"/>
          <w:sz w:val="22"/>
          <w:szCs w:val="22"/>
        </w:rPr>
        <w:t>papieren</w:t>
      </w:r>
      <w:bookmarkEnd w:id="31"/>
    </w:p>
    <w:p w14:paraId="3449BD1B" w14:textId="77777777" w:rsidR="00A21B60" w:rsidRPr="00CC1CDF" w:rsidRDefault="00A21B60" w:rsidP="00936434">
      <w:pPr>
        <w:pStyle w:val="Textkrper2"/>
        <w:numPr>
          <w:ilvl w:val="0"/>
          <w:numId w:val="5"/>
        </w:numPr>
        <w:tabs>
          <w:tab w:val="left" w:pos="-1440"/>
          <w:tab w:val="left" w:pos="-720"/>
        </w:tabs>
        <w:suppressAutoHyphens/>
        <w:spacing w:after="60" w:line="240" w:lineRule="auto"/>
        <w:ind w:left="284" w:hanging="284"/>
        <w:jc w:val="both"/>
        <w:rPr>
          <w:rFonts w:asciiTheme="minorHAnsi" w:hAnsiTheme="minorHAnsi" w:cstheme="minorHAnsi"/>
          <w:spacing w:val="-3"/>
          <w:sz w:val="22"/>
          <w:szCs w:val="22"/>
        </w:rPr>
      </w:pPr>
      <w:bookmarkStart w:id="32" w:name="_Hlk155198486"/>
      <w:r w:rsidRPr="00CC1CDF">
        <w:rPr>
          <w:rFonts w:asciiTheme="minorHAnsi" w:hAnsiTheme="minorHAnsi" w:cstheme="minorHAnsi"/>
          <w:spacing w:val="-3"/>
          <w:sz w:val="22"/>
          <w:szCs w:val="22"/>
          <w:u w:val="single"/>
        </w:rPr>
        <w:t>Vergleich hospitalisierter Patienten mit SARS-CoV2-Infektion in zwei Phasen der Pandemie</w:t>
      </w:r>
      <w:r w:rsidRPr="00CC1CDF">
        <w:rPr>
          <w:rFonts w:asciiTheme="minorHAnsi" w:hAnsiTheme="minorHAnsi" w:cstheme="minorHAnsi"/>
          <w:spacing w:val="-3"/>
          <w:sz w:val="22"/>
          <w:szCs w:val="22"/>
        </w:rPr>
        <w:br/>
        <w:t xml:space="preserve">Pneumologie 2024; im Druck;  J .Strehl, </w:t>
      </w:r>
      <w:r w:rsidRPr="00CC1CDF">
        <w:rPr>
          <w:rFonts w:asciiTheme="minorHAnsi" w:hAnsiTheme="minorHAnsi" w:cstheme="minorHAnsi"/>
          <w:b/>
          <w:bCs/>
          <w:spacing w:val="-3"/>
          <w:sz w:val="22"/>
          <w:szCs w:val="22"/>
        </w:rPr>
        <w:t>S. Ewig</w:t>
      </w:r>
      <w:r w:rsidRPr="00CC1CDF">
        <w:rPr>
          <w:rFonts w:asciiTheme="minorHAnsi" w:hAnsiTheme="minorHAnsi" w:cstheme="minorHAnsi"/>
          <w:spacing w:val="-3"/>
          <w:sz w:val="22"/>
          <w:szCs w:val="22"/>
        </w:rPr>
        <w:t xml:space="preserve"> 2, B Schaaf</w:t>
      </w:r>
    </w:p>
    <w:p w14:paraId="0BE88942" w14:textId="77777777" w:rsidR="00A21B60" w:rsidRPr="00CC1CDF" w:rsidRDefault="008A555B" w:rsidP="00936434">
      <w:pPr>
        <w:pStyle w:val="Textkrper2"/>
        <w:numPr>
          <w:ilvl w:val="0"/>
          <w:numId w:val="5"/>
        </w:numPr>
        <w:tabs>
          <w:tab w:val="left" w:pos="-1440"/>
          <w:tab w:val="left" w:pos="-720"/>
        </w:tabs>
        <w:suppressAutoHyphens/>
        <w:spacing w:after="60" w:line="240" w:lineRule="auto"/>
        <w:ind w:left="284" w:hanging="284"/>
        <w:jc w:val="both"/>
        <w:rPr>
          <w:rFonts w:asciiTheme="minorHAnsi" w:hAnsiTheme="minorHAnsi" w:cstheme="minorHAnsi"/>
          <w:spacing w:val="-3"/>
          <w:sz w:val="22"/>
          <w:szCs w:val="22"/>
          <w:lang w:val="en-US"/>
        </w:rPr>
      </w:pPr>
      <w:hyperlink r:id="rId16" w:history="1">
        <w:r w:rsidR="00A21B60" w:rsidRPr="00CC1CDF">
          <w:rPr>
            <w:rStyle w:val="Hyperlink"/>
            <w:rFonts w:asciiTheme="minorHAnsi" w:hAnsiTheme="minorHAnsi" w:cstheme="minorHAnsi"/>
            <w:color w:val="auto"/>
            <w:sz w:val="22"/>
            <w:szCs w:val="22"/>
            <w:lang w:val="en-US"/>
          </w:rPr>
          <w:t xml:space="preserve">ASO Visual Abstract: Adjuvant Gemcitabine Versus </w:t>
        </w:r>
        <w:proofErr w:type="spellStart"/>
        <w:r w:rsidR="00A21B60" w:rsidRPr="00CC1CDF">
          <w:rPr>
            <w:rStyle w:val="Hyperlink"/>
            <w:rFonts w:asciiTheme="minorHAnsi" w:hAnsiTheme="minorHAnsi" w:cstheme="minorHAnsi"/>
            <w:color w:val="auto"/>
            <w:sz w:val="22"/>
            <w:szCs w:val="22"/>
            <w:lang w:val="en-US"/>
          </w:rPr>
          <w:t>Neoadjuvant</w:t>
        </w:r>
        <w:proofErr w:type="spellEnd"/>
        <w:r w:rsidR="00A21B60" w:rsidRPr="00CC1CDF">
          <w:rPr>
            <w:rStyle w:val="Hyperlink"/>
            <w:rFonts w:asciiTheme="minorHAnsi" w:hAnsiTheme="minorHAnsi" w:cstheme="minorHAnsi"/>
            <w:color w:val="auto"/>
            <w:sz w:val="22"/>
            <w:szCs w:val="22"/>
            <w:lang w:val="en-US"/>
          </w:rPr>
          <w:t xml:space="preserve">/Adjuvant FOLFIRINOX in </w:t>
        </w:r>
        <w:proofErr w:type="spellStart"/>
        <w:r w:rsidR="00A21B60" w:rsidRPr="00CC1CDF">
          <w:rPr>
            <w:rStyle w:val="Hyperlink"/>
            <w:rFonts w:asciiTheme="minorHAnsi" w:hAnsiTheme="minorHAnsi" w:cstheme="minorHAnsi"/>
            <w:color w:val="auto"/>
            <w:sz w:val="22"/>
            <w:szCs w:val="22"/>
            <w:lang w:val="en-US"/>
          </w:rPr>
          <w:t>Resectable</w:t>
        </w:r>
        <w:proofErr w:type="spellEnd"/>
        <w:r w:rsidR="00A21B60" w:rsidRPr="00CC1CDF">
          <w:rPr>
            <w:rStyle w:val="Hyperlink"/>
            <w:rFonts w:asciiTheme="minorHAnsi" w:hAnsiTheme="minorHAnsi" w:cstheme="minorHAnsi"/>
            <w:color w:val="auto"/>
            <w:sz w:val="22"/>
            <w:szCs w:val="22"/>
            <w:lang w:val="en-US"/>
          </w:rPr>
          <w:t xml:space="preserve"> Pancreatic Cancer-The Randomized Multicenter Phase II NEPAFOX Trial. </w:t>
        </w:r>
      </w:hyperlink>
      <w:r w:rsidR="00A21B60" w:rsidRPr="00CC1CDF">
        <w:rPr>
          <w:rFonts w:asciiTheme="minorHAnsi" w:hAnsiTheme="minorHAnsi" w:cstheme="minorHAnsi"/>
          <w:color w:val="4D8055"/>
          <w:sz w:val="22"/>
          <w:szCs w:val="22"/>
          <w:lang w:val="en-US"/>
        </w:rPr>
        <w:t xml:space="preserve"> </w:t>
      </w:r>
      <w:r w:rsidR="00A21B60" w:rsidRPr="00CC1CDF">
        <w:rPr>
          <w:rFonts w:asciiTheme="minorHAnsi" w:hAnsiTheme="minorHAnsi" w:cstheme="minorHAnsi"/>
          <w:sz w:val="22"/>
          <w:szCs w:val="22"/>
          <w:lang w:val="en-US"/>
        </w:rPr>
        <w:t xml:space="preserve">Ann Surg Oncol. 2024 Apr 4. </w:t>
      </w:r>
      <w:proofErr w:type="spellStart"/>
      <w:r w:rsidR="00A21B60" w:rsidRPr="00CC1CDF">
        <w:rPr>
          <w:rFonts w:asciiTheme="minorHAnsi" w:hAnsiTheme="minorHAnsi" w:cstheme="minorHAnsi"/>
          <w:sz w:val="22"/>
          <w:szCs w:val="22"/>
          <w:lang w:val="en-US"/>
        </w:rPr>
        <w:t>doi</w:t>
      </w:r>
      <w:proofErr w:type="spellEnd"/>
      <w:r w:rsidR="00A21B60" w:rsidRPr="00CC1CDF">
        <w:rPr>
          <w:rFonts w:asciiTheme="minorHAnsi" w:hAnsiTheme="minorHAnsi" w:cstheme="minorHAnsi"/>
          <w:sz w:val="22"/>
          <w:szCs w:val="22"/>
          <w:lang w:val="en-US"/>
        </w:rPr>
        <w:t xml:space="preserve">: 10.1245/s10434-024-15145-8. Online ahead of print. </w:t>
      </w:r>
      <w:r w:rsidR="00A21B60" w:rsidRPr="00CC1CDF">
        <w:rPr>
          <w:rStyle w:val="citation-part"/>
          <w:rFonts w:asciiTheme="minorHAnsi" w:hAnsiTheme="minorHAnsi" w:cstheme="minorHAnsi"/>
          <w:sz w:val="22"/>
          <w:szCs w:val="22"/>
          <w:lang w:val="en-US"/>
        </w:rPr>
        <w:t xml:space="preserve">PMID: </w:t>
      </w:r>
      <w:r w:rsidR="00A21B60" w:rsidRPr="00CC1CDF">
        <w:rPr>
          <w:rStyle w:val="docsum-pmid"/>
          <w:rFonts w:asciiTheme="minorHAnsi" w:hAnsiTheme="minorHAnsi" w:cstheme="minorHAnsi"/>
          <w:sz w:val="22"/>
          <w:szCs w:val="22"/>
          <w:lang w:val="en-US"/>
        </w:rPr>
        <w:t>38575722</w:t>
      </w:r>
      <w:r w:rsidR="00A21B60" w:rsidRPr="00CC1CDF">
        <w:rPr>
          <w:rFonts w:asciiTheme="minorHAnsi" w:hAnsiTheme="minorHAnsi" w:cstheme="minorHAnsi"/>
          <w:sz w:val="22"/>
          <w:szCs w:val="22"/>
          <w:lang w:val="en-US"/>
        </w:rPr>
        <w:t xml:space="preserve"> </w:t>
      </w:r>
      <w:r w:rsidR="00A21B60" w:rsidRPr="00CC1CDF">
        <w:rPr>
          <w:rStyle w:val="no-abstract"/>
          <w:rFonts w:asciiTheme="minorHAnsi" w:hAnsiTheme="minorHAnsi" w:cstheme="minorHAnsi"/>
          <w:sz w:val="22"/>
          <w:szCs w:val="22"/>
          <w:lang w:val="en-US"/>
        </w:rPr>
        <w:t>No abstract available.</w:t>
      </w:r>
      <w:r w:rsidR="00A21B60" w:rsidRPr="00CC1CDF">
        <w:rPr>
          <w:rFonts w:asciiTheme="minorHAnsi" w:hAnsiTheme="minorHAnsi" w:cstheme="minorHAnsi"/>
          <w:sz w:val="22"/>
          <w:szCs w:val="22"/>
          <w:lang w:val="en-US"/>
        </w:rPr>
        <w:t xml:space="preserve"> </w:t>
      </w:r>
      <w:proofErr w:type="spellStart"/>
      <w:r w:rsidR="00A21B60" w:rsidRPr="00CC1CDF">
        <w:rPr>
          <w:rFonts w:asciiTheme="minorHAnsi" w:hAnsiTheme="minorHAnsi" w:cstheme="minorHAnsi"/>
          <w:sz w:val="22"/>
          <w:szCs w:val="22"/>
          <w:lang w:val="en-US"/>
        </w:rPr>
        <w:t>Goetze</w:t>
      </w:r>
      <w:proofErr w:type="spellEnd"/>
      <w:r w:rsidR="00A21B60" w:rsidRPr="00CC1CDF">
        <w:rPr>
          <w:rFonts w:asciiTheme="minorHAnsi" w:hAnsiTheme="minorHAnsi" w:cstheme="minorHAnsi"/>
          <w:sz w:val="22"/>
          <w:szCs w:val="22"/>
          <w:lang w:val="en-US"/>
        </w:rPr>
        <w:t xml:space="preserve"> TO, </w:t>
      </w:r>
      <w:proofErr w:type="spellStart"/>
      <w:r w:rsidR="00A21B60" w:rsidRPr="00CC1CDF">
        <w:rPr>
          <w:rFonts w:asciiTheme="minorHAnsi" w:hAnsiTheme="minorHAnsi" w:cstheme="minorHAnsi"/>
          <w:sz w:val="22"/>
          <w:szCs w:val="22"/>
          <w:lang w:val="en-US"/>
        </w:rPr>
        <w:t>Reichart</w:t>
      </w:r>
      <w:proofErr w:type="spellEnd"/>
      <w:r w:rsidR="00A21B60" w:rsidRPr="00CC1CDF">
        <w:rPr>
          <w:rFonts w:asciiTheme="minorHAnsi" w:hAnsiTheme="minorHAnsi" w:cstheme="minorHAnsi"/>
          <w:sz w:val="22"/>
          <w:szCs w:val="22"/>
          <w:lang w:val="en-US"/>
        </w:rPr>
        <w:t xml:space="preserve"> A, </w:t>
      </w:r>
      <w:proofErr w:type="spellStart"/>
      <w:r w:rsidR="00A21B60" w:rsidRPr="00CC1CDF">
        <w:rPr>
          <w:rFonts w:asciiTheme="minorHAnsi" w:hAnsiTheme="minorHAnsi" w:cstheme="minorHAnsi"/>
          <w:sz w:val="22"/>
          <w:szCs w:val="22"/>
          <w:lang w:val="en-US"/>
        </w:rPr>
        <w:t>Bankstahl</w:t>
      </w:r>
      <w:proofErr w:type="spellEnd"/>
      <w:r w:rsidR="00A21B60" w:rsidRPr="00CC1CDF">
        <w:rPr>
          <w:rFonts w:asciiTheme="minorHAnsi" w:hAnsiTheme="minorHAnsi" w:cstheme="minorHAnsi"/>
          <w:sz w:val="22"/>
          <w:szCs w:val="22"/>
          <w:lang w:val="en-US"/>
        </w:rPr>
        <w:t xml:space="preserve"> US, </w:t>
      </w:r>
      <w:proofErr w:type="spellStart"/>
      <w:r w:rsidR="00A21B60" w:rsidRPr="00CC1CDF">
        <w:rPr>
          <w:rFonts w:asciiTheme="minorHAnsi" w:hAnsiTheme="minorHAnsi" w:cstheme="minorHAnsi"/>
          <w:sz w:val="22"/>
          <w:szCs w:val="22"/>
          <w:lang w:val="en-US"/>
        </w:rPr>
        <w:t>Pauligk</w:t>
      </w:r>
      <w:proofErr w:type="spellEnd"/>
      <w:r w:rsidR="00A21B60" w:rsidRPr="00CC1CDF">
        <w:rPr>
          <w:rFonts w:asciiTheme="minorHAnsi" w:hAnsiTheme="minorHAnsi" w:cstheme="minorHAnsi"/>
          <w:sz w:val="22"/>
          <w:szCs w:val="22"/>
          <w:lang w:val="en-US"/>
        </w:rPr>
        <w:t xml:space="preserve"> C, Loose M, Kraus TW, </w:t>
      </w:r>
      <w:proofErr w:type="spellStart"/>
      <w:r w:rsidR="00A21B60" w:rsidRPr="00CC1CDF">
        <w:rPr>
          <w:rFonts w:asciiTheme="minorHAnsi" w:hAnsiTheme="minorHAnsi" w:cstheme="minorHAnsi"/>
          <w:sz w:val="22"/>
          <w:szCs w:val="22"/>
          <w:lang w:val="en-US"/>
        </w:rPr>
        <w:t>Elshafei</w:t>
      </w:r>
      <w:proofErr w:type="spellEnd"/>
      <w:r w:rsidR="00A21B60" w:rsidRPr="00CC1CDF">
        <w:rPr>
          <w:rFonts w:asciiTheme="minorHAnsi" w:hAnsiTheme="minorHAnsi" w:cstheme="minorHAnsi"/>
          <w:sz w:val="22"/>
          <w:szCs w:val="22"/>
          <w:lang w:val="en-US"/>
        </w:rPr>
        <w:t xml:space="preserve"> M, </w:t>
      </w:r>
      <w:proofErr w:type="spellStart"/>
      <w:r w:rsidR="00A21B60" w:rsidRPr="00CC1CDF">
        <w:rPr>
          <w:rFonts w:asciiTheme="minorHAnsi" w:hAnsiTheme="minorHAnsi" w:cstheme="minorHAnsi"/>
          <w:sz w:val="22"/>
          <w:szCs w:val="22"/>
          <w:lang w:val="en-US"/>
        </w:rPr>
        <w:lastRenderedPageBreak/>
        <w:t>Bechstein</w:t>
      </w:r>
      <w:proofErr w:type="spellEnd"/>
      <w:r w:rsidR="00A21B60" w:rsidRPr="00CC1CDF">
        <w:rPr>
          <w:rFonts w:asciiTheme="minorHAnsi" w:hAnsiTheme="minorHAnsi" w:cstheme="minorHAnsi"/>
          <w:sz w:val="22"/>
          <w:szCs w:val="22"/>
          <w:lang w:val="en-US"/>
        </w:rPr>
        <w:t xml:space="preserve"> WO, Trojan J, </w:t>
      </w:r>
      <w:proofErr w:type="spellStart"/>
      <w:r w:rsidR="00A21B60" w:rsidRPr="00CC1CDF">
        <w:rPr>
          <w:rFonts w:asciiTheme="minorHAnsi" w:hAnsiTheme="minorHAnsi" w:cstheme="minorHAnsi"/>
          <w:sz w:val="22"/>
          <w:szCs w:val="22"/>
          <w:lang w:val="en-US"/>
        </w:rPr>
        <w:t>Behrend</w:t>
      </w:r>
      <w:proofErr w:type="spellEnd"/>
      <w:r w:rsidR="00A21B60" w:rsidRPr="00CC1CDF">
        <w:rPr>
          <w:rFonts w:asciiTheme="minorHAnsi" w:hAnsiTheme="minorHAnsi" w:cstheme="minorHAnsi"/>
          <w:sz w:val="22"/>
          <w:szCs w:val="22"/>
          <w:lang w:val="en-US"/>
        </w:rPr>
        <w:t xml:space="preserve"> M, </w:t>
      </w:r>
      <w:proofErr w:type="spellStart"/>
      <w:r w:rsidR="00A21B60" w:rsidRPr="00CC1CDF">
        <w:rPr>
          <w:rFonts w:asciiTheme="minorHAnsi" w:hAnsiTheme="minorHAnsi" w:cstheme="minorHAnsi"/>
          <w:sz w:val="22"/>
          <w:szCs w:val="22"/>
          <w:lang w:val="en-US"/>
        </w:rPr>
        <w:t>Homann</w:t>
      </w:r>
      <w:proofErr w:type="spellEnd"/>
      <w:r w:rsidR="00A21B60" w:rsidRPr="00CC1CDF">
        <w:rPr>
          <w:rFonts w:asciiTheme="minorHAnsi" w:hAnsiTheme="minorHAnsi" w:cstheme="minorHAnsi"/>
          <w:sz w:val="22"/>
          <w:szCs w:val="22"/>
          <w:lang w:val="en-US"/>
        </w:rPr>
        <w:t xml:space="preserve"> N, </w:t>
      </w:r>
      <w:proofErr w:type="spellStart"/>
      <w:r w:rsidR="00A21B60" w:rsidRPr="00CC1CDF">
        <w:rPr>
          <w:rFonts w:asciiTheme="minorHAnsi" w:hAnsiTheme="minorHAnsi" w:cstheme="minorHAnsi"/>
          <w:sz w:val="22"/>
          <w:szCs w:val="22"/>
          <w:lang w:val="en-US"/>
        </w:rPr>
        <w:t>Venerito</w:t>
      </w:r>
      <w:proofErr w:type="spellEnd"/>
      <w:r w:rsidR="00A21B60" w:rsidRPr="00CC1CDF">
        <w:rPr>
          <w:rFonts w:asciiTheme="minorHAnsi" w:hAnsiTheme="minorHAnsi" w:cstheme="minorHAnsi"/>
          <w:sz w:val="22"/>
          <w:szCs w:val="22"/>
          <w:lang w:val="en-US"/>
        </w:rPr>
        <w:t xml:space="preserve"> M, </w:t>
      </w:r>
      <w:proofErr w:type="spellStart"/>
      <w:r w:rsidR="00A21B60" w:rsidRPr="00CC1CDF">
        <w:rPr>
          <w:rFonts w:asciiTheme="minorHAnsi" w:hAnsiTheme="minorHAnsi" w:cstheme="minorHAnsi"/>
          <w:sz w:val="22"/>
          <w:szCs w:val="22"/>
          <w:lang w:val="en-US"/>
        </w:rPr>
        <w:t>Bohle</w:t>
      </w:r>
      <w:proofErr w:type="spellEnd"/>
      <w:r w:rsidR="00A21B60" w:rsidRPr="00CC1CDF">
        <w:rPr>
          <w:rFonts w:asciiTheme="minorHAnsi" w:hAnsiTheme="minorHAnsi" w:cstheme="minorHAnsi"/>
          <w:sz w:val="22"/>
          <w:szCs w:val="22"/>
          <w:lang w:val="en-US"/>
        </w:rPr>
        <w:t xml:space="preserve"> W, </w:t>
      </w:r>
      <w:proofErr w:type="spellStart"/>
      <w:r w:rsidR="00A21B60" w:rsidRPr="00CC1CDF">
        <w:rPr>
          <w:rFonts w:asciiTheme="minorHAnsi" w:hAnsiTheme="minorHAnsi" w:cstheme="minorHAnsi"/>
          <w:sz w:val="22"/>
          <w:szCs w:val="22"/>
          <w:lang w:val="en-US"/>
        </w:rPr>
        <w:t>Varvenne</w:t>
      </w:r>
      <w:proofErr w:type="spellEnd"/>
      <w:r w:rsidR="00A21B60" w:rsidRPr="00CC1CDF">
        <w:rPr>
          <w:rFonts w:asciiTheme="minorHAnsi" w:hAnsiTheme="minorHAnsi" w:cstheme="minorHAnsi"/>
          <w:sz w:val="22"/>
          <w:szCs w:val="22"/>
          <w:lang w:val="en-US"/>
        </w:rPr>
        <w:t xml:space="preserve"> M, </w:t>
      </w:r>
      <w:proofErr w:type="spellStart"/>
      <w:r w:rsidR="00A21B60" w:rsidRPr="00CC1CDF">
        <w:rPr>
          <w:rFonts w:asciiTheme="minorHAnsi" w:hAnsiTheme="minorHAnsi" w:cstheme="minorHAnsi"/>
          <w:sz w:val="22"/>
          <w:szCs w:val="22"/>
          <w:lang w:val="en-US"/>
        </w:rPr>
        <w:t>Bolling</w:t>
      </w:r>
      <w:proofErr w:type="spellEnd"/>
      <w:r w:rsidR="00A21B60" w:rsidRPr="00CC1CDF">
        <w:rPr>
          <w:rFonts w:asciiTheme="minorHAnsi" w:hAnsiTheme="minorHAnsi" w:cstheme="minorHAnsi"/>
          <w:sz w:val="22"/>
          <w:szCs w:val="22"/>
          <w:lang w:val="en-US"/>
        </w:rPr>
        <w:t xml:space="preserve"> C, </w:t>
      </w:r>
      <w:r w:rsidR="00A21B60" w:rsidRPr="00CC1CDF">
        <w:rPr>
          <w:rFonts w:asciiTheme="minorHAnsi" w:hAnsiTheme="minorHAnsi" w:cstheme="minorHAnsi"/>
          <w:b/>
          <w:sz w:val="22"/>
          <w:szCs w:val="22"/>
          <w:lang w:val="en-US"/>
        </w:rPr>
        <w:t>Behringer D</w:t>
      </w:r>
      <w:r w:rsidR="00A21B60" w:rsidRPr="00CC1CDF">
        <w:rPr>
          <w:rFonts w:asciiTheme="minorHAnsi" w:hAnsiTheme="minorHAnsi" w:cstheme="minorHAnsi"/>
          <w:sz w:val="22"/>
          <w:szCs w:val="22"/>
          <w:lang w:val="en-US"/>
        </w:rPr>
        <w:t xml:space="preserve">, </w:t>
      </w:r>
      <w:proofErr w:type="spellStart"/>
      <w:r w:rsidR="00A21B60" w:rsidRPr="00CC1CDF">
        <w:rPr>
          <w:rFonts w:asciiTheme="minorHAnsi" w:hAnsiTheme="minorHAnsi" w:cstheme="minorHAnsi"/>
          <w:sz w:val="22"/>
          <w:szCs w:val="22"/>
          <w:lang w:val="en-US"/>
        </w:rPr>
        <w:t>Kratz</w:t>
      </w:r>
      <w:proofErr w:type="spellEnd"/>
      <w:r w:rsidR="00A21B60" w:rsidRPr="00CC1CDF">
        <w:rPr>
          <w:rFonts w:asciiTheme="minorHAnsi" w:hAnsiTheme="minorHAnsi" w:cstheme="minorHAnsi"/>
          <w:sz w:val="22"/>
          <w:szCs w:val="22"/>
          <w:lang w:val="en-US"/>
        </w:rPr>
        <w:t xml:space="preserve">-Albers K, </w:t>
      </w:r>
      <w:proofErr w:type="spellStart"/>
      <w:r w:rsidR="00A21B60" w:rsidRPr="00CC1CDF">
        <w:rPr>
          <w:rFonts w:asciiTheme="minorHAnsi" w:hAnsiTheme="minorHAnsi" w:cstheme="minorHAnsi"/>
          <w:sz w:val="22"/>
          <w:szCs w:val="22"/>
          <w:lang w:val="en-US"/>
        </w:rPr>
        <w:t>Siegler</w:t>
      </w:r>
      <w:proofErr w:type="spellEnd"/>
      <w:r w:rsidR="00A21B60" w:rsidRPr="00CC1CDF">
        <w:rPr>
          <w:rFonts w:asciiTheme="minorHAnsi" w:hAnsiTheme="minorHAnsi" w:cstheme="minorHAnsi"/>
          <w:sz w:val="22"/>
          <w:szCs w:val="22"/>
          <w:lang w:val="en-US"/>
        </w:rPr>
        <w:t xml:space="preserve"> GM, </w:t>
      </w:r>
      <w:proofErr w:type="spellStart"/>
      <w:r w:rsidR="00A21B60" w:rsidRPr="00CC1CDF">
        <w:rPr>
          <w:rFonts w:asciiTheme="minorHAnsi" w:hAnsiTheme="minorHAnsi" w:cstheme="minorHAnsi"/>
          <w:sz w:val="22"/>
          <w:szCs w:val="22"/>
          <w:lang w:val="en-US"/>
        </w:rPr>
        <w:t>Hozaeel</w:t>
      </w:r>
      <w:proofErr w:type="spellEnd"/>
      <w:r w:rsidR="00A21B60" w:rsidRPr="00CC1CDF">
        <w:rPr>
          <w:rFonts w:asciiTheme="minorHAnsi" w:hAnsiTheme="minorHAnsi" w:cstheme="minorHAnsi"/>
          <w:sz w:val="22"/>
          <w:szCs w:val="22"/>
          <w:lang w:val="en-US"/>
        </w:rPr>
        <w:t xml:space="preserve"> W, Al-</w:t>
      </w:r>
      <w:proofErr w:type="spellStart"/>
      <w:r w:rsidR="00A21B60" w:rsidRPr="00CC1CDF">
        <w:rPr>
          <w:rFonts w:asciiTheme="minorHAnsi" w:hAnsiTheme="minorHAnsi" w:cstheme="minorHAnsi"/>
          <w:sz w:val="22"/>
          <w:szCs w:val="22"/>
          <w:lang w:val="en-US"/>
        </w:rPr>
        <w:t>Batran</w:t>
      </w:r>
      <w:proofErr w:type="spellEnd"/>
      <w:r w:rsidR="00A21B60" w:rsidRPr="00CC1CDF">
        <w:rPr>
          <w:rFonts w:asciiTheme="minorHAnsi" w:hAnsiTheme="minorHAnsi" w:cstheme="minorHAnsi"/>
          <w:sz w:val="22"/>
          <w:szCs w:val="22"/>
          <w:lang w:val="en-US"/>
        </w:rPr>
        <w:t xml:space="preserve"> SE.</w:t>
      </w:r>
    </w:p>
    <w:p w14:paraId="72E65149" w14:textId="77777777" w:rsidR="00A21B60" w:rsidRPr="00102592" w:rsidRDefault="008A555B" w:rsidP="00936434">
      <w:pPr>
        <w:pStyle w:val="Textkrper2"/>
        <w:numPr>
          <w:ilvl w:val="0"/>
          <w:numId w:val="5"/>
        </w:numPr>
        <w:tabs>
          <w:tab w:val="left" w:pos="-1440"/>
          <w:tab w:val="left" w:pos="-720"/>
        </w:tabs>
        <w:suppressAutoHyphens/>
        <w:spacing w:after="60" w:line="240" w:lineRule="auto"/>
        <w:ind w:left="284" w:hanging="284"/>
        <w:jc w:val="both"/>
        <w:rPr>
          <w:rFonts w:asciiTheme="minorHAnsi" w:hAnsiTheme="minorHAnsi" w:cstheme="minorHAnsi"/>
          <w:spacing w:val="-3"/>
          <w:sz w:val="22"/>
          <w:szCs w:val="22"/>
          <w:lang w:val="en-US"/>
        </w:rPr>
      </w:pPr>
      <w:hyperlink r:id="rId17" w:history="1">
        <w:r w:rsidR="00A21B60" w:rsidRPr="00CC1CDF">
          <w:rPr>
            <w:rStyle w:val="Hyperlink"/>
            <w:rFonts w:asciiTheme="minorHAnsi" w:hAnsiTheme="minorHAnsi" w:cstheme="minorHAnsi"/>
            <w:color w:val="auto"/>
            <w:sz w:val="22"/>
            <w:szCs w:val="22"/>
            <w:lang w:val="en-US"/>
          </w:rPr>
          <w:t xml:space="preserve">Adjuvant Gemcitabine Versus </w:t>
        </w:r>
        <w:proofErr w:type="spellStart"/>
        <w:r w:rsidR="00A21B60" w:rsidRPr="00CC1CDF">
          <w:rPr>
            <w:rStyle w:val="Hyperlink"/>
            <w:rFonts w:asciiTheme="minorHAnsi" w:hAnsiTheme="minorHAnsi" w:cstheme="minorHAnsi"/>
            <w:color w:val="auto"/>
            <w:sz w:val="22"/>
            <w:szCs w:val="22"/>
            <w:lang w:val="en-US"/>
          </w:rPr>
          <w:t>Neoadjuvant</w:t>
        </w:r>
        <w:proofErr w:type="spellEnd"/>
        <w:r w:rsidR="00A21B60" w:rsidRPr="00CC1CDF">
          <w:rPr>
            <w:rStyle w:val="Hyperlink"/>
            <w:rFonts w:asciiTheme="minorHAnsi" w:hAnsiTheme="minorHAnsi" w:cstheme="minorHAnsi"/>
            <w:color w:val="auto"/>
            <w:sz w:val="22"/>
            <w:szCs w:val="22"/>
            <w:lang w:val="en-US"/>
          </w:rPr>
          <w:t xml:space="preserve">/Adjuvant FOLFIRINOX in </w:t>
        </w:r>
        <w:proofErr w:type="spellStart"/>
        <w:r w:rsidR="00A21B60" w:rsidRPr="00CC1CDF">
          <w:rPr>
            <w:rStyle w:val="Hyperlink"/>
            <w:rFonts w:asciiTheme="minorHAnsi" w:hAnsiTheme="minorHAnsi" w:cstheme="minorHAnsi"/>
            <w:color w:val="auto"/>
            <w:sz w:val="22"/>
            <w:szCs w:val="22"/>
            <w:lang w:val="en-US"/>
          </w:rPr>
          <w:t>Resectable</w:t>
        </w:r>
        <w:proofErr w:type="spellEnd"/>
        <w:r w:rsidR="00A21B60" w:rsidRPr="00CC1CDF">
          <w:rPr>
            <w:rStyle w:val="Hyperlink"/>
            <w:rFonts w:asciiTheme="minorHAnsi" w:hAnsiTheme="minorHAnsi" w:cstheme="minorHAnsi"/>
            <w:color w:val="auto"/>
            <w:sz w:val="22"/>
            <w:szCs w:val="22"/>
            <w:lang w:val="en-US"/>
          </w:rPr>
          <w:t xml:space="preserve"> Pancreatic Cancer: The Randomized Multicenter Phase II NEPAFOX Trial. </w:t>
        </w:r>
      </w:hyperlink>
      <w:r w:rsidR="00A21B60" w:rsidRPr="00CC1CDF">
        <w:rPr>
          <w:rFonts w:asciiTheme="minorHAnsi" w:hAnsiTheme="minorHAnsi" w:cstheme="minorHAnsi"/>
          <w:sz w:val="22"/>
          <w:szCs w:val="22"/>
          <w:lang w:val="en-US"/>
        </w:rPr>
        <w:t xml:space="preserve"> Ann Surg Oncol. 2024 Mar 8. </w:t>
      </w:r>
      <w:proofErr w:type="spellStart"/>
      <w:r w:rsidR="00A21B60" w:rsidRPr="00CC1CDF">
        <w:rPr>
          <w:rFonts w:asciiTheme="minorHAnsi" w:hAnsiTheme="minorHAnsi" w:cstheme="minorHAnsi"/>
          <w:sz w:val="22"/>
          <w:szCs w:val="22"/>
          <w:lang w:val="en-US"/>
        </w:rPr>
        <w:t>doi</w:t>
      </w:r>
      <w:proofErr w:type="spellEnd"/>
      <w:r w:rsidR="00A21B60" w:rsidRPr="00CC1CDF">
        <w:rPr>
          <w:rFonts w:asciiTheme="minorHAnsi" w:hAnsiTheme="minorHAnsi" w:cstheme="minorHAnsi"/>
          <w:sz w:val="22"/>
          <w:szCs w:val="22"/>
          <w:lang w:val="en-US"/>
        </w:rPr>
        <w:t xml:space="preserve">: 10.1245/s10434-024-15011-7. Online ahead of print. </w:t>
      </w:r>
      <w:r w:rsidR="00A21B60" w:rsidRPr="00CC1CDF">
        <w:rPr>
          <w:rStyle w:val="citation-part"/>
          <w:rFonts w:asciiTheme="minorHAnsi" w:hAnsiTheme="minorHAnsi" w:cstheme="minorHAnsi"/>
          <w:sz w:val="22"/>
          <w:szCs w:val="22"/>
          <w:lang w:val="en-US"/>
        </w:rPr>
        <w:t xml:space="preserve">PMID: </w:t>
      </w:r>
      <w:r w:rsidR="00A21B60" w:rsidRPr="00CC1CDF">
        <w:rPr>
          <w:rStyle w:val="docsum-pmid"/>
          <w:rFonts w:asciiTheme="minorHAnsi" w:hAnsiTheme="minorHAnsi" w:cstheme="minorHAnsi"/>
          <w:sz w:val="22"/>
          <w:szCs w:val="22"/>
          <w:lang w:val="en-US"/>
        </w:rPr>
        <w:t>38459418</w:t>
      </w:r>
      <w:r w:rsidR="00A21B60" w:rsidRPr="00CC1CDF">
        <w:rPr>
          <w:rFonts w:asciiTheme="minorHAnsi" w:hAnsiTheme="minorHAnsi" w:cstheme="minorHAnsi"/>
          <w:sz w:val="22"/>
          <w:szCs w:val="22"/>
          <w:lang w:val="en-US"/>
        </w:rPr>
        <w:t xml:space="preserve"> </w:t>
      </w:r>
      <w:proofErr w:type="spellStart"/>
      <w:r w:rsidR="00A21B60" w:rsidRPr="00CC1CDF">
        <w:rPr>
          <w:rFonts w:asciiTheme="minorHAnsi" w:hAnsiTheme="minorHAnsi" w:cstheme="minorHAnsi"/>
          <w:sz w:val="22"/>
          <w:szCs w:val="22"/>
          <w:lang w:val="en-US"/>
        </w:rPr>
        <w:t>Goetze</w:t>
      </w:r>
      <w:proofErr w:type="spellEnd"/>
      <w:r w:rsidR="00A21B60" w:rsidRPr="00CC1CDF">
        <w:rPr>
          <w:rFonts w:asciiTheme="minorHAnsi" w:hAnsiTheme="minorHAnsi" w:cstheme="minorHAnsi"/>
          <w:sz w:val="22"/>
          <w:szCs w:val="22"/>
          <w:lang w:val="en-US"/>
        </w:rPr>
        <w:t xml:space="preserve"> TO, </w:t>
      </w:r>
      <w:proofErr w:type="spellStart"/>
      <w:r w:rsidR="00A21B60" w:rsidRPr="00CC1CDF">
        <w:rPr>
          <w:rFonts w:asciiTheme="minorHAnsi" w:hAnsiTheme="minorHAnsi" w:cstheme="minorHAnsi"/>
          <w:sz w:val="22"/>
          <w:szCs w:val="22"/>
          <w:lang w:val="en-US"/>
        </w:rPr>
        <w:t>Reichart</w:t>
      </w:r>
      <w:proofErr w:type="spellEnd"/>
      <w:r w:rsidR="00A21B60" w:rsidRPr="00CC1CDF">
        <w:rPr>
          <w:rFonts w:asciiTheme="minorHAnsi" w:hAnsiTheme="minorHAnsi" w:cstheme="minorHAnsi"/>
          <w:sz w:val="22"/>
          <w:szCs w:val="22"/>
          <w:lang w:val="en-US"/>
        </w:rPr>
        <w:t xml:space="preserve"> A, </w:t>
      </w:r>
      <w:proofErr w:type="spellStart"/>
      <w:r w:rsidR="00A21B60" w:rsidRPr="00CC1CDF">
        <w:rPr>
          <w:rFonts w:asciiTheme="minorHAnsi" w:hAnsiTheme="minorHAnsi" w:cstheme="minorHAnsi"/>
          <w:sz w:val="22"/>
          <w:szCs w:val="22"/>
          <w:lang w:val="en-US"/>
        </w:rPr>
        <w:t>Bankstahl</w:t>
      </w:r>
      <w:proofErr w:type="spellEnd"/>
      <w:r w:rsidR="00A21B60" w:rsidRPr="00CC1CDF">
        <w:rPr>
          <w:rFonts w:asciiTheme="minorHAnsi" w:hAnsiTheme="minorHAnsi" w:cstheme="minorHAnsi"/>
          <w:sz w:val="22"/>
          <w:szCs w:val="22"/>
          <w:lang w:val="en-US"/>
        </w:rPr>
        <w:t xml:space="preserve"> US, </w:t>
      </w:r>
      <w:proofErr w:type="spellStart"/>
      <w:r w:rsidR="00A21B60" w:rsidRPr="00CC1CDF">
        <w:rPr>
          <w:rFonts w:asciiTheme="minorHAnsi" w:hAnsiTheme="minorHAnsi" w:cstheme="minorHAnsi"/>
          <w:sz w:val="22"/>
          <w:szCs w:val="22"/>
          <w:lang w:val="en-US"/>
        </w:rPr>
        <w:t>Pauligk</w:t>
      </w:r>
      <w:proofErr w:type="spellEnd"/>
      <w:r w:rsidR="00A21B60" w:rsidRPr="00CC1CDF">
        <w:rPr>
          <w:rFonts w:asciiTheme="minorHAnsi" w:hAnsiTheme="minorHAnsi" w:cstheme="minorHAnsi"/>
          <w:sz w:val="22"/>
          <w:szCs w:val="22"/>
          <w:lang w:val="en-US"/>
        </w:rPr>
        <w:t xml:space="preserve"> C, Loose M, Kraus TW, </w:t>
      </w:r>
      <w:proofErr w:type="spellStart"/>
      <w:r w:rsidR="00A21B60" w:rsidRPr="00CC1CDF">
        <w:rPr>
          <w:rFonts w:asciiTheme="minorHAnsi" w:hAnsiTheme="minorHAnsi" w:cstheme="minorHAnsi"/>
          <w:sz w:val="22"/>
          <w:szCs w:val="22"/>
          <w:lang w:val="en-US"/>
        </w:rPr>
        <w:t>Elshafei</w:t>
      </w:r>
      <w:proofErr w:type="spellEnd"/>
      <w:r w:rsidR="00A21B60" w:rsidRPr="00CC1CDF">
        <w:rPr>
          <w:rFonts w:asciiTheme="minorHAnsi" w:hAnsiTheme="minorHAnsi" w:cstheme="minorHAnsi"/>
          <w:sz w:val="22"/>
          <w:szCs w:val="22"/>
          <w:lang w:val="en-US"/>
        </w:rPr>
        <w:t xml:space="preserve"> M, </w:t>
      </w:r>
      <w:proofErr w:type="spellStart"/>
      <w:r w:rsidR="00A21B60" w:rsidRPr="00CC1CDF">
        <w:rPr>
          <w:rFonts w:asciiTheme="minorHAnsi" w:hAnsiTheme="minorHAnsi" w:cstheme="minorHAnsi"/>
          <w:sz w:val="22"/>
          <w:szCs w:val="22"/>
          <w:lang w:val="en-US"/>
        </w:rPr>
        <w:t>Bechstein</w:t>
      </w:r>
      <w:proofErr w:type="spellEnd"/>
      <w:r w:rsidR="00A21B60" w:rsidRPr="00CC1CDF">
        <w:rPr>
          <w:rFonts w:asciiTheme="minorHAnsi" w:hAnsiTheme="minorHAnsi" w:cstheme="minorHAnsi"/>
          <w:sz w:val="22"/>
          <w:szCs w:val="22"/>
          <w:lang w:val="en-US"/>
        </w:rPr>
        <w:t xml:space="preserve"> WO, Trojan J, </w:t>
      </w:r>
      <w:proofErr w:type="spellStart"/>
      <w:r w:rsidR="00A21B60" w:rsidRPr="00CC1CDF">
        <w:rPr>
          <w:rFonts w:asciiTheme="minorHAnsi" w:hAnsiTheme="minorHAnsi" w:cstheme="minorHAnsi"/>
          <w:sz w:val="22"/>
          <w:szCs w:val="22"/>
          <w:lang w:val="en-US"/>
        </w:rPr>
        <w:t>Behrend</w:t>
      </w:r>
      <w:proofErr w:type="spellEnd"/>
      <w:r w:rsidR="00A21B60" w:rsidRPr="00CC1CDF">
        <w:rPr>
          <w:rFonts w:asciiTheme="minorHAnsi" w:hAnsiTheme="minorHAnsi" w:cstheme="minorHAnsi"/>
          <w:sz w:val="22"/>
          <w:szCs w:val="22"/>
          <w:lang w:val="en-US"/>
        </w:rPr>
        <w:t xml:space="preserve"> M, </w:t>
      </w:r>
      <w:proofErr w:type="spellStart"/>
      <w:r w:rsidR="00A21B60" w:rsidRPr="00CC1CDF">
        <w:rPr>
          <w:rFonts w:asciiTheme="minorHAnsi" w:hAnsiTheme="minorHAnsi" w:cstheme="minorHAnsi"/>
          <w:sz w:val="22"/>
          <w:szCs w:val="22"/>
          <w:lang w:val="en-US"/>
        </w:rPr>
        <w:t>Homann</w:t>
      </w:r>
      <w:proofErr w:type="spellEnd"/>
      <w:r w:rsidR="00A21B60" w:rsidRPr="00CC1CDF">
        <w:rPr>
          <w:rFonts w:asciiTheme="minorHAnsi" w:hAnsiTheme="minorHAnsi" w:cstheme="minorHAnsi"/>
          <w:sz w:val="22"/>
          <w:szCs w:val="22"/>
          <w:lang w:val="en-US"/>
        </w:rPr>
        <w:t xml:space="preserve"> N, </w:t>
      </w:r>
      <w:proofErr w:type="spellStart"/>
      <w:r w:rsidR="00A21B60" w:rsidRPr="00CC1CDF">
        <w:rPr>
          <w:rFonts w:asciiTheme="minorHAnsi" w:hAnsiTheme="minorHAnsi" w:cstheme="minorHAnsi"/>
          <w:sz w:val="22"/>
          <w:szCs w:val="22"/>
          <w:lang w:val="en-US"/>
        </w:rPr>
        <w:t>Venerito</w:t>
      </w:r>
      <w:proofErr w:type="spellEnd"/>
      <w:r w:rsidR="00A21B60" w:rsidRPr="00CC1CDF">
        <w:rPr>
          <w:rFonts w:asciiTheme="minorHAnsi" w:hAnsiTheme="minorHAnsi" w:cstheme="minorHAnsi"/>
          <w:sz w:val="22"/>
          <w:szCs w:val="22"/>
          <w:lang w:val="en-US"/>
        </w:rPr>
        <w:t xml:space="preserve"> M, </w:t>
      </w:r>
      <w:proofErr w:type="spellStart"/>
      <w:r w:rsidR="00A21B60" w:rsidRPr="00CC1CDF">
        <w:rPr>
          <w:rFonts w:asciiTheme="minorHAnsi" w:hAnsiTheme="minorHAnsi" w:cstheme="minorHAnsi"/>
          <w:sz w:val="22"/>
          <w:szCs w:val="22"/>
          <w:lang w:val="en-US"/>
        </w:rPr>
        <w:t>Bohle</w:t>
      </w:r>
      <w:proofErr w:type="spellEnd"/>
      <w:r w:rsidR="00A21B60" w:rsidRPr="00CC1CDF">
        <w:rPr>
          <w:rFonts w:asciiTheme="minorHAnsi" w:hAnsiTheme="minorHAnsi" w:cstheme="minorHAnsi"/>
          <w:sz w:val="22"/>
          <w:szCs w:val="22"/>
          <w:lang w:val="en-US"/>
        </w:rPr>
        <w:t xml:space="preserve"> W, </w:t>
      </w:r>
      <w:proofErr w:type="spellStart"/>
      <w:r w:rsidR="00A21B60" w:rsidRPr="00CC1CDF">
        <w:rPr>
          <w:rFonts w:asciiTheme="minorHAnsi" w:hAnsiTheme="minorHAnsi" w:cstheme="minorHAnsi"/>
          <w:sz w:val="22"/>
          <w:szCs w:val="22"/>
          <w:lang w:val="en-US"/>
        </w:rPr>
        <w:t>Varvenne</w:t>
      </w:r>
      <w:proofErr w:type="spellEnd"/>
      <w:r w:rsidR="00A21B60" w:rsidRPr="00CC1CDF">
        <w:rPr>
          <w:rFonts w:asciiTheme="minorHAnsi" w:hAnsiTheme="minorHAnsi" w:cstheme="minorHAnsi"/>
          <w:sz w:val="22"/>
          <w:szCs w:val="22"/>
          <w:lang w:val="en-US"/>
        </w:rPr>
        <w:t xml:space="preserve"> M, </w:t>
      </w:r>
      <w:proofErr w:type="spellStart"/>
      <w:r w:rsidR="00A21B60" w:rsidRPr="00CC1CDF">
        <w:rPr>
          <w:rFonts w:asciiTheme="minorHAnsi" w:hAnsiTheme="minorHAnsi" w:cstheme="minorHAnsi"/>
          <w:sz w:val="22"/>
          <w:szCs w:val="22"/>
          <w:lang w:val="en-US"/>
        </w:rPr>
        <w:t>Bolling</w:t>
      </w:r>
      <w:proofErr w:type="spellEnd"/>
      <w:r w:rsidR="00A21B60" w:rsidRPr="00CC1CDF">
        <w:rPr>
          <w:rFonts w:asciiTheme="minorHAnsi" w:hAnsiTheme="minorHAnsi" w:cstheme="minorHAnsi"/>
          <w:sz w:val="22"/>
          <w:szCs w:val="22"/>
          <w:lang w:val="en-US"/>
        </w:rPr>
        <w:t xml:space="preserve"> C, </w:t>
      </w:r>
      <w:r w:rsidR="00A21B60" w:rsidRPr="00CC1CDF">
        <w:rPr>
          <w:rFonts w:asciiTheme="minorHAnsi" w:hAnsiTheme="minorHAnsi" w:cstheme="minorHAnsi"/>
          <w:b/>
          <w:sz w:val="22"/>
          <w:szCs w:val="22"/>
          <w:lang w:val="en-US"/>
        </w:rPr>
        <w:t>Behringer D</w:t>
      </w:r>
      <w:r w:rsidR="00A21B60" w:rsidRPr="00CC1CDF">
        <w:rPr>
          <w:rFonts w:asciiTheme="minorHAnsi" w:hAnsiTheme="minorHAnsi" w:cstheme="minorHAnsi"/>
          <w:sz w:val="22"/>
          <w:szCs w:val="22"/>
          <w:lang w:val="en-US"/>
        </w:rPr>
        <w:t xml:space="preserve">, </w:t>
      </w:r>
      <w:proofErr w:type="spellStart"/>
      <w:r w:rsidR="00A21B60" w:rsidRPr="00CC1CDF">
        <w:rPr>
          <w:rFonts w:asciiTheme="minorHAnsi" w:hAnsiTheme="minorHAnsi" w:cstheme="minorHAnsi"/>
          <w:sz w:val="22"/>
          <w:szCs w:val="22"/>
          <w:lang w:val="en-US"/>
        </w:rPr>
        <w:t>Kratz</w:t>
      </w:r>
      <w:proofErr w:type="spellEnd"/>
      <w:r w:rsidR="00A21B60" w:rsidRPr="00CC1CDF">
        <w:rPr>
          <w:rFonts w:asciiTheme="minorHAnsi" w:hAnsiTheme="minorHAnsi" w:cstheme="minorHAnsi"/>
          <w:sz w:val="22"/>
          <w:szCs w:val="22"/>
          <w:lang w:val="en-US"/>
        </w:rPr>
        <w:t xml:space="preserve">-Albers K, </w:t>
      </w:r>
      <w:proofErr w:type="spellStart"/>
      <w:r w:rsidR="00A21B60" w:rsidRPr="00CC1CDF">
        <w:rPr>
          <w:rFonts w:asciiTheme="minorHAnsi" w:hAnsiTheme="minorHAnsi" w:cstheme="minorHAnsi"/>
          <w:sz w:val="22"/>
          <w:szCs w:val="22"/>
          <w:lang w:val="en-US"/>
        </w:rPr>
        <w:t>Siegler</w:t>
      </w:r>
      <w:proofErr w:type="spellEnd"/>
      <w:r w:rsidR="00A21B60" w:rsidRPr="00CC1CDF">
        <w:rPr>
          <w:rFonts w:asciiTheme="minorHAnsi" w:hAnsiTheme="minorHAnsi" w:cstheme="minorHAnsi"/>
          <w:sz w:val="22"/>
          <w:szCs w:val="22"/>
          <w:lang w:val="en-US"/>
        </w:rPr>
        <w:t xml:space="preserve"> GM, </w:t>
      </w:r>
      <w:proofErr w:type="spellStart"/>
      <w:r w:rsidR="00A21B60" w:rsidRPr="00CC1CDF">
        <w:rPr>
          <w:rFonts w:asciiTheme="minorHAnsi" w:hAnsiTheme="minorHAnsi" w:cstheme="minorHAnsi"/>
          <w:sz w:val="22"/>
          <w:szCs w:val="22"/>
          <w:lang w:val="en-US"/>
        </w:rPr>
        <w:t>Hozaeel</w:t>
      </w:r>
      <w:proofErr w:type="spellEnd"/>
      <w:r w:rsidR="00A21B60" w:rsidRPr="00CC1CDF">
        <w:rPr>
          <w:rFonts w:asciiTheme="minorHAnsi" w:hAnsiTheme="minorHAnsi" w:cstheme="minorHAnsi"/>
          <w:sz w:val="22"/>
          <w:szCs w:val="22"/>
          <w:lang w:val="en-US"/>
        </w:rPr>
        <w:t xml:space="preserve"> W, Al-</w:t>
      </w:r>
      <w:proofErr w:type="spellStart"/>
      <w:r w:rsidR="00A21B60" w:rsidRPr="00CC1CDF">
        <w:rPr>
          <w:rFonts w:asciiTheme="minorHAnsi" w:hAnsiTheme="minorHAnsi" w:cstheme="minorHAnsi"/>
          <w:sz w:val="22"/>
          <w:szCs w:val="22"/>
          <w:lang w:val="en-US"/>
        </w:rPr>
        <w:t>Batran</w:t>
      </w:r>
      <w:proofErr w:type="spellEnd"/>
      <w:r w:rsidR="00A21B60" w:rsidRPr="00CC1CDF">
        <w:rPr>
          <w:rFonts w:asciiTheme="minorHAnsi" w:hAnsiTheme="minorHAnsi" w:cstheme="minorHAnsi"/>
          <w:sz w:val="22"/>
          <w:szCs w:val="22"/>
          <w:lang w:val="en-US"/>
        </w:rPr>
        <w:t xml:space="preserve"> SE.</w:t>
      </w:r>
    </w:p>
    <w:p w14:paraId="08C95316" w14:textId="77777777" w:rsidR="00A21B60" w:rsidRPr="00102592" w:rsidRDefault="008A555B" w:rsidP="00936434">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u w:val="none"/>
          <w:lang w:val="en-US"/>
        </w:rPr>
      </w:pPr>
      <w:hyperlink r:id="rId18" w:history="1">
        <w:r w:rsidR="00A21B60" w:rsidRPr="00102592">
          <w:rPr>
            <w:rStyle w:val="Hyperlink"/>
            <w:rFonts w:asciiTheme="minorHAnsi" w:hAnsiTheme="minorHAnsi" w:cstheme="minorHAnsi"/>
            <w:color w:val="auto"/>
            <w:sz w:val="22"/>
            <w:szCs w:val="22"/>
            <w:lang w:val="en-US"/>
          </w:rPr>
          <w:t xml:space="preserve">Validation of two plasma </w:t>
        </w:r>
        <w:proofErr w:type="spellStart"/>
        <w:r w:rsidR="00A21B60" w:rsidRPr="00102592">
          <w:rPr>
            <w:rStyle w:val="Hyperlink"/>
            <w:rFonts w:asciiTheme="minorHAnsi" w:hAnsiTheme="minorHAnsi" w:cstheme="minorHAnsi"/>
            <w:color w:val="auto"/>
            <w:sz w:val="22"/>
            <w:szCs w:val="22"/>
            <w:lang w:val="en-US"/>
          </w:rPr>
          <w:t>multimetabolite</w:t>
        </w:r>
        <w:proofErr w:type="spellEnd"/>
        <w:r w:rsidR="00A21B60" w:rsidRPr="00102592">
          <w:rPr>
            <w:rStyle w:val="Hyperlink"/>
            <w:rFonts w:asciiTheme="minorHAnsi" w:hAnsiTheme="minorHAnsi" w:cstheme="minorHAnsi"/>
            <w:color w:val="auto"/>
            <w:sz w:val="22"/>
            <w:szCs w:val="22"/>
            <w:lang w:val="en-US"/>
          </w:rPr>
          <w:t xml:space="preserve"> signatures for patients at risk of or with suspected pancreatic ductal adenocarcinoma (METAPAC): a prospective, </w:t>
        </w:r>
        <w:proofErr w:type="spellStart"/>
        <w:r w:rsidR="00A21B60" w:rsidRPr="00102592">
          <w:rPr>
            <w:rStyle w:val="Hyperlink"/>
            <w:rFonts w:asciiTheme="minorHAnsi" w:hAnsiTheme="minorHAnsi" w:cstheme="minorHAnsi"/>
            <w:color w:val="auto"/>
            <w:sz w:val="22"/>
            <w:szCs w:val="22"/>
            <w:lang w:val="en-US"/>
          </w:rPr>
          <w:t>multicentre</w:t>
        </w:r>
        <w:proofErr w:type="spellEnd"/>
        <w:r w:rsidR="00A21B60" w:rsidRPr="00102592">
          <w:rPr>
            <w:rStyle w:val="Hyperlink"/>
            <w:rFonts w:asciiTheme="minorHAnsi" w:hAnsiTheme="minorHAnsi" w:cstheme="minorHAnsi"/>
            <w:color w:val="auto"/>
            <w:sz w:val="22"/>
            <w:szCs w:val="22"/>
            <w:lang w:val="en-US"/>
          </w:rPr>
          <w:t>, investigator-masked, enrichment design, phase 4 diagnostic study.</w:t>
        </w:r>
      </w:hyperlink>
      <w:r w:rsidR="00A21B60">
        <w:rPr>
          <w:rStyle w:val="Hyperlink"/>
          <w:rFonts w:asciiTheme="minorHAnsi" w:hAnsiTheme="minorHAnsi" w:cstheme="minorHAnsi"/>
          <w:color w:val="auto"/>
          <w:sz w:val="22"/>
          <w:szCs w:val="22"/>
          <w:lang w:val="en-US"/>
        </w:rPr>
        <w:t xml:space="preserve"> </w:t>
      </w:r>
      <w:r w:rsidR="00A21B60" w:rsidRPr="00102592">
        <w:rPr>
          <w:rStyle w:val="Hyperlink"/>
          <w:rFonts w:asciiTheme="minorHAnsi" w:hAnsiTheme="minorHAnsi" w:cstheme="minorHAnsi"/>
          <w:color w:val="auto"/>
          <w:sz w:val="22"/>
          <w:szCs w:val="22"/>
          <w:u w:val="none"/>
          <w:lang w:val="en-US"/>
        </w:rPr>
        <w:t xml:space="preserve">Mahajan UM, </w:t>
      </w:r>
      <w:proofErr w:type="spellStart"/>
      <w:r w:rsidR="00A21B60" w:rsidRPr="00102592">
        <w:rPr>
          <w:rStyle w:val="Hyperlink"/>
          <w:rFonts w:asciiTheme="minorHAnsi" w:hAnsiTheme="minorHAnsi" w:cstheme="minorHAnsi"/>
          <w:color w:val="auto"/>
          <w:sz w:val="22"/>
          <w:szCs w:val="22"/>
          <w:u w:val="none"/>
          <w:lang w:val="en-US"/>
        </w:rPr>
        <w:t>Oehrle</w:t>
      </w:r>
      <w:proofErr w:type="spellEnd"/>
      <w:r w:rsidR="00A21B60" w:rsidRPr="00102592">
        <w:rPr>
          <w:rStyle w:val="Hyperlink"/>
          <w:rFonts w:asciiTheme="minorHAnsi" w:hAnsiTheme="minorHAnsi" w:cstheme="minorHAnsi"/>
          <w:color w:val="auto"/>
          <w:sz w:val="22"/>
          <w:szCs w:val="22"/>
          <w:u w:val="none"/>
          <w:lang w:val="en-US"/>
        </w:rPr>
        <w:t xml:space="preserve"> B, </w:t>
      </w:r>
      <w:proofErr w:type="spellStart"/>
      <w:r w:rsidR="00A21B60" w:rsidRPr="00102592">
        <w:rPr>
          <w:rStyle w:val="Hyperlink"/>
          <w:rFonts w:asciiTheme="minorHAnsi" w:hAnsiTheme="minorHAnsi" w:cstheme="minorHAnsi"/>
          <w:color w:val="auto"/>
          <w:sz w:val="22"/>
          <w:szCs w:val="22"/>
          <w:u w:val="none"/>
          <w:lang w:val="en-US"/>
        </w:rPr>
        <w:t>Goni</w:t>
      </w:r>
      <w:proofErr w:type="spellEnd"/>
      <w:r w:rsidR="00A21B60" w:rsidRPr="00102592">
        <w:rPr>
          <w:rStyle w:val="Hyperlink"/>
          <w:rFonts w:asciiTheme="minorHAnsi" w:hAnsiTheme="minorHAnsi" w:cstheme="minorHAnsi"/>
          <w:color w:val="auto"/>
          <w:sz w:val="22"/>
          <w:szCs w:val="22"/>
          <w:u w:val="none"/>
          <w:lang w:val="en-US"/>
        </w:rPr>
        <w:t xml:space="preserve"> E, Strobel O, Kaiser J, </w:t>
      </w:r>
      <w:proofErr w:type="spellStart"/>
      <w:r w:rsidR="00A21B60" w:rsidRPr="00102592">
        <w:rPr>
          <w:rStyle w:val="Hyperlink"/>
          <w:rFonts w:asciiTheme="minorHAnsi" w:hAnsiTheme="minorHAnsi" w:cstheme="minorHAnsi"/>
          <w:color w:val="auto"/>
          <w:sz w:val="22"/>
          <w:szCs w:val="22"/>
          <w:u w:val="none"/>
          <w:lang w:val="en-US"/>
        </w:rPr>
        <w:t>Grützmann</w:t>
      </w:r>
      <w:proofErr w:type="spellEnd"/>
      <w:r w:rsidR="00A21B60" w:rsidRPr="00102592">
        <w:rPr>
          <w:rStyle w:val="Hyperlink"/>
          <w:rFonts w:asciiTheme="minorHAnsi" w:hAnsiTheme="minorHAnsi" w:cstheme="minorHAnsi"/>
          <w:color w:val="auto"/>
          <w:sz w:val="22"/>
          <w:szCs w:val="22"/>
          <w:u w:val="none"/>
          <w:lang w:val="en-US"/>
        </w:rPr>
        <w:t xml:space="preserve"> R, Werner J, </w:t>
      </w:r>
      <w:proofErr w:type="spellStart"/>
      <w:r w:rsidR="00A21B60" w:rsidRPr="00102592">
        <w:rPr>
          <w:rStyle w:val="Hyperlink"/>
          <w:rFonts w:asciiTheme="minorHAnsi" w:hAnsiTheme="minorHAnsi" w:cstheme="minorHAnsi"/>
          <w:color w:val="auto"/>
          <w:sz w:val="22"/>
          <w:szCs w:val="22"/>
          <w:u w:val="none"/>
          <w:lang w:val="en-US"/>
        </w:rPr>
        <w:t>Friess</w:t>
      </w:r>
      <w:proofErr w:type="spellEnd"/>
      <w:r w:rsidR="00A21B60" w:rsidRPr="00102592">
        <w:rPr>
          <w:rStyle w:val="Hyperlink"/>
          <w:rFonts w:asciiTheme="minorHAnsi" w:hAnsiTheme="minorHAnsi" w:cstheme="minorHAnsi"/>
          <w:color w:val="auto"/>
          <w:sz w:val="22"/>
          <w:szCs w:val="22"/>
          <w:u w:val="none"/>
          <w:lang w:val="en-US"/>
        </w:rPr>
        <w:t xml:space="preserve"> H, </w:t>
      </w:r>
      <w:proofErr w:type="spellStart"/>
      <w:r w:rsidR="00A21B60" w:rsidRPr="00102592">
        <w:rPr>
          <w:rStyle w:val="Hyperlink"/>
          <w:rFonts w:asciiTheme="minorHAnsi" w:hAnsiTheme="minorHAnsi" w:cstheme="minorHAnsi"/>
          <w:color w:val="auto"/>
          <w:sz w:val="22"/>
          <w:szCs w:val="22"/>
          <w:u w:val="none"/>
          <w:lang w:val="en-US"/>
        </w:rPr>
        <w:t>Gress</w:t>
      </w:r>
      <w:proofErr w:type="spellEnd"/>
      <w:r w:rsidR="00A21B60" w:rsidRPr="00102592">
        <w:rPr>
          <w:rStyle w:val="Hyperlink"/>
          <w:rFonts w:asciiTheme="minorHAnsi" w:hAnsiTheme="minorHAnsi" w:cstheme="minorHAnsi"/>
          <w:color w:val="auto"/>
          <w:sz w:val="22"/>
          <w:szCs w:val="22"/>
          <w:u w:val="none"/>
          <w:lang w:val="en-US"/>
        </w:rPr>
        <w:t xml:space="preserve"> TM, </w:t>
      </w:r>
      <w:proofErr w:type="spellStart"/>
      <w:r w:rsidR="00A21B60" w:rsidRPr="00102592">
        <w:rPr>
          <w:rStyle w:val="Hyperlink"/>
          <w:rFonts w:asciiTheme="minorHAnsi" w:hAnsiTheme="minorHAnsi" w:cstheme="minorHAnsi"/>
          <w:color w:val="auto"/>
          <w:sz w:val="22"/>
          <w:szCs w:val="22"/>
          <w:u w:val="none"/>
          <w:lang w:val="en-US"/>
        </w:rPr>
        <w:t>Seufferlein</w:t>
      </w:r>
      <w:proofErr w:type="spellEnd"/>
      <w:r w:rsidR="00A21B60" w:rsidRPr="00102592">
        <w:rPr>
          <w:rStyle w:val="Hyperlink"/>
          <w:rFonts w:asciiTheme="minorHAnsi" w:hAnsiTheme="minorHAnsi" w:cstheme="minorHAnsi"/>
          <w:color w:val="auto"/>
          <w:sz w:val="22"/>
          <w:szCs w:val="22"/>
          <w:u w:val="none"/>
          <w:lang w:val="en-US"/>
        </w:rPr>
        <w:t xml:space="preserve"> TW, </w:t>
      </w:r>
      <w:proofErr w:type="spellStart"/>
      <w:r w:rsidR="00A21B60" w:rsidRPr="00102592">
        <w:rPr>
          <w:rStyle w:val="Hyperlink"/>
          <w:rFonts w:asciiTheme="minorHAnsi" w:hAnsiTheme="minorHAnsi" w:cstheme="minorHAnsi"/>
          <w:color w:val="auto"/>
          <w:sz w:val="22"/>
          <w:szCs w:val="22"/>
          <w:u w:val="none"/>
          <w:lang w:val="en-US"/>
        </w:rPr>
        <w:t>Uhl</w:t>
      </w:r>
      <w:proofErr w:type="spellEnd"/>
      <w:r w:rsidR="00A21B60" w:rsidRPr="00102592">
        <w:rPr>
          <w:rStyle w:val="Hyperlink"/>
          <w:rFonts w:asciiTheme="minorHAnsi" w:hAnsiTheme="minorHAnsi" w:cstheme="minorHAnsi"/>
          <w:color w:val="auto"/>
          <w:sz w:val="22"/>
          <w:szCs w:val="22"/>
          <w:u w:val="none"/>
          <w:lang w:val="en-US"/>
        </w:rPr>
        <w:t xml:space="preserve"> W, Will U, </w:t>
      </w:r>
      <w:proofErr w:type="spellStart"/>
      <w:r w:rsidR="00A21B60" w:rsidRPr="00102592">
        <w:rPr>
          <w:rStyle w:val="Hyperlink"/>
          <w:rFonts w:asciiTheme="minorHAnsi" w:hAnsiTheme="minorHAnsi" w:cstheme="minorHAnsi"/>
          <w:color w:val="auto"/>
          <w:sz w:val="22"/>
          <w:szCs w:val="22"/>
          <w:u w:val="none"/>
          <w:lang w:val="en-US"/>
        </w:rPr>
        <w:t>Neoptolemos</w:t>
      </w:r>
      <w:proofErr w:type="spellEnd"/>
      <w:r w:rsidR="00A21B60" w:rsidRPr="00102592">
        <w:rPr>
          <w:rStyle w:val="Hyperlink"/>
          <w:rFonts w:asciiTheme="minorHAnsi" w:hAnsiTheme="minorHAnsi" w:cstheme="minorHAnsi"/>
          <w:color w:val="auto"/>
          <w:sz w:val="22"/>
          <w:szCs w:val="22"/>
          <w:u w:val="none"/>
          <w:lang w:val="en-US"/>
        </w:rPr>
        <w:t xml:space="preserve"> JP, </w:t>
      </w:r>
      <w:proofErr w:type="spellStart"/>
      <w:r w:rsidR="00A21B60" w:rsidRPr="00102592">
        <w:rPr>
          <w:rStyle w:val="Hyperlink"/>
          <w:rFonts w:asciiTheme="minorHAnsi" w:hAnsiTheme="minorHAnsi" w:cstheme="minorHAnsi"/>
          <w:color w:val="auto"/>
          <w:sz w:val="22"/>
          <w:szCs w:val="22"/>
          <w:u w:val="none"/>
          <w:lang w:val="en-US"/>
        </w:rPr>
        <w:t>Wittel</w:t>
      </w:r>
      <w:proofErr w:type="spellEnd"/>
      <w:r w:rsidR="00A21B60" w:rsidRPr="00102592">
        <w:rPr>
          <w:rStyle w:val="Hyperlink"/>
          <w:rFonts w:asciiTheme="minorHAnsi" w:hAnsiTheme="minorHAnsi" w:cstheme="minorHAnsi"/>
          <w:color w:val="auto"/>
          <w:sz w:val="22"/>
          <w:szCs w:val="22"/>
          <w:u w:val="none"/>
          <w:lang w:val="en-US"/>
        </w:rPr>
        <w:t xml:space="preserve"> UA, </w:t>
      </w:r>
      <w:proofErr w:type="spellStart"/>
      <w:r w:rsidR="00A21B60" w:rsidRPr="00102592">
        <w:rPr>
          <w:rStyle w:val="Hyperlink"/>
          <w:rFonts w:asciiTheme="minorHAnsi" w:hAnsiTheme="minorHAnsi" w:cstheme="minorHAnsi"/>
          <w:color w:val="auto"/>
          <w:sz w:val="22"/>
          <w:szCs w:val="22"/>
          <w:u w:val="none"/>
          <w:lang w:val="en-US"/>
        </w:rPr>
        <w:t>Vornhülz</w:t>
      </w:r>
      <w:proofErr w:type="spellEnd"/>
      <w:r w:rsidR="00A21B60" w:rsidRPr="00102592">
        <w:rPr>
          <w:rStyle w:val="Hyperlink"/>
          <w:rFonts w:asciiTheme="minorHAnsi" w:hAnsiTheme="minorHAnsi" w:cstheme="minorHAnsi"/>
          <w:color w:val="auto"/>
          <w:sz w:val="22"/>
          <w:szCs w:val="22"/>
          <w:u w:val="none"/>
          <w:lang w:val="en-US"/>
        </w:rPr>
        <w:t xml:space="preserve"> M, </w:t>
      </w:r>
      <w:proofErr w:type="spellStart"/>
      <w:r w:rsidR="00A21B60" w:rsidRPr="00102592">
        <w:rPr>
          <w:rStyle w:val="Hyperlink"/>
          <w:rFonts w:asciiTheme="minorHAnsi" w:hAnsiTheme="minorHAnsi" w:cstheme="minorHAnsi"/>
          <w:color w:val="auto"/>
          <w:sz w:val="22"/>
          <w:szCs w:val="22"/>
          <w:u w:val="none"/>
          <w:lang w:val="en-US"/>
        </w:rPr>
        <w:t>Sirtl</w:t>
      </w:r>
      <w:proofErr w:type="spellEnd"/>
      <w:r w:rsidR="00A21B60" w:rsidRPr="00102592">
        <w:rPr>
          <w:rStyle w:val="Hyperlink"/>
          <w:rFonts w:asciiTheme="minorHAnsi" w:hAnsiTheme="minorHAnsi" w:cstheme="minorHAnsi"/>
          <w:color w:val="auto"/>
          <w:sz w:val="22"/>
          <w:szCs w:val="22"/>
          <w:u w:val="none"/>
          <w:lang w:val="en-US"/>
        </w:rPr>
        <w:t xml:space="preserve"> S, Beyer G, Regel I, </w:t>
      </w:r>
      <w:proofErr w:type="spellStart"/>
      <w:r w:rsidR="00A21B60" w:rsidRPr="00102592">
        <w:rPr>
          <w:rStyle w:val="Hyperlink"/>
          <w:rFonts w:asciiTheme="minorHAnsi" w:hAnsiTheme="minorHAnsi" w:cstheme="minorHAnsi"/>
          <w:color w:val="auto"/>
          <w:sz w:val="22"/>
          <w:szCs w:val="22"/>
          <w:u w:val="none"/>
          <w:lang w:val="en-US"/>
        </w:rPr>
        <w:t>Boeck</w:t>
      </w:r>
      <w:proofErr w:type="spellEnd"/>
      <w:r w:rsidR="00A21B60" w:rsidRPr="00102592">
        <w:rPr>
          <w:rStyle w:val="Hyperlink"/>
          <w:rFonts w:asciiTheme="minorHAnsi" w:hAnsiTheme="minorHAnsi" w:cstheme="minorHAnsi"/>
          <w:color w:val="auto"/>
          <w:sz w:val="22"/>
          <w:szCs w:val="22"/>
          <w:u w:val="none"/>
          <w:lang w:val="en-US"/>
        </w:rPr>
        <w:t xml:space="preserve"> S, Heinemann V, Frost F, </w:t>
      </w:r>
      <w:proofErr w:type="spellStart"/>
      <w:r w:rsidR="00A21B60" w:rsidRPr="00102592">
        <w:rPr>
          <w:rStyle w:val="Hyperlink"/>
          <w:rFonts w:asciiTheme="minorHAnsi" w:hAnsiTheme="minorHAnsi" w:cstheme="minorHAnsi"/>
          <w:color w:val="auto"/>
          <w:sz w:val="22"/>
          <w:szCs w:val="22"/>
          <w:u w:val="none"/>
          <w:lang w:val="en-US"/>
        </w:rPr>
        <w:t>Steveling</w:t>
      </w:r>
      <w:proofErr w:type="spellEnd"/>
      <w:r w:rsidR="00A21B60" w:rsidRPr="00102592">
        <w:rPr>
          <w:rStyle w:val="Hyperlink"/>
          <w:rFonts w:asciiTheme="minorHAnsi" w:hAnsiTheme="minorHAnsi" w:cstheme="minorHAnsi"/>
          <w:color w:val="auto"/>
          <w:sz w:val="22"/>
          <w:szCs w:val="22"/>
          <w:u w:val="none"/>
          <w:lang w:val="en-US"/>
        </w:rPr>
        <w:t xml:space="preserve"> A, </w:t>
      </w:r>
      <w:proofErr w:type="spellStart"/>
      <w:r w:rsidR="00A21B60" w:rsidRPr="00102592">
        <w:rPr>
          <w:rStyle w:val="Hyperlink"/>
          <w:rFonts w:asciiTheme="minorHAnsi" w:hAnsiTheme="minorHAnsi" w:cstheme="minorHAnsi"/>
          <w:color w:val="auto"/>
          <w:sz w:val="22"/>
          <w:szCs w:val="22"/>
          <w:u w:val="none"/>
          <w:lang w:val="en-US"/>
        </w:rPr>
        <w:t>Völzke</w:t>
      </w:r>
      <w:proofErr w:type="spellEnd"/>
      <w:r w:rsidR="00A21B60" w:rsidRPr="00102592">
        <w:rPr>
          <w:rStyle w:val="Hyperlink"/>
          <w:rFonts w:asciiTheme="minorHAnsi" w:hAnsiTheme="minorHAnsi" w:cstheme="minorHAnsi"/>
          <w:color w:val="auto"/>
          <w:sz w:val="22"/>
          <w:szCs w:val="22"/>
          <w:u w:val="none"/>
          <w:lang w:val="en-US"/>
        </w:rPr>
        <w:t xml:space="preserve"> H, </w:t>
      </w:r>
      <w:proofErr w:type="spellStart"/>
      <w:r w:rsidR="00A21B60" w:rsidRPr="00102592">
        <w:rPr>
          <w:rStyle w:val="Hyperlink"/>
          <w:rFonts w:asciiTheme="minorHAnsi" w:hAnsiTheme="minorHAnsi" w:cstheme="minorHAnsi"/>
          <w:color w:val="auto"/>
          <w:sz w:val="22"/>
          <w:szCs w:val="22"/>
          <w:u w:val="none"/>
          <w:lang w:val="en-US"/>
        </w:rPr>
        <w:t>Petersmann</w:t>
      </w:r>
      <w:proofErr w:type="spellEnd"/>
      <w:r w:rsidR="00A21B60" w:rsidRPr="00102592">
        <w:rPr>
          <w:rStyle w:val="Hyperlink"/>
          <w:rFonts w:asciiTheme="minorHAnsi" w:hAnsiTheme="minorHAnsi" w:cstheme="minorHAnsi"/>
          <w:color w:val="auto"/>
          <w:sz w:val="22"/>
          <w:szCs w:val="22"/>
          <w:u w:val="none"/>
          <w:lang w:val="en-US"/>
        </w:rPr>
        <w:t xml:space="preserve"> A, </w:t>
      </w:r>
      <w:proofErr w:type="spellStart"/>
      <w:r w:rsidR="00A21B60" w:rsidRPr="00102592">
        <w:rPr>
          <w:rStyle w:val="Hyperlink"/>
          <w:rFonts w:asciiTheme="minorHAnsi" w:hAnsiTheme="minorHAnsi" w:cstheme="minorHAnsi"/>
          <w:color w:val="auto"/>
          <w:sz w:val="22"/>
          <w:szCs w:val="22"/>
          <w:u w:val="none"/>
          <w:lang w:val="en-US"/>
        </w:rPr>
        <w:t>Nauck</w:t>
      </w:r>
      <w:proofErr w:type="spellEnd"/>
      <w:r w:rsidR="00A21B60" w:rsidRPr="00102592">
        <w:rPr>
          <w:rStyle w:val="Hyperlink"/>
          <w:rFonts w:asciiTheme="minorHAnsi" w:hAnsiTheme="minorHAnsi" w:cstheme="minorHAnsi"/>
          <w:color w:val="auto"/>
          <w:sz w:val="22"/>
          <w:szCs w:val="22"/>
          <w:u w:val="none"/>
          <w:lang w:val="en-US"/>
        </w:rPr>
        <w:t xml:space="preserve"> M, Weber E, </w:t>
      </w:r>
      <w:proofErr w:type="spellStart"/>
      <w:r w:rsidR="00A21B60" w:rsidRPr="00102592">
        <w:rPr>
          <w:rStyle w:val="Hyperlink"/>
          <w:rFonts w:asciiTheme="minorHAnsi" w:hAnsiTheme="minorHAnsi" w:cstheme="minorHAnsi"/>
          <w:color w:val="auto"/>
          <w:sz w:val="22"/>
          <w:szCs w:val="22"/>
          <w:u w:val="none"/>
          <w:lang w:val="en-US"/>
        </w:rPr>
        <w:t>Kamlage</w:t>
      </w:r>
      <w:proofErr w:type="spellEnd"/>
      <w:r w:rsidR="00A21B60" w:rsidRPr="00102592">
        <w:rPr>
          <w:rStyle w:val="Hyperlink"/>
          <w:rFonts w:asciiTheme="minorHAnsi" w:hAnsiTheme="minorHAnsi" w:cstheme="minorHAnsi"/>
          <w:color w:val="auto"/>
          <w:sz w:val="22"/>
          <w:szCs w:val="22"/>
          <w:u w:val="none"/>
          <w:lang w:val="en-US"/>
        </w:rPr>
        <w:t xml:space="preserve"> B, </w:t>
      </w:r>
      <w:proofErr w:type="spellStart"/>
      <w:r w:rsidR="00A21B60" w:rsidRPr="00102592">
        <w:rPr>
          <w:rStyle w:val="Hyperlink"/>
          <w:rFonts w:asciiTheme="minorHAnsi" w:hAnsiTheme="minorHAnsi" w:cstheme="minorHAnsi"/>
          <w:color w:val="auto"/>
          <w:sz w:val="22"/>
          <w:szCs w:val="22"/>
          <w:u w:val="none"/>
          <w:lang w:val="en-US"/>
        </w:rPr>
        <w:t>Lerch</w:t>
      </w:r>
      <w:proofErr w:type="spellEnd"/>
      <w:r w:rsidR="00A21B60" w:rsidRPr="00102592">
        <w:rPr>
          <w:rStyle w:val="Hyperlink"/>
          <w:rFonts w:asciiTheme="minorHAnsi" w:hAnsiTheme="minorHAnsi" w:cstheme="minorHAnsi"/>
          <w:color w:val="auto"/>
          <w:sz w:val="22"/>
          <w:szCs w:val="22"/>
          <w:u w:val="none"/>
          <w:lang w:val="en-US"/>
        </w:rPr>
        <w:t xml:space="preserve"> MM, </w:t>
      </w:r>
      <w:proofErr w:type="spellStart"/>
      <w:r w:rsidR="00A21B60" w:rsidRPr="00102592">
        <w:rPr>
          <w:rStyle w:val="Hyperlink"/>
          <w:rFonts w:asciiTheme="minorHAnsi" w:hAnsiTheme="minorHAnsi" w:cstheme="minorHAnsi"/>
          <w:color w:val="auto"/>
          <w:sz w:val="22"/>
          <w:szCs w:val="22"/>
          <w:u w:val="none"/>
          <w:lang w:val="en-US"/>
        </w:rPr>
        <w:t>Mayerle</w:t>
      </w:r>
      <w:proofErr w:type="spellEnd"/>
      <w:r w:rsidR="00A21B60" w:rsidRPr="00102592">
        <w:rPr>
          <w:rStyle w:val="Hyperlink"/>
          <w:rFonts w:asciiTheme="minorHAnsi" w:hAnsiTheme="minorHAnsi" w:cstheme="minorHAnsi"/>
          <w:color w:val="auto"/>
          <w:sz w:val="22"/>
          <w:szCs w:val="22"/>
          <w:u w:val="none"/>
          <w:lang w:val="en-US"/>
        </w:rPr>
        <w:t xml:space="preserve"> J; METAPAC trial </w:t>
      </w:r>
      <w:proofErr w:type="spellStart"/>
      <w:r w:rsidR="00A21B60" w:rsidRPr="00102592">
        <w:rPr>
          <w:rStyle w:val="Hyperlink"/>
          <w:rFonts w:asciiTheme="minorHAnsi" w:hAnsiTheme="minorHAnsi" w:cstheme="minorHAnsi"/>
          <w:color w:val="auto"/>
          <w:sz w:val="22"/>
          <w:szCs w:val="22"/>
          <w:u w:val="none"/>
          <w:lang w:val="en-US"/>
        </w:rPr>
        <w:t>investigators.Lancet</w:t>
      </w:r>
      <w:proofErr w:type="spellEnd"/>
      <w:r w:rsidR="00A21B60" w:rsidRPr="00102592">
        <w:rPr>
          <w:rStyle w:val="Hyperlink"/>
          <w:rFonts w:asciiTheme="minorHAnsi" w:hAnsiTheme="minorHAnsi" w:cstheme="minorHAnsi"/>
          <w:color w:val="auto"/>
          <w:sz w:val="22"/>
          <w:szCs w:val="22"/>
          <w:u w:val="none"/>
          <w:lang w:val="en-US"/>
        </w:rPr>
        <w:t xml:space="preserve"> </w:t>
      </w:r>
      <w:proofErr w:type="spellStart"/>
      <w:r w:rsidR="00A21B60" w:rsidRPr="00102592">
        <w:rPr>
          <w:rStyle w:val="Hyperlink"/>
          <w:rFonts w:asciiTheme="minorHAnsi" w:hAnsiTheme="minorHAnsi" w:cstheme="minorHAnsi"/>
          <w:color w:val="auto"/>
          <w:sz w:val="22"/>
          <w:szCs w:val="22"/>
          <w:u w:val="none"/>
          <w:lang w:val="en-US"/>
        </w:rPr>
        <w:t>Gastroenterol</w:t>
      </w:r>
      <w:proofErr w:type="spellEnd"/>
      <w:r w:rsidR="00A21B60" w:rsidRPr="00102592">
        <w:rPr>
          <w:rStyle w:val="Hyperlink"/>
          <w:rFonts w:asciiTheme="minorHAnsi" w:hAnsiTheme="minorHAnsi" w:cstheme="minorHAnsi"/>
          <w:color w:val="auto"/>
          <w:sz w:val="22"/>
          <w:szCs w:val="22"/>
          <w:u w:val="none"/>
          <w:lang w:val="en-US"/>
        </w:rPr>
        <w:t xml:space="preserve"> </w:t>
      </w:r>
      <w:proofErr w:type="spellStart"/>
      <w:r w:rsidR="00A21B60" w:rsidRPr="00102592">
        <w:rPr>
          <w:rStyle w:val="Hyperlink"/>
          <w:rFonts w:asciiTheme="minorHAnsi" w:hAnsiTheme="minorHAnsi" w:cstheme="minorHAnsi"/>
          <w:color w:val="auto"/>
          <w:sz w:val="22"/>
          <w:szCs w:val="22"/>
          <w:u w:val="none"/>
          <w:lang w:val="en-US"/>
        </w:rPr>
        <w:t>Hepatol</w:t>
      </w:r>
      <w:proofErr w:type="spellEnd"/>
      <w:r w:rsidR="00A21B60" w:rsidRPr="00102592">
        <w:rPr>
          <w:rStyle w:val="Hyperlink"/>
          <w:rFonts w:asciiTheme="minorHAnsi" w:hAnsiTheme="minorHAnsi" w:cstheme="minorHAnsi"/>
          <w:color w:val="auto"/>
          <w:sz w:val="22"/>
          <w:szCs w:val="22"/>
          <w:u w:val="none"/>
          <w:lang w:val="en-US"/>
        </w:rPr>
        <w:t xml:space="preserve">. 2025 Jul;10(7):634-647. </w:t>
      </w:r>
      <w:proofErr w:type="spellStart"/>
      <w:r w:rsidR="00A21B60" w:rsidRPr="00102592">
        <w:rPr>
          <w:rStyle w:val="Hyperlink"/>
          <w:rFonts w:asciiTheme="minorHAnsi" w:hAnsiTheme="minorHAnsi" w:cstheme="minorHAnsi"/>
          <w:color w:val="auto"/>
          <w:sz w:val="22"/>
          <w:szCs w:val="22"/>
          <w:u w:val="none"/>
          <w:lang w:val="en-US"/>
        </w:rPr>
        <w:t>doi</w:t>
      </w:r>
      <w:proofErr w:type="spellEnd"/>
      <w:r w:rsidR="00A21B60" w:rsidRPr="00102592">
        <w:rPr>
          <w:rStyle w:val="Hyperlink"/>
          <w:rFonts w:asciiTheme="minorHAnsi" w:hAnsiTheme="minorHAnsi" w:cstheme="minorHAnsi"/>
          <w:color w:val="auto"/>
          <w:sz w:val="22"/>
          <w:szCs w:val="22"/>
          <w:u w:val="none"/>
          <w:lang w:val="en-US"/>
        </w:rPr>
        <w:t xml:space="preserve">: 10.1016/S2468-1253(25)00056-1. </w:t>
      </w:r>
      <w:proofErr w:type="spellStart"/>
      <w:r w:rsidR="00A21B60" w:rsidRPr="00102592">
        <w:rPr>
          <w:rStyle w:val="Hyperlink"/>
          <w:rFonts w:asciiTheme="minorHAnsi" w:hAnsiTheme="minorHAnsi" w:cstheme="minorHAnsi"/>
          <w:color w:val="auto"/>
          <w:sz w:val="22"/>
          <w:szCs w:val="22"/>
          <w:u w:val="none"/>
          <w:lang w:val="en-US"/>
        </w:rPr>
        <w:t>Epub</w:t>
      </w:r>
      <w:proofErr w:type="spellEnd"/>
      <w:r w:rsidR="00A21B60" w:rsidRPr="00102592">
        <w:rPr>
          <w:rStyle w:val="Hyperlink"/>
          <w:rFonts w:asciiTheme="minorHAnsi" w:hAnsiTheme="minorHAnsi" w:cstheme="minorHAnsi"/>
          <w:color w:val="auto"/>
          <w:sz w:val="22"/>
          <w:szCs w:val="22"/>
          <w:u w:val="none"/>
          <w:lang w:val="en-US"/>
        </w:rPr>
        <w:t xml:space="preserve"> 2025 May 16.PMID: 40388948 </w:t>
      </w:r>
      <w:proofErr w:type="gramStart"/>
      <w:r w:rsidR="00A21B60" w:rsidRPr="00102592">
        <w:rPr>
          <w:rStyle w:val="Hyperlink"/>
          <w:rFonts w:asciiTheme="minorHAnsi" w:hAnsiTheme="minorHAnsi" w:cstheme="minorHAnsi"/>
          <w:color w:val="auto"/>
          <w:sz w:val="22"/>
          <w:szCs w:val="22"/>
          <w:u w:val="none"/>
          <w:lang w:val="en-US"/>
        </w:rPr>
        <w:t>Free</w:t>
      </w:r>
      <w:proofErr w:type="gramEnd"/>
      <w:r w:rsidR="00A21B60" w:rsidRPr="00102592">
        <w:rPr>
          <w:rStyle w:val="Hyperlink"/>
          <w:rFonts w:asciiTheme="minorHAnsi" w:hAnsiTheme="minorHAnsi" w:cstheme="minorHAnsi"/>
          <w:color w:val="auto"/>
          <w:sz w:val="22"/>
          <w:szCs w:val="22"/>
          <w:u w:val="none"/>
          <w:lang w:val="en-US"/>
        </w:rPr>
        <w:t xml:space="preserve"> article. Clinical Trial.</w:t>
      </w:r>
    </w:p>
    <w:p w14:paraId="2E852652" w14:textId="77777777" w:rsidR="00A21B60" w:rsidRPr="00102592" w:rsidRDefault="008A555B" w:rsidP="00936434">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lang w:val="en-US"/>
        </w:rPr>
      </w:pPr>
      <w:hyperlink r:id="rId19" w:history="1">
        <w:r w:rsidR="00A21B60" w:rsidRPr="00102592">
          <w:rPr>
            <w:rStyle w:val="Hyperlink"/>
            <w:rFonts w:asciiTheme="minorHAnsi" w:hAnsiTheme="minorHAnsi" w:cstheme="minorHAnsi"/>
            <w:color w:val="auto"/>
            <w:sz w:val="22"/>
            <w:szCs w:val="22"/>
            <w:lang w:val="en-US"/>
          </w:rPr>
          <w:t>[Risky hospital plan-A survey of head physicians in NRW: dramatic effects in visceral surgery].</w:t>
        </w:r>
      </w:hyperlink>
    </w:p>
    <w:p w14:paraId="58C1854F" w14:textId="370A0A0E" w:rsidR="00A21B60" w:rsidRPr="00936434" w:rsidRDefault="00A21B60" w:rsidP="00936434">
      <w:pPr>
        <w:pStyle w:val="Textkrper2"/>
        <w:tabs>
          <w:tab w:val="left" w:pos="-1440"/>
          <w:tab w:val="left" w:pos="-720"/>
        </w:tabs>
        <w:suppressAutoHyphens/>
        <w:spacing w:after="60" w:line="240" w:lineRule="auto"/>
        <w:ind w:left="284"/>
        <w:jc w:val="both"/>
        <w:rPr>
          <w:color w:val="000000" w:themeColor="text1"/>
          <w:lang w:val="en-US"/>
        </w:rPr>
      </w:pPr>
      <w:r w:rsidRPr="000324D0">
        <w:rPr>
          <w:rStyle w:val="Hyperlink"/>
          <w:rFonts w:asciiTheme="minorHAnsi" w:hAnsiTheme="minorHAnsi" w:cstheme="minorHAnsi"/>
          <w:b/>
          <w:color w:val="auto"/>
          <w:sz w:val="22"/>
          <w:szCs w:val="22"/>
          <w:u w:val="none"/>
        </w:rPr>
        <w:t>Braumann C</w:t>
      </w:r>
      <w:r w:rsidRPr="000324D0">
        <w:rPr>
          <w:rStyle w:val="Hyperlink"/>
          <w:rFonts w:asciiTheme="minorHAnsi" w:hAnsiTheme="minorHAnsi" w:cstheme="minorHAnsi"/>
          <w:color w:val="auto"/>
          <w:sz w:val="22"/>
          <w:szCs w:val="22"/>
          <w:u w:val="none"/>
        </w:rPr>
        <w:t xml:space="preserve">, Meurer K, </w:t>
      </w:r>
      <w:proofErr w:type="spellStart"/>
      <w:r w:rsidRPr="000324D0">
        <w:rPr>
          <w:rStyle w:val="Hyperlink"/>
          <w:rFonts w:asciiTheme="minorHAnsi" w:hAnsiTheme="minorHAnsi" w:cstheme="minorHAnsi"/>
          <w:color w:val="auto"/>
          <w:sz w:val="22"/>
          <w:szCs w:val="22"/>
          <w:u w:val="none"/>
        </w:rPr>
        <w:t>Niedergethmann</w:t>
      </w:r>
      <w:proofErr w:type="spellEnd"/>
      <w:r w:rsidRPr="000324D0">
        <w:rPr>
          <w:rStyle w:val="Hyperlink"/>
          <w:rFonts w:asciiTheme="minorHAnsi" w:hAnsiTheme="minorHAnsi" w:cstheme="minorHAnsi"/>
          <w:color w:val="auto"/>
          <w:sz w:val="22"/>
          <w:szCs w:val="22"/>
          <w:u w:val="none"/>
        </w:rPr>
        <w:t xml:space="preserve"> M, Bauer KH, Ulrich A, Gebauer F, Rijcken E, Bultmann U, Held FG, Schmitz B, Hahn J, Schilling A, </w:t>
      </w:r>
      <w:proofErr w:type="spellStart"/>
      <w:r w:rsidRPr="000324D0">
        <w:rPr>
          <w:rStyle w:val="Hyperlink"/>
          <w:rFonts w:asciiTheme="minorHAnsi" w:hAnsiTheme="minorHAnsi" w:cstheme="minorHAnsi"/>
          <w:color w:val="auto"/>
          <w:sz w:val="22"/>
          <w:szCs w:val="22"/>
          <w:u w:val="none"/>
        </w:rPr>
        <w:t>Pascher</w:t>
      </w:r>
      <w:proofErr w:type="spellEnd"/>
      <w:r w:rsidRPr="000324D0">
        <w:rPr>
          <w:rStyle w:val="Hyperlink"/>
          <w:rFonts w:asciiTheme="minorHAnsi" w:hAnsiTheme="minorHAnsi" w:cstheme="minorHAnsi"/>
          <w:color w:val="auto"/>
          <w:sz w:val="22"/>
          <w:szCs w:val="22"/>
          <w:u w:val="none"/>
        </w:rPr>
        <w:t xml:space="preserve"> A, </w:t>
      </w:r>
      <w:proofErr w:type="spellStart"/>
      <w:r w:rsidRPr="000324D0">
        <w:rPr>
          <w:rStyle w:val="Hyperlink"/>
          <w:rFonts w:asciiTheme="minorHAnsi" w:hAnsiTheme="minorHAnsi" w:cstheme="minorHAnsi"/>
          <w:color w:val="auto"/>
          <w:sz w:val="22"/>
          <w:szCs w:val="22"/>
          <w:u w:val="none"/>
        </w:rPr>
        <w:t>Zarras</w:t>
      </w:r>
      <w:proofErr w:type="spellEnd"/>
      <w:r w:rsidRPr="000324D0">
        <w:rPr>
          <w:rStyle w:val="Hyperlink"/>
          <w:rFonts w:asciiTheme="minorHAnsi" w:hAnsiTheme="minorHAnsi" w:cstheme="minorHAnsi"/>
          <w:color w:val="auto"/>
          <w:sz w:val="22"/>
          <w:szCs w:val="22"/>
          <w:u w:val="none"/>
        </w:rPr>
        <w:t xml:space="preserve"> K, Uhl </w:t>
      </w:r>
      <w:proofErr w:type="spellStart"/>
      <w:r w:rsidRPr="000324D0">
        <w:rPr>
          <w:rStyle w:val="Hyperlink"/>
          <w:rFonts w:asciiTheme="minorHAnsi" w:hAnsiTheme="minorHAnsi" w:cstheme="minorHAnsi"/>
          <w:color w:val="auto"/>
          <w:sz w:val="22"/>
          <w:szCs w:val="22"/>
          <w:u w:val="none"/>
        </w:rPr>
        <w:t>W.Chirurgie</w:t>
      </w:r>
      <w:proofErr w:type="spellEnd"/>
      <w:r w:rsidRPr="000324D0">
        <w:rPr>
          <w:rStyle w:val="Hyperlink"/>
          <w:rFonts w:asciiTheme="minorHAnsi" w:hAnsiTheme="minorHAnsi" w:cstheme="minorHAnsi"/>
          <w:color w:val="auto"/>
          <w:sz w:val="22"/>
          <w:szCs w:val="22"/>
          <w:u w:val="none"/>
        </w:rPr>
        <w:t xml:space="preserve"> (</w:t>
      </w:r>
      <w:proofErr w:type="spellStart"/>
      <w:r w:rsidRPr="000324D0">
        <w:rPr>
          <w:rStyle w:val="Hyperlink"/>
          <w:rFonts w:asciiTheme="minorHAnsi" w:hAnsiTheme="minorHAnsi" w:cstheme="minorHAnsi"/>
          <w:color w:val="auto"/>
          <w:sz w:val="22"/>
          <w:szCs w:val="22"/>
          <w:u w:val="none"/>
        </w:rPr>
        <w:t>Heidelb</w:t>
      </w:r>
      <w:proofErr w:type="spellEnd"/>
      <w:r w:rsidRPr="000324D0">
        <w:rPr>
          <w:rStyle w:val="Hyperlink"/>
          <w:rFonts w:asciiTheme="minorHAnsi" w:hAnsiTheme="minorHAnsi" w:cstheme="minorHAnsi"/>
          <w:color w:val="auto"/>
          <w:sz w:val="22"/>
          <w:szCs w:val="22"/>
          <w:u w:val="none"/>
        </w:rPr>
        <w:t xml:space="preserve">). </w:t>
      </w:r>
      <w:r w:rsidRPr="00102592">
        <w:rPr>
          <w:rStyle w:val="Hyperlink"/>
          <w:rFonts w:asciiTheme="minorHAnsi" w:hAnsiTheme="minorHAnsi" w:cstheme="minorHAnsi"/>
          <w:color w:val="auto"/>
          <w:sz w:val="22"/>
          <w:szCs w:val="22"/>
          <w:u w:val="none"/>
          <w:lang w:val="en-US"/>
        </w:rPr>
        <w:t xml:space="preserve">2025 Mar;96(3):222-231. </w:t>
      </w:r>
      <w:proofErr w:type="spellStart"/>
      <w:r w:rsidRPr="00102592">
        <w:rPr>
          <w:rStyle w:val="Hyperlink"/>
          <w:rFonts w:asciiTheme="minorHAnsi" w:hAnsiTheme="minorHAnsi" w:cstheme="minorHAnsi"/>
          <w:color w:val="auto"/>
          <w:sz w:val="22"/>
          <w:szCs w:val="22"/>
          <w:u w:val="none"/>
          <w:lang w:val="en-US"/>
        </w:rPr>
        <w:t>doi</w:t>
      </w:r>
      <w:proofErr w:type="spellEnd"/>
      <w:r w:rsidRPr="00102592">
        <w:rPr>
          <w:rStyle w:val="Hyperlink"/>
          <w:rFonts w:asciiTheme="minorHAnsi" w:hAnsiTheme="minorHAnsi" w:cstheme="minorHAnsi"/>
          <w:color w:val="auto"/>
          <w:sz w:val="22"/>
          <w:szCs w:val="22"/>
          <w:u w:val="none"/>
          <w:lang w:val="en-US"/>
        </w:rPr>
        <w:t xml:space="preserve">: 10.1007/s00104-025-02253-8. </w:t>
      </w:r>
      <w:proofErr w:type="spellStart"/>
      <w:r w:rsidRPr="00102592">
        <w:rPr>
          <w:rStyle w:val="Hyperlink"/>
          <w:rFonts w:asciiTheme="minorHAnsi" w:hAnsiTheme="minorHAnsi" w:cstheme="minorHAnsi"/>
          <w:color w:val="auto"/>
          <w:sz w:val="22"/>
          <w:szCs w:val="22"/>
          <w:u w:val="none"/>
          <w:lang w:val="en-US"/>
        </w:rPr>
        <w:t>Epub</w:t>
      </w:r>
      <w:proofErr w:type="spellEnd"/>
      <w:r w:rsidRPr="00102592">
        <w:rPr>
          <w:rStyle w:val="Hyperlink"/>
          <w:rFonts w:asciiTheme="minorHAnsi" w:hAnsiTheme="minorHAnsi" w:cstheme="minorHAnsi"/>
          <w:color w:val="auto"/>
          <w:sz w:val="22"/>
          <w:szCs w:val="22"/>
          <w:u w:val="none"/>
          <w:lang w:val="en-US"/>
        </w:rPr>
        <w:t xml:space="preserve"> 2025 Feb 12.PMID: 39937303 Free PMC article. German</w:t>
      </w:r>
      <w:r w:rsidRPr="000324D0">
        <w:rPr>
          <w:color w:val="000000" w:themeColor="text1"/>
          <w:lang w:val="en-US"/>
        </w:rPr>
        <w:t>.</w:t>
      </w:r>
    </w:p>
    <w:p w14:paraId="13241B8B" w14:textId="77777777" w:rsidR="00A21B60" w:rsidRPr="00102592" w:rsidRDefault="008A555B" w:rsidP="00936434">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lang w:val="en-US"/>
        </w:rPr>
      </w:pPr>
      <w:hyperlink r:id="rId20" w:history="1">
        <w:r w:rsidR="00A21B60" w:rsidRPr="00102592">
          <w:rPr>
            <w:rStyle w:val="Hyperlink"/>
            <w:rFonts w:asciiTheme="minorHAnsi" w:hAnsiTheme="minorHAnsi" w:cstheme="minorHAnsi"/>
            <w:color w:val="auto"/>
            <w:sz w:val="22"/>
            <w:szCs w:val="22"/>
            <w:lang w:val="en-US"/>
          </w:rPr>
          <w:t>Differential miRNA and Protein Expression Reveals miR-1285, Its Targets TGM2 and CDH-1, as Well as CD166 and S100A13 as Potential New Biomarkers in Patients with Diabetes Mellitus and Pancreatic Adenocarcinoma.</w:t>
        </w:r>
      </w:hyperlink>
    </w:p>
    <w:p w14:paraId="43A42C49" w14:textId="49C707E1" w:rsidR="00A21B60" w:rsidRPr="00936434" w:rsidRDefault="00A21B60" w:rsidP="00936434">
      <w:pPr>
        <w:pStyle w:val="Textkrper2"/>
        <w:tabs>
          <w:tab w:val="left" w:pos="-1440"/>
          <w:tab w:val="left" w:pos="-720"/>
        </w:tabs>
        <w:suppressAutoHyphens/>
        <w:spacing w:after="60" w:line="240" w:lineRule="auto"/>
        <w:ind w:left="284"/>
        <w:jc w:val="both"/>
        <w:rPr>
          <w:rFonts w:asciiTheme="minorHAnsi" w:hAnsiTheme="minorHAnsi" w:cstheme="minorHAnsi"/>
          <w:sz w:val="22"/>
          <w:szCs w:val="22"/>
          <w:lang w:val="en-US"/>
        </w:rPr>
      </w:pPr>
      <w:proofErr w:type="spellStart"/>
      <w:r w:rsidRPr="00102592">
        <w:rPr>
          <w:rStyle w:val="Hyperlink"/>
          <w:rFonts w:asciiTheme="minorHAnsi" w:hAnsiTheme="minorHAnsi" w:cstheme="minorHAnsi"/>
          <w:color w:val="auto"/>
          <w:sz w:val="22"/>
          <w:szCs w:val="22"/>
          <w:u w:val="none"/>
          <w:lang w:val="en-US"/>
        </w:rPr>
        <w:t>Kolokotronis</w:t>
      </w:r>
      <w:proofErr w:type="spellEnd"/>
      <w:r w:rsidRPr="00102592">
        <w:rPr>
          <w:rStyle w:val="Hyperlink"/>
          <w:rFonts w:asciiTheme="minorHAnsi" w:hAnsiTheme="minorHAnsi" w:cstheme="minorHAnsi"/>
          <w:color w:val="auto"/>
          <w:sz w:val="22"/>
          <w:szCs w:val="22"/>
          <w:u w:val="none"/>
          <w:lang w:val="en-US"/>
        </w:rPr>
        <w:t xml:space="preserve"> T, </w:t>
      </w:r>
      <w:proofErr w:type="spellStart"/>
      <w:r w:rsidRPr="00102592">
        <w:rPr>
          <w:rStyle w:val="Hyperlink"/>
          <w:rFonts w:asciiTheme="minorHAnsi" w:hAnsiTheme="minorHAnsi" w:cstheme="minorHAnsi"/>
          <w:color w:val="auto"/>
          <w:sz w:val="22"/>
          <w:szCs w:val="22"/>
          <w:u w:val="none"/>
          <w:lang w:val="en-US"/>
        </w:rPr>
        <w:t>Majchrzak</w:t>
      </w:r>
      <w:proofErr w:type="spellEnd"/>
      <w:r w:rsidRPr="00102592">
        <w:rPr>
          <w:rStyle w:val="Hyperlink"/>
          <w:rFonts w:asciiTheme="minorHAnsi" w:hAnsiTheme="minorHAnsi" w:cstheme="minorHAnsi"/>
          <w:color w:val="auto"/>
          <w:sz w:val="22"/>
          <w:szCs w:val="22"/>
          <w:u w:val="none"/>
          <w:lang w:val="en-US"/>
        </w:rPr>
        <w:t xml:space="preserve">-Stiller B, Buchholz M, </w:t>
      </w:r>
      <w:proofErr w:type="spellStart"/>
      <w:r w:rsidRPr="00102592">
        <w:rPr>
          <w:rStyle w:val="Hyperlink"/>
          <w:rFonts w:asciiTheme="minorHAnsi" w:hAnsiTheme="minorHAnsi" w:cstheme="minorHAnsi"/>
          <w:color w:val="auto"/>
          <w:sz w:val="22"/>
          <w:szCs w:val="22"/>
          <w:u w:val="none"/>
          <w:lang w:val="en-US"/>
        </w:rPr>
        <w:t>Mense</w:t>
      </w:r>
      <w:proofErr w:type="spellEnd"/>
      <w:r w:rsidRPr="00102592">
        <w:rPr>
          <w:rStyle w:val="Hyperlink"/>
          <w:rFonts w:asciiTheme="minorHAnsi" w:hAnsiTheme="minorHAnsi" w:cstheme="minorHAnsi"/>
          <w:color w:val="auto"/>
          <w:sz w:val="22"/>
          <w:szCs w:val="22"/>
          <w:u w:val="none"/>
          <w:lang w:val="en-US"/>
        </w:rPr>
        <w:t xml:space="preserve"> V, </w:t>
      </w:r>
      <w:proofErr w:type="spellStart"/>
      <w:r w:rsidRPr="00102592">
        <w:rPr>
          <w:rStyle w:val="Hyperlink"/>
          <w:rFonts w:asciiTheme="minorHAnsi" w:hAnsiTheme="minorHAnsi" w:cstheme="minorHAnsi"/>
          <w:color w:val="auto"/>
          <w:sz w:val="22"/>
          <w:szCs w:val="22"/>
          <w:u w:val="none"/>
          <w:lang w:val="en-US"/>
        </w:rPr>
        <w:t>Strotmann</w:t>
      </w:r>
      <w:proofErr w:type="spellEnd"/>
      <w:r w:rsidRPr="00102592">
        <w:rPr>
          <w:rStyle w:val="Hyperlink"/>
          <w:rFonts w:asciiTheme="minorHAnsi" w:hAnsiTheme="minorHAnsi" w:cstheme="minorHAnsi"/>
          <w:color w:val="auto"/>
          <w:sz w:val="22"/>
          <w:szCs w:val="22"/>
          <w:u w:val="none"/>
          <w:lang w:val="en-US"/>
        </w:rPr>
        <w:t xml:space="preserve"> J, Peters I, </w:t>
      </w:r>
      <w:proofErr w:type="spellStart"/>
      <w:r w:rsidRPr="00102592">
        <w:rPr>
          <w:rStyle w:val="Hyperlink"/>
          <w:rFonts w:asciiTheme="minorHAnsi" w:hAnsiTheme="minorHAnsi" w:cstheme="minorHAnsi"/>
          <w:color w:val="auto"/>
          <w:sz w:val="22"/>
          <w:szCs w:val="22"/>
          <w:u w:val="none"/>
          <w:lang w:val="en-US"/>
        </w:rPr>
        <w:t>Skrzypczyk</w:t>
      </w:r>
      <w:proofErr w:type="spellEnd"/>
      <w:r w:rsidRPr="00102592">
        <w:rPr>
          <w:rStyle w:val="Hyperlink"/>
          <w:rFonts w:asciiTheme="minorHAnsi" w:hAnsiTheme="minorHAnsi" w:cstheme="minorHAnsi"/>
          <w:color w:val="auto"/>
          <w:sz w:val="22"/>
          <w:szCs w:val="22"/>
          <w:u w:val="none"/>
          <w:lang w:val="en-US"/>
        </w:rPr>
        <w:t xml:space="preserve"> L, </w:t>
      </w:r>
      <w:proofErr w:type="spellStart"/>
      <w:r w:rsidRPr="00102592">
        <w:rPr>
          <w:rStyle w:val="Hyperlink"/>
          <w:rFonts w:asciiTheme="minorHAnsi" w:hAnsiTheme="minorHAnsi" w:cstheme="minorHAnsi"/>
          <w:color w:val="auto"/>
          <w:sz w:val="22"/>
          <w:szCs w:val="22"/>
          <w:u w:val="none"/>
          <w:lang w:val="en-US"/>
        </w:rPr>
        <w:t>Liffers</w:t>
      </w:r>
      <w:proofErr w:type="spellEnd"/>
      <w:r w:rsidRPr="00102592">
        <w:rPr>
          <w:rStyle w:val="Hyperlink"/>
          <w:rFonts w:asciiTheme="minorHAnsi" w:hAnsiTheme="minorHAnsi" w:cstheme="minorHAnsi"/>
          <w:color w:val="auto"/>
          <w:sz w:val="22"/>
          <w:szCs w:val="22"/>
          <w:u w:val="none"/>
          <w:lang w:val="en-US"/>
        </w:rPr>
        <w:t xml:space="preserve"> ST, </w:t>
      </w:r>
      <w:proofErr w:type="spellStart"/>
      <w:r w:rsidRPr="00102592">
        <w:rPr>
          <w:rStyle w:val="Hyperlink"/>
          <w:rFonts w:asciiTheme="minorHAnsi" w:hAnsiTheme="minorHAnsi" w:cstheme="minorHAnsi"/>
          <w:color w:val="auto"/>
          <w:sz w:val="22"/>
          <w:szCs w:val="22"/>
          <w:u w:val="none"/>
          <w:lang w:val="en-US"/>
        </w:rPr>
        <w:t>Menkene</w:t>
      </w:r>
      <w:proofErr w:type="spellEnd"/>
      <w:r w:rsidRPr="00102592">
        <w:rPr>
          <w:rStyle w:val="Hyperlink"/>
          <w:rFonts w:asciiTheme="minorHAnsi" w:hAnsiTheme="minorHAnsi" w:cstheme="minorHAnsi"/>
          <w:color w:val="auto"/>
          <w:sz w:val="22"/>
          <w:szCs w:val="22"/>
          <w:u w:val="none"/>
          <w:lang w:val="en-US"/>
        </w:rPr>
        <w:t xml:space="preserve"> LM, Wagner M, </w:t>
      </w:r>
      <w:proofErr w:type="spellStart"/>
      <w:r w:rsidRPr="00102592">
        <w:rPr>
          <w:rStyle w:val="Hyperlink"/>
          <w:rFonts w:asciiTheme="minorHAnsi" w:hAnsiTheme="minorHAnsi" w:cstheme="minorHAnsi"/>
          <w:color w:val="auto"/>
          <w:sz w:val="22"/>
          <w:szCs w:val="22"/>
          <w:u w:val="none"/>
          <w:lang w:val="en-US"/>
        </w:rPr>
        <w:t>Glanemann</w:t>
      </w:r>
      <w:proofErr w:type="spellEnd"/>
      <w:r w:rsidRPr="00102592">
        <w:rPr>
          <w:rStyle w:val="Hyperlink"/>
          <w:rFonts w:asciiTheme="minorHAnsi" w:hAnsiTheme="minorHAnsi" w:cstheme="minorHAnsi"/>
          <w:color w:val="auto"/>
          <w:sz w:val="22"/>
          <w:szCs w:val="22"/>
          <w:u w:val="none"/>
          <w:lang w:val="en-US"/>
        </w:rPr>
        <w:t xml:space="preserve"> M, </w:t>
      </w:r>
      <w:proofErr w:type="spellStart"/>
      <w:r w:rsidRPr="00102592">
        <w:rPr>
          <w:rStyle w:val="Hyperlink"/>
          <w:rFonts w:asciiTheme="minorHAnsi" w:hAnsiTheme="minorHAnsi" w:cstheme="minorHAnsi"/>
          <w:color w:val="auto"/>
          <w:sz w:val="22"/>
          <w:szCs w:val="22"/>
          <w:u w:val="none"/>
          <w:lang w:val="en-US"/>
        </w:rPr>
        <w:t>Betsou</w:t>
      </w:r>
      <w:proofErr w:type="spellEnd"/>
      <w:r w:rsidRPr="00102592">
        <w:rPr>
          <w:rStyle w:val="Hyperlink"/>
          <w:rFonts w:asciiTheme="minorHAnsi" w:hAnsiTheme="minorHAnsi" w:cstheme="minorHAnsi"/>
          <w:color w:val="auto"/>
          <w:sz w:val="22"/>
          <w:szCs w:val="22"/>
          <w:u w:val="none"/>
          <w:lang w:val="en-US"/>
        </w:rPr>
        <w:t xml:space="preserve"> F, </w:t>
      </w:r>
      <w:proofErr w:type="spellStart"/>
      <w:r w:rsidRPr="00102592">
        <w:rPr>
          <w:rStyle w:val="Hyperlink"/>
          <w:rFonts w:asciiTheme="minorHAnsi" w:hAnsiTheme="minorHAnsi" w:cstheme="minorHAnsi"/>
          <w:color w:val="auto"/>
          <w:sz w:val="22"/>
          <w:szCs w:val="22"/>
          <w:u w:val="none"/>
          <w:lang w:val="en-US"/>
        </w:rPr>
        <w:t>Ammerlaan</w:t>
      </w:r>
      <w:proofErr w:type="spellEnd"/>
      <w:r w:rsidRPr="00102592">
        <w:rPr>
          <w:rStyle w:val="Hyperlink"/>
          <w:rFonts w:asciiTheme="minorHAnsi" w:hAnsiTheme="minorHAnsi" w:cstheme="minorHAnsi"/>
          <w:color w:val="auto"/>
          <w:sz w:val="22"/>
          <w:szCs w:val="22"/>
          <w:u w:val="none"/>
          <w:lang w:val="en-US"/>
        </w:rPr>
        <w:t xml:space="preserve"> W, Schmidt R, </w:t>
      </w:r>
      <w:proofErr w:type="spellStart"/>
      <w:r w:rsidRPr="00102592">
        <w:rPr>
          <w:rStyle w:val="Hyperlink"/>
          <w:rFonts w:asciiTheme="minorHAnsi" w:hAnsiTheme="minorHAnsi" w:cstheme="minorHAnsi"/>
          <w:color w:val="auto"/>
          <w:sz w:val="22"/>
          <w:szCs w:val="22"/>
          <w:u w:val="none"/>
          <w:lang w:val="en-US"/>
        </w:rPr>
        <w:t>Schröder</w:t>
      </w:r>
      <w:proofErr w:type="spellEnd"/>
      <w:r w:rsidRPr="00102592">
        <w:rPr>
          <w:rStyle w:val="Hyperlink"/>
          <w:rFonts w:asciiTheme="minorHAnsi" w:hAnsiTheme="minorHAnsi" w:cstheme="minorHAnsi"/>
          <w:color w:val="auto"/>
          <w:sz w:val="22"/>
          <w:szCs w:val="22"/>
          <w:u w:val="none"/>
          <w:lang w:val="en-US"/>
        </w:rPr>
        <w:t xml:space="preserve"> C, </w:t>
      </w:r>
      <w:proofErr w:type="spellStart"/>
      <w:r w:rsidRPr="00102592">
        <w:rPr>
          <w:rStyle w:val="Hyperlink"/>
          <w:rFonts w:asciiTheme="minorHAnsi" w:hAnsiTheme="minorHAnsi" w:cstheme="minorHAnsi"/>
          <w:color w:val="auto"/>
          <w:sz w:val="22"/>
          <w:szCs w:val="22"/>
          <w:u w:val="none"/>
          <w:lang w:val="en-US"/>
        </w:rPr>
        <w:t>Uhl</w:t>
      </w:r>
      <w:proofErr w:type="spellEnd"/>
      <w:r w:rsidRPr="00102592">
        <w:rPr>
          <w:rStyle w:val="Hyperlink"/>
          <w:rFonts w:asciiTheme="minorHAnsi" w:hAnsiTheme="minorHAnsi" w:cstheme="minorHAnsi"/>
          <w:color w:val="auto"/>
          <w:sz w:val="22"/>
          <w:szCs w:val="22"/>
          <w:u w:val="none"/>
          <w:lang w:val="en-US"/>
        </w:rPr>
        <w:t xml:space="preserve"> W, </w:t>
      </w:r>
      <w:proofErr w:type="spellStart"/>
      <w:r w:rsidRPr="00102592">
        <w:rPr>
          <w:rStyle w:val="Hyperlink"/>
          <w:rFonts w:asciiTheme="minorHAnsi" w:hAnsiTheme="minorHAnsi" w:cstheme="minorHAnsi"/>
          <w:color w:val="auto"/>
          <w:sz w:val="22"/>
          <w:szCs w:val="22"/>
          <w:u w:val="none"/>
          <w:lang w:val="en-US"/>
        </w:rPr>
        <w:t>Braumann</w:t>
      </w:r>
      <w:proofErr w:type="spellEnd"/>
      <w:r w:rsidRPr="00102592">
        <w:rPr>
          <w:rStyle w:val="Hyperlink"/>
          <w:rFonts w:asciiTheme="minorHAnsi" w:hAnsiTheme="minorHAnsi" w:cstheme="minorHAnsi"/>
          <w:color w:val="auto"/>
          <w:sz w:val="22"/>
          <w:szCs w:val="22"/>
          <w:u w:val="none"/>
          <w:lang w:val="en-US"/>
        </w:rPr>
        <w:t xml:space="preserve"> C, </w:t>
      </w:r>
      <w:proofErr w:type="spellStart"/>
      <w:r w:rsidRPr="00102592">
        <w:rPr>
          <w:rStyle w:val="Hyperlink"/>
          <w:rFonts w:asciiTheme="minorHAnsi" w:hAnsiTheme="minorHAnsi" w:cstheme="minorHAnsi"/>
          <w:color w:val="auto"/>
          <w:sz w:val="22"/>
          <w:szCs w:val="22"/>
          <w:u w:val="none"/>
          <w:lang w:val="en-US"/>
        </w:rPr>
        <w:t>Höhn</w:t>
      </w:r>
      <w:proofErr w:type="spellEnd"/>
      <w:r w:rsidRPr="00102592">
        <w:rPr>
          <w:rStyle w:val="Hyperlink"/>
          <w:rFonts w:asciiTheme="minorHAnsi" w:hAnsiTheme="minorHAnsi" w:cstheme="minorHAnsi"/>
          <w:color w:val="auto"/>
          <w:sz w:val="22"/>
          <w:szCs w:val="22"/>
          <w:u w:val="none"/>
          <w:lang w:val="en-US"/>
        </w:rPr>
        <w:t xml:space="preserve"> </w:t>
      </w:r>
      <w:proofErr w:type="spellStart"/>
      <w:r w:rsidRPr="00102592">
        <w:rPr>
          <w:rStyle w:val="Hyperlink"/>
          <w:rFonts w:asciiTheme="minorHAnsi" w:hAnsiTheme="minorHAnsi" w:cstheme="minorHAnsi"/>
          <w:color w:val="auto"/>
          <w:sz w:val="22"/>
          <w:szCs w:val="22"/>
          <w:u w:val="none"/>
          <w:lang w:val="en-US"/>
        </w:rPr>
        <w:t>P.Cancers</w:t>
      </w:r>
      <w:proofErr w:type="spellEnd"/>
      <w:r w:rsidRPr="00102592">
        <w:rPr>
          <w:rStyle w:val="Hyperlink"/>
          <w:rFonts w:asciiTheme="minorHAnsi" w:hAnsiTheme="minorHAnsi" w:cstheme="minorHAnsi"/>
          <w:color w:val="auto"/>
          <w:sz w:val="22"/>
          <w:szCs w:val="22"/>
          <w:u w:val="none"/>
          <w:lang w:val="en-US"/>
        </w:rPr>
        <w:t xml:space="preserve"> (Basel). 2024 Jul 31;16(15):2726. </w:t>
      </w:r>
      <w:proofErr w:type="spellStart"/>
      <w:proofErr w:type="gramStart"/>
      <w:r w:rsidRPr="00102592">
        <w:rPr>
          <w:rStyle w:val="Hyperlink"/>
          <w:rFonts w:asciiTheme="minorHAnsi" w:hAnsiTheme="minorHAnsi" w:cstheme="minorHAnsi"/>
          <w:color w:val="auto"/>
          <w:sz w:val="22"/>
          <w:szCs w:val="22"/>
          <w:u w:val="none"/>
          <w:lang w:val="en-US"/>
        </w:rPr>
        <w:t>doi</w:t>
      </w:r>
      <w:proofErr w:type="spellEnd"/>
      <w:proofErr w:type="gramEnd"/>
      <w:r w:rsidRPr="00102592">
        <w:rPr>
          <w:rStyle w:val="Hyperlink"/>
          <w:rFonts w:asciiTheme="minorHAnsi" w:hAnsiTheme="minorHAnsi" w:cstheme="minorHAnsi"/>
          <w:color w:val="auto"/>
          <w:sz w:val="22"/>
          <w:szCs w:val="22"/>
          <w:u w:val="none"/>
          <w:lang w:val="en-US"/>
        </w:rPr>
        <w:t>: 0.3390/cancers16152726.PMID: 39123454 Free PMC article.</w:t>
      </w:r>
    </w:p>
    <w:p w14:paraId="0C43C9A9" w14:textId="77777777" w:rsidR="00A21B60" w:rsidRPr="00102592" w:rsidRDefault="008A555B" w:rsidP="00936434">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lang w:val="en-US"/>
        </w:rPr>
      </w:pPr>
      <w:hyperlink r:id="rId21" w:history="1">
        <w:r w:rsidR="00A21B60" w:rsidRPr="00102592">
          <w:rPr>
            <w:rStyle w:val="Hyperlink"/>
            <w:rFonts w:asciiTheme="minorHAnsi" w:hAnsiTheme="minorHAnsi" w:cstheme="minorHAnsi"/>
            <w:color w:val="auto"/>
            <w:sz w:val="22"/>
            <w:szCs w:val="22"/>
            <w:lang w:val="en-US"/>
          </w:rPr>
          <w:t>Maintenance Therapy for Pancreatic Cancer, a New Approach Based on the Synergy between the Novel Agent GP-2250 (</w:t>
        </w:r>
        <w:proofErr w:type="spellStart"/>
        <w:r w:rsidR="00A21B60" w:rsidRPr="00102592">
          <w:rPr>
            <w:rStyle w:val="Hyperlink"/>
            <w:rFonts w:asciiTheme="minorHAnsi" w:hAnsiTheme="minorHAnsi" w:cstheme="minorHAnsi"/>
            <w:color w:val="auto"/>
            <w:sz w:val="22"/>
            <w:szCs w:val="22"/>
            <w:lang w:val="en-US"/>
          </w:rPr>
          <w:t>Misetionamide</w:t>
        </w:r>
        <w:proofErr w:type="spellEnd"/>
        <w:r w:rsidR="00A21B60" w:rsidRPr="00102592">
          <w:rPr>
            <w:rStyle w:val="Hyperlink"/>
            <w:rFonts w:asciiTheme="minorHAnsi" w:hAnsiTheme="minorHAnsi" w:cstheme="minorHAnsi"/>
            <w:color w:val="auto"/>
            <w:sz w:val="22"/>
            <w:szCs w:val="22"/>
            <w:lang w:val="en-US"/>
          </w:rPr>
          <w:t>) and Gemcitabine.</w:t>
        </w:r>
      </w:hyperlink>
      <w:r w:rsidR="00A21B60" w:rsidRPr="00102592">
        <w:rPr>
          <w:rStyle w:val="Hyperlink"/>
          <w:rFonts w:asciiTheme="minorHAnsi" w:hAnsiTheme="minorHAnsi" w:cstheme="minorHAnsi"/>
          <w:color w:val="auto"/>
          <w:sz w:val="22"/>
          <w:szCs w:val="22"/>
          <w:lang w:val="en-US"/>
        </w:rPr>
        <w:t xml:space="preserve"> </w:t>
      </w:r>
    </w:p>
    <w:p w14:paraId="3F3B6A4C" w14:textId="36730A13" w:rsidR="00A21B60" w:rsidRPr="00936434" w:rsidRDefault="00A21B60" w:rsidP="00936434">
      <w:pPr>
        <w:pStyle w:val="Textkrper2"/>
        <w:tabs>
          <w:tab w:val="left" w:pos="-1440"/>
          <w:tab w:val="left" w:pos="-720"/>
        </w:tabs>
        <w:suppressAutoHyphens/>
        <w:spacing w:after="60" w:line="240" w:lineRule="auto"/>
        <w:ind w:left="284"/>
        <w:jc w:val="both"/>
        <w:rPr>
          <w:rFonts w:asciiTheme="minorHAnsi" w:hAnsiTheme="minorHAnsi" w:cstheme="minorHAnsi"/>
          <w:sz w:val="22"/>
          <w:szCs w:val="22"/>
          <w:lang w:val="en-US"/>
        </w:rPr>
      </w:pPr>
      <w:r w:rsidRPr="00102592">
        <w:rPr>
          <w:rStyle w:val="Hyperlink"/>
          <w:rFonts w:asciiTheme="minorHAnsi" w:hAnsiTheme="minorHAnsi" w:cstheme="minorHAnsi"/>
          <w:color w:val="auto"/>
          <w:sz w:val="22"/>
          <w:szCs w:val="22"/>
          <w:u w:val="none"/>
          <w:lang w:val="en-US"/>
        </w:rPr>
        <w:t xml:space="preserve">Buchholz M, Majchrzak-Stiller B, Peters I, Hahn S, </w:t>
      </w:r>
      <w:proofErr w:type="spellStart"/>
      <w:r w:rsidRPr="00102592">
        <w:rPr>
          <w:rStyle w:val="Hyperlink"/>
          <w:rFonts w:asciiTheme="minorHAnsi" w:hAnsiTheme="minorHAnsi" w:cstheme="minorHAnsi"/>
          <w:color w:val="auto"/>
          <w:sz w:val="22"/>
          <w:szCs w:val="22"/>
          <w:u w:val="none"/>
          <w:lang w:val="en-US"/>
        </w:rPr>
        <w:t>Skrzypczyk</w:t>
      </w:r>
      <w:proofErr w:type="spellEnd"/>
      <w:r w:rsidRPr="00102592">
        <w:rPr>
          <w:rStyle w:val="Hyperlink"/>
          <w:rFonts w:asciiTheme="minorHAnsi" w:hAnsiTheme="minorHAnsi" w:cstheme="minorHAnsi"/>
          <w:color w:val="auto"/>
          <w:sz w:val="22"/>
          <w:szCs w:val="22"/>
          <w:u w:val="none"/>
          <w:lang w:val="en-US"/>
        </w:rPr>
        <w:t xml:space="preserve"> L, </w:t>
      </w:r>
      <w:proofErr w:type="spellStart"/>
      <w:r w:rsidRPr="00102592">
        <w:rPr>
          <w:rStyle w:val="Hyperlink"/>
          <w:rFonts w:asciiTheme="minorHAnsi" w:hAnsiTheme="minorHAnsi" w:cstheme="minorHAnsi"/>
          <w:color w:val="auto"/>
          <w:sz w:val="22"/>
          <w:szCs w:val="22"/>
          <w:u w:val="none"/>
          <w:lang w:val="en-US"/>
        </w:rPr>
        <w:t>Beule</w:t>
      </w:r>
      <w:proofErr w:type="spellEnd"/>
      <w:r w:rsidRPr="00102592">
        <w:rPr>
          <w:rStyle w:val="Hyperlink"/>
          <w:rFonts w:asciiTheme="minorHAnsi" w:hAnsiTheme="minorHAnsi" w:cstheme="minorHAnsi"/>
          <w:color w:val="auto"/>
          <w:sz w:val="22"/>
          <w:szCs w:val="22"/>
          <w:u w:val="none"/>
          <w:lang w:val="en-US"/>
        </w:rPr>
        <w:t xml:space="preserve"> L, </w:t>
      </w:r>
      <w:proofErr w:type="spellStart"/>
      <w:r w:rsidRPr="00102592">
        <w:rPr>
          <w:rStyle w:val="Hyperlink"/>
          <w:rFonts w:asciiTheme="minorHAnsi" w:hAnsiTheme="minorHAnsi" w:cstheme="minorHAnsi"/>
          <w:color w:val="auto"/>
          <w:sz w:val="22"/>
          <w:szCs w:val="22"/>
          <w:u w:val="none"/>
          <w:lang w:val="en-US"/>
        </w:rPr>
        <w:t>Uhl</w:t>
      </w:r>
      <w:proofErr w:type="spellEnd"/>
      <w:r w:rsidRPr="00102592">
        <w:rPr>
          <w:rStyle w:val="Hyperlink"/>
          <w:rFonts w:asciiTheme="minorHAnsi" w:hAnsiTheme="minorHAnsi" w:cstheme="minorHAnsi"/>
          <w:color w:val="auto"/>
          <w:sz w:val="22"/>
          <w:szCs w:val="22"/>
          <w:u w:val="none"/>
          <w:lang w:val="en-US"/>
        </w:rPr>
        <w:t xml:space="preserve"> W, </w:t>
      </w:r>
      <w:proofErr w:type="spellStart"/>
      <w:r w:rsidRPr="00102592">
        <w:rPr>
          <w:rStyle w:val="Hyperlink"/>
          <w:rFonts w:asciiTheme="minorHAnsi" w:hAnsiTheme="minorHAnsi" w:cstheme="minorHAnsi"/>
          <w:b/>
          <w:color w:val="auto"/>
          <w:sz w:val="22"/>
          <w:szCs w:val="22"/>
          <w:u w:val="none"/>
          <w:lang w:val="en-US"/>
        </w:rPr>
        <w:t>Braumann</w:t>
      </w:r>
      <w:proofErr w:type="spellEnd"/>
      <w:r w:rsidRPr="00102592">
        <w:rPr>
          <w:rStyle w:val="Hyperlink"/>
          <w:rFonts w:asciiTheme="minorHAnsi" w:hAnsiTheme="minorHAnsi" w:cstheme="minorHAnsi"/>
          <w:b/>
          <w:color w:val="auto"/>
          <w:sz w:val="22"/>
          <w:szCs w:val="22"/>
          <w:u w:val="none"/>
          <w:lang w:val="en-US"/>
        </w:rPr>
        <w:t xml:space="preserve"> C</w:t>
      </w:r>
      <w:r w:rsidRPr="00102592">
        <w:rPr>
          <w:rStyle w:val="Hyperlink"/>
          <w:rFonts w:asciiTheme="minorHAnsi" w:hAnsiTheme="minorHAnsi" w:cstheme="minorHAnsi"/>
          <w:color w:val="auto"/>
          <w:sz w:val="22"/>
          <w:szCs w:val="22"/>
          <w:u w:val="none"/>
          <w:lang w:val="en-US"/>
        </w:rPr>
        <w:t xml:space="preserve">, </w:t>
      </w:r>
      <w:proofErr w:type="spellStart"/>
      <w:r w:rsidRPr="00102592">
        <w:rPr>
          <w:rStyle w:val="Hyperlink"/>
          <w:rFonts w:asciiTheme="minorHAnsi" w:hAnsiTheme="minorHAnsi" w:cstheme="minorHAnsi"/>
          <w:color w:val="auto"/>
          <w:sz w:val="22"/>
          <w:szCs w:val="22"/>
          <w:u w:val="none"/>
          <w:lang w:val="en-US"/>
        </w:rPr>
        <w:t>Strotmann</w:t>
      </w:r>
      <w:proofErr w:type="spellEnd"/>
      <w:r w:rsidRPr="00102592">
        <w:rPr>
          <w:rStyle w:val="Hyperlink"/>
          <w:rFonts w:asciiTheme="minorHAnsi" w:hAnsiTheme="minorHAnsi" w:cstheme="minorHAnsi"/>
          <w:color w:val="auto"/>
          <w:sz w:val="22"/>
          <w:szCs w:val="22"/>
          <w:u w:val="none"/>
          <w:lang w:val="en-US"/>
        </w:rPr>
        <w:t xml:space="preserve"> J, </w:t>
      </w:r>
      <w:proofErr w:type="spellStart"/>
      <w:r w:rsidRPr="00102592">
        <w:rPr>
          <w:rStyle w:val="Hyperlink"/>
          <w:rFonts w:asciiTheme="minorHAnsi" w:hAnsiTheme="minorHAnsi" w:cstheme="minorHAnsi"/>
          <w:color w:val="auto"/>
          <w:sz w:val="22"/>
          <w:szCs w:val="22"/>
          <w:u w:val="none"/>
          <w:lang w:val="en-US"/>
        </w:rPr>
        <w:t>Höhn</w:t>
      </w:r>
      <w:proofErr w:type="spellEnd"/>
      <w:r w:rsidRPr="00102592">
        <w:rPr>
          <w:rStyle w:val="Hyperlink"/>
          <w:rFonts w:asciiTheme="minorHAnsi" w:hAnsiTheme="minorHAnsi" w:cstheme="minorHAnsi"/>
          <w:color w:val="auto"/>
          <w:sz w:val="22"/>
          <w:szCs w:val="22"/>
          <w:u w:val="none"/>
          <w:lang w:val="en-US"/>
        </w:rPr>
        <w:t xml:space="preserve"> </w:t>
      </w:r>
      <w:proofErr w:type="spellStart"/>
      <w:r w:rsidRPr="00102592">
        <w:rPr>
          <w:rStyle w:val="Hyperlink"/>
          <w:rFonts w:asciiTheme="minorHAnsi" w:hAnsiTheme="minorHAnsi" w:cstheme="minorHAnsi"/>
          <w:color w:val="auto"/>
          <w:sz w:val="22"/>
          <w:szCs w:val="22"/>
          <w:u w:val="none"/>
          <w:lang w:val="en-US"/>
        </w:rPr>
        <w:t>P.Cancers</w:t>
      </w:r>
      <w:proofErr w:type="spellEnd"/>
      <w:r w:rsidRPr="00102592">
        <w:rPr>
          <w:rStyle w:val="Hyperlink"/>
          <w:rFonts w:asciiTheme="minorHAnsi" w:hAnsiTheme="minorHAnsi" w:cstheme="minorHAnsi"/>
          <w:color w:val="auto"/>
          <w:sz w:val="22"/>
          <w:szCs w:val="22"/>
          <w:u w:val="none"/>
          <w:lang w:val="en-US"/>
        </w:rPr>
        <w:t xml:space="preserve"> (Basel). 2024 Jul 22;16(14):2612. </w:t>
      </w:r>
      <w:proofErr w:type="spellStart"/>
      <w:proofErr w:type="gramStart"/>
      <w:r w:rsidRPr="00102592">
        <w:rPr>
          <w:rStyle w:val="Hyperlink"/>
          <w:rFonts w:asciiTheme="minorHAnsi" w:hAnsiTheme="minorHAnsi" w:cstheme="minorHAnsi"/>
          <w:color w:val="auto"/>
          <w:sz w:val="22"/>
          <w:szCs w:val="22"/>
          <w:u w:val="none"/>
          <w:lang w:val="en-US"/>
        </w:rPr>
        <w:t>doi</w:t>
      </w:r>
      <w:proofErr w:type="spellEnd"/>
      <w:proofErr w:type="gramEnd"/>
      <w:r w:rsidRPr="00102592">
        <w:rPr>
          <w:rStyle w:val="Hyperlink"/>
          <w:rFonts w:asciiTheme="minorHAnsi" w:hAnsiTheme="minorHAnsi" w:cstheme="minorHAnsi"/>
          <w:color w:val="auto"/>
          <w:sz w:val="22"/>
          <w:szCs w:val="22"/>
          <w:u w:val="none"/>
          <w:lang w:val="en-US"/>
        </w:rPr>
        <w:t>: 10.3390/cancers16142612.PMID: 39061250 Free PMC article.</w:t>
      </w:r>
      <w:r>
        <w:t> </w:t>
      </w:r>
    </w:p>
    <w:p w14:paraId="6569C451" w14:textId="77777777" w:rsidR="00A21B60" w:rsidRPr="00936434" w:rsidRDefault="008A555B" w:rsidP="00936434">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lang w:val="en-US"/>
        </w:rPr>
      </w:pPr>
      <w:hyperlink r:id="rId22" w:history="1">
        <w:r w:rsidR="00A21B60" w:rsidRPr="00936434">
          <w:rPr>
            <w:rStyle w:val="Hyperlink"/>
            <w:rFonts w:asciiTheme="minorHAnsi" w:hAnsiTheme="minorHAnsi" w:cstheme="minorHAnsi"/>
            <w:color w:val="auto"/>
            <w:sz w:val="22"/>
            <w:szCs w:val="22"/>
            <w:lang w:val="en-US"/>
          </w:rPr>
          <w:t>A prognostic model for use before elective surgery to estimate the risk of postoperative pulmonary complications (GSU-Pulmonary Score): a development and validation study in three international cohorts.</w:t>
        </w:r>
      </w:hyperlink>
    </w:p>
    <w:p w14:paraId="1DE1A810" w14:textId="361A612A" w:rsidR="00A21B60" w:rsidRPr="00936434" w:rsidRDefault="00A21B60" w:rsidP="00936434">
      <w:pPr>
        <w:pStyle w:val="Textkrper2"/>
        <w:tabs>
          <w:tab w:val="left" w:pos="-1440"/>
          <w:tab w:val="left" w:pos="-720"/>
        </w:tabs>
        <w:suppressAutoHyphens/>
        <w:spacing w:after="60" w:line="240" w:lineRule="auto"/>
        <w:ind w:left="284"/>
        <w:jc w:val="both"/>
        <w:rPr>
          <w:rFonts w:asciiTheme="minorHAnsi" w:hAnsiTheme="minorHAnsi" w:cstheme="minorHAnsi"/>
          <w:sz w:val="22"/>
          <w:szCs w:val="22"/>
          <w:lang w:val="en-US"/>
        </w:rPr>
      </w:pPr>
      <w:r w:rsidRPr="00102592">
        <w:rPr>
          <w:rStyle w:val="Hyperlink"/>
          <w:rFonts w:asciiTheme="minorHAnsi" w:hAnsiTheme="minorHAnsi" w:cstheme="minorHAnsi"/>
          <w:color w:val="auto"/>
          <w:sz w:val="22"/>
          <w:szCs w:val="22"/>
          <w:u w:val="none"/>
          <w:lang w:val="en-US"/>
        </w:rPr>
        <w:t xml:space="preserve">NIHR Global Health Research Unit on Global Surgery; </w:t>
      </w:r>
      <w:proofErr w:type="spellStart"/>
      <w:r w:rsidRPr="00102592">
        <w:rPr>
          <w:rStyle w:val="Hyperlink"/>
          <w:rFonts w:asciiTheme="minorHAnsi" w:hAnsiTheme="minorHAnsi" w:cstheme="minorHAnsi"/>
          <w:color w:val="auto"/>
          <w:sz w:val="22"/>
          <w:szCs w:val="22"/>
          <w:u w:val="none"/>
          <w:lang w:val="en-US"/>
        </w:rPr>
        <w:t>STARSurg</w:t>
      </w:r>
      <w:proofErr w:type="spellEnd"/>
      <w:r w:rsidRPr="00102592">
        <w:rPr>
          <w:rStyle w:val="Hyperlink"/>
          <w:rFonts w:asciiTheme="minorHAnsi" w:hAnsiTheme="minorHAnsi" w:cstheme="minorHAnsi"/>
          <w:color w:val="auto"/>
          <w:sz w:val="22"/>
          <w:szCs w:val="22"/>
          <w:u w:val="none"/>
          <w:lang w:val="en-US"/>
        </w:rPr>
        <w:t xml:space="preserve"> </w:t>
      </w:r>
      <w:proofErr w:type="spellStart"/>
      <w:r w:rsidRPr="00102592">
        <w:rPr>
          <w:rStyle w:val="Hyperlink"/>
          <w:rFonts w:asciiTheme="minorHAnsi" w:hAnsiTheme="minorHAnsi" w:cstheme="minorHAnsi"/>
          <w:color w:val="auto"/>
          <w:sz w:val="22"/>
          <w:szCs w:val="22"/>
          <w:u w:val="none"/>
          <w:lang w:val="en-US"/>
        </w:rPr>
        <w:t>Collaborative.Lancet</w:t>
      </w:r>
      <w:proofErr w:type="spellEnd"/>
      <w:r w:rsidRPr="00102592">
        <w:rPr>
          <w:rStyle w:val="Hyperlink"/>
          <w:rFonts w:asciiTheme="minorHAnsi" w:hAnsiTheme="minorHAnsi" w:cstheme="minorHAnsi"/>
          <w:color w:val="auto"/>
          <w:sz w:val="22"/>
          <w:szCs w:val="22"/>
          <w:u w:val="none"/>
          <w:lang w:val="en-US"/>
        </w:rPr>
        <w:t xml:space="preserve"> Digit Health. 2024 Jul</w:t>
      </w:r>
      <w:proofErr w:type="gramStart"/>
      <w:r w:rsidRPr="00102592">
        <w:rPr>
          <w:rStyle w:val="Hyperlink"/>
          <w:rFonts w:asciiTheme="minorHAnsi" w:hAnsiTheme="minorHAnsi" w:cstheme="minorHAnsi"/>
          <w:color w:val="auto"/>
          <w:sz w:val="22"/>
          <w:szCs w:val="22"/>
          <w:u w:val="none"/>
          <w:lang w:val="en-US"/>
        </w:rPr>
        <w:t>;6</w:t>
      </w:r>
      <w:proofErr w:type="gramEnd"/>
      <w:r w:rsidRPr="00102592">
        <w:rPr>
          <w:rStyle w:val="Hyperlink"/>
          <w:rFonts w:asciiTheme="minorHAnsi" w:hAnsiTheme="minorHAnsi" w:cstheme="minorHAnsi"/>
          <w:color w:val="auto"/>
          <w:sz w:val="22"/>
          <w:szCs w:val="22"/>
          <w:u w:val="none"/>
          <w:lang w:val="en-US"/>
        </w:rPr>
        <w:t xml:space="preserve">(7):e507-e519. </w:t>
      </w:r>
      <w:proofErr w:type="spellStart"/>
      <w:proofErr w:type="gramStart"/>
      <w:r w:rsidRPr="00102592">
        <w:rPr>
          <w:rStyle w:val="Hyperlink"/>
          <w:rFonts w:asciiTheme="minorHAnsi" w:hAnsiTheme="minorHAnsi" w:cstheme="minorHAnsi"/>
          <w:color w:val="auto"/>
          <w:sz w:val="22"/>
          <w:szCs w:val="22"/>
          <w:u w:val="none"/>
          <w:lang w:val="en-US"/>
        </w:rPr>
        <w:t>doi</w:t>
      </w:r>
      <w:proofErr w:type="spellEnd"/>
      <w:proofErr w:type="gramEnd"/>
      <w:r w:rsidRPr="00102592">
        <w:rPr>
          <w:rStyle w:val="Hyperlink"/>
          <w:rFonts w:asciiTheme="minorHAnsi" w:hAnsiTheme="minorHAnsi" w:cstheme="minorHAnsi"/>
          <w:color w:val="auto"/>
          <w:sz w:val="22"/>
          <w:szCs w:val="22"/>
          <w:u w:val="none"/>
          <w:lang w:val="en-US"/>
        </w:rPr>
        <w:t>: 10.1016/S2589-7500(24)00065-7.PMID: 38906616 Free PMC article.</w:t>
      </w:r>
    </w:p>
    <w:p w14:paraId="178FBB56" w14:textId="058E9849" w:rsidR="00D17B5A" w:rsidRPr="00D17B5A" w:rsidRDefault="008A555B" w:rsidP="00936434">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lang w:val="en-US"/>
        </w:rPr>
      </w:pPr>
      <w:hyperlink r:id="rId23" w:history="1">
        <w:r w:rsidR="00A21B60" w:rsidRPr="00102592">
          <w:rPr>
            <w:rStyle w:val="Hyperlink"/>
            <w:rFonts w:asciiTheme="minorHAnsi" w:hAnsiTheme="minorHAnsi" w:cstheme="minorHAnsi"/>
            <w:color w:val="auto"/>
            <w:sz w:val="22"/>
            <w:szCs w:val="22"/>
            <w:lang w:val="en-US"/>
          </w:rPr>
          <w:t xml:space="preserve">Intraoperative Wound Irrigation for the Prevention of Surgical Site Infection </w:t>
        </w:r>
        <w:proofErr w:type="gramStart"/>
        <w:r w:rsidR="00A21B60" w:rsidRPr="00102592">
          <w:rPr>
            <w:rStyle w:val="Hyperlink"/>
            <w:rFonts w:asciiTheme="minorHAnsi" w:hAnsiTheme="minorHAnsi" w:cstheme="minorHAnsi"/>
            <w:color w:val="auto"/>
            <w:sz w:val="22"/>
            <w:szCs w:val="22"/>
            <w:lang w:val="en-US"/>
          </w:rPr>
          <w:t>After</w:t>
        </w:r>
        <w:proofErr w:type="gramEnd"/>
        <w:r w:rsidR="00A21B60" w:rsidRPr="00102592">
          <w:rPr>
            <w:rStyle w:val="Hyperlink"/>
            <w:rFonts w:asciiTheme="minorHAnsi" w:hAnsiTheme="minorHAnsi" w:cstheme="minorHAnsi"/>
            <w:color w:val="auto"/>
            <w:sz w:val="22"/>
            <w:szCs w:val="22"/>
            <w:lang w:val="en-US"/>
          </w:rPr>
          <w:t xml:space="preserve"> Laparotomy: A Randomized Clinical Trial by CHIR-Net.</w:t>
        </w:r>
      </w:hyperlink>
      <w:r w:rsidR="00D17B5A">
        <w:rPr>
          <w:rStyle w:val="Hyperlink"/>
          <w:rFonts w:asciiTheme="minorHAnsi" w:hAnsiTheme="minorHAnsi" w:cstheme="minorHAnsi"/>
          <w:color w:val="auto"/>
          <w:sz w:val="22"/>
          <w:szCs w:val="22"/>
          <w:lang w:val="en-US"/>
        </w:rPr>
        <w:t xml:space="preserve"> </w:t>
      </w:r>
      <w:r w:rsidR="00A21B60" w:rsidRPr="00D17B5A">
        <w:rPr>
          <w:rStyle w:val="Hyperlink"/>
          <w:rFonts w:asciiTheme="minorHAnsi" w:hAnsiTheme="minorHAnsi" w:cstheme="minorHAnsi"/>
          <w:color w:val="auto"/>
          <w:sz w:val="22"/>
          <w:szCs w:val="22"/>
          <w:u w:val="none"/>
          <w:lang w:val="en-US"/>
        </w:rPr>
        <w:t xml:space="preserve">Mueller TC, </w:t>
      </w:r>
      <w:proofErr w:type="spellStart"/>
      <w:r w:rsidR="00A21B60" w:rsidRPr="00D17B5A">
        <w:rPr>
          <w:rStyle w:val="Hyperlink"/>
          <w:rFonts w:asciiTheme="minorHAnsi" w:hAnsiTheme="minorHAnsi" w:cstheme="minorHAnsi"/>
          <w:color w:val="auto"/>
          <w:sz w:val="22"/>
          <w:szCs w:val="22"/>
          <w:u w:val="none"/>
          <w:lang w:val="en-US"/>
        </w:rPr>
        <w:t>Kehl</w:t>
      </w:r>
      <w:proofErr w:type="spellEnd"/>
      <w:r w:rsidR="00A21B60" w:rsidRPr="00D17B5A">
        <w:rPr>
          <w:rStyle w:val="Hyperlink"/>
          <w:rFonts w:asciiTheme="minorHAnsi" w:hAnsiTheme="minorHAnsi" w:cstheme="minorHAnsi"/>
          <w:color w:val="auto"/>
          <w:sz w:val="22"/>
          <w:szCs w:val="22"/>
          <w:u w:val="none"/>
          <w:lang w:val="en-US"/>
        </w:rPr>
        <w:t xml:space="preserve"> V, </w:t>
      </w:r>
      <w:proofErr w:type="spellStart"/>
      <w:r w:rsidR="00A21B60" w:rsidRPr="00D17B5A">
        <w:rPr>
          <w:rStyle w:val="Hyperlink"/>
          <w:rFonts w:asciiTheme="minorHAnsi" w:hAnsiTheme="minorHAnsi" w:cstheme="minorHAnsi"/>
          <w:color w:val="auto"/>
          <w:sz w:val="22"/>
          <w:szCs w:val="22"/>
          <w:u w:val="none"/>
          <w:lang w:val="en-US"/>
        </w:rPr>
        <w:t>Dimpel</w:t>
      </w:r>
      <w:proofErr w:type="spellEnd"/>
      <w:r w:rsidR="00A21B60" w:rsidRPr="00D17B5A">
        <w:rPr>
          <w:rStyle w:val="Hyperlink"/>
          <w:rFonts w:asciiTheme="minorHAnsi" w:hAnsiTheme="minorHAnsi" w:cstheme="minorHAnsi"/>
          <w:color w:val="auto"/>
          <w:sz w:val="22"/>
          <w:szCs w:val="22"/>
          <w:u w:val="none"/>
          <w:lang w:val="en-US"/>
        </w:rPr>
        <w:t xml:space="preserve"> R, </w:t>
      </w:r>
      <w:proofErr w:type="spellStart"/>
      <w:r w:rsidR="00A21B60" w:rsidRPr="00D17B5A">
        <w:rPr>
          <w:rStyle w:val="Hyperlink"/>
          <w:rFonts w:asciiTheme="minorHAnsi" w:hAnsiTheme="minorHAnsi" w:cstheme="minorHAnsi"/>
          <w:color w:val="auto"/>
          <w:sz w:val="22"/>
          <w:szCs w:val="22"/>
          <w:u w:val="none"/>
          <w:lang w:val="en-US"/>
        </w:rPr>
        <w:t>Blankenstein</w:t>
      </w:r>
      <w:proofErr w:type="spellEnd"/>
      <w:r w:rsidR="00A21B60" w:rsidRPr="00D17B5A">
        <w:rPr>
          <w:rStyle w:val="Hyperlink"/>
          <w:rFonts w:asciiTheme="minorHAnsi" w:hAnsiTheme="minorHAnsi" w:cstheme="minorHAnsi"/>
          <w:color w:val="auto"/>
          <w:sz w:val="22"/>
          <w:szCs w:val="22"/>
          <w:u w:val="none"/>
          <w:lang w:val="en-US"/>
        </w:rPr>
        <w:t xml:space="preserve"> C, </w:t>
      </w:r>
      <w:proofErr w:type="spellStart"/>
      <w:r w:rsidR="00A21B60" w:rsidRPr="00D17B5A">
        <w:rPr>
          <w:rStyle w:val="Hyperlink"/>
          <w:rFonts w:asciiTheme="minorHAnsi" w:hAnsiTheme="minorHAnsi" w:cstheme="minorHAnsi"/>
          <w:color w:val="auto"/>
          <w:sz w:val="22"/>
          <w:szCs w:val="22"/>
          <w:u w:val="none"/>
          <w:lang w:val="en-US"/>
        </w:rPr>
        <w:t>Egert-Schwender</w:t>
      </w:r>
      <w:proofErr w:type="spellEnd"/>
      <w:r w:rsidR="00A21B60" w:rsidRPr="00D17B5A">
        <w:rPr>
          <w:rStyle w:val="Hyperlink"/>
          <w:rFonts w:asciiTheme="minorHAnsi" w:hAnsiTheme="minorHAnsi" w:cstheme="minorHAnsi"/>
          <w:color w:val="auto"/>
          <w:sz w:val="22"/>
          <w:szCs w:val="22"/>
          <w:u w:val="none"/>
          <w:lang w:val="en-US"/>
        </w:rPr>
        <w:t xml:space="preserve"> S, </w:t>
      </w:r>
      <w:proofErr w:type="spellStart"/>
      <w:r w:rsidR="00A21B60" w:rsidRPr="00D17B5A">
        <w:rPr>
          <w:rStyle w:val="Hyperlink"/>
          <w:rFonts w:asciiTheme="minorHAnsi" w:hAnsiTheme="minorHAnsi" w:cstheme="minorHAnsi"/>
          <w:color w:val="auto"/>
          <w:sz w:val="22"/>
          <w:szCs w:val="22"/>
          <w:u w:val="none"/>
          <w:lang w:val="en-US"/>
        </w:rPr>
        <w:t>Strudthoff</w:t>
      </w:r>
      <w:proofErr w:type="spellEnd"/>
      <w:r w:rsidR="00A21B60" w:rsidRPr="00D17B5A">
        <w:rPr>
          <w:rStyle w:val="Hyperlink"/>
          <w:rFonts w:asciiTheme="minorHAnsi" w:hAnsiTheme="minorHAnsi" w:cstheme="minorHAnsi"/>
          <w:color w:val="auto"/>
          <w:sz w:val="22"/>
          <w:szCs w:val="22"/>
          <w:u w:val="none"/>
          <w:lang w:val="en-US"/>
        </w:rPr>
        <w:t xml:space="preserve"> J, Lock JF, </w:t>
      </w:r>
      <w:proofErr w:type="spellStart"/>
      <w:r w:rsidR="00A21B60" w:rsidRPr="00D17B5A">
        <w:rPr>
          <w:rStyle w:val="Hyperlink"/>
          <w:rFonts w:asciiTheme="minorHAnsi" w:hAnsiTheme="minorHAnsi" w:cstheme="minorHAnsi"/>
          <w:color w:val="auto"/>
          <w:sz w:val="22"/>
          <w:szCs w:val="22"/>
          <w:u w:val="none"/>
          <w:lang w:val="en-US"/>
        </w:rPr>
        <w:t>Wiegering</w:t>
      </w:r>
      <w:proofErr w:type="spellEnd"/>
      <w:r w:rsidR="00A21B60" w:rsidRPr="00D17B5A">
        <w:rPr>
          <w:rStyle w:val="Hyperlink"/>
          <w:rFonts w:asciiTheme="minorHAnsi" w:hAnsiTheme="minorHAnsi" w:cstheme="minorHAnsi"/>
          <w:color w:val="auto"/>
          <w:sz w:val="22"/>
          <w:szCs w:val="22"/>
          <w:u w:val="none"/>
          <w:lang w:val="en-US"/>
        </w:rPr>
        <w:t xml:space="preserve"> A, </w:t>
      </w:r>
      <w:proofErr w:type="spellStart"/>
      <w:r w:rsidR="00A21B60" w:rsidRPr="00D17B5A">
        <w:rPr>
          <w:rStyle w:val="Hyperlink"/>
          <w:rFonts w:asciiTheme="minorHAnsi" w:hAnsiTheme="minorHAnsi" w:cstheme="minorHAnsi"/>
          <w:color w:val="auto"/>
          <w:sz w:val="22"/>
          <w:szCs w:val="22"/>
          <w:u w:val="none"/>
          <w:lang w:val="en-US"/>
        </w:rPr>
        <w:t>Hadian</w:t>
      </w:r>
      <w:proofErr w:type="spellEnd"/>
      <w:r w:rsidR="00A21B60" w:rsidRPr="00D17B5A">
        <w:rPr>
          <w:rStyle w:val="Hyperlink"/>
          <w:rFonts w:asciiTheme="minorHAnsi" w:hAnsiTheme="minorHAnsi" w:cstheme="minorHAnsi"/>
          <w:color w:val="auto"/>
          <w:sz w:val="22"/>
          <w:szCs w:val="22"/>
          <w:u w:val="none"/>
          <w:lang w:val="en-US"/>
        </w:rPr>
        <w:t xml:space="preserve"> A, Lang H, </w:t>
      </w:r>
      <w:proofErr w:type="spellStart"/>
      <w:r w:rsidR="00A21B60" w:rsidRPr="00D17B5A">
        <w:rPr>
          <w:rStyle w:val="Hyperlink"/>
          <w:rFonts w:asciiTheme="minorHAnsi" w:hAnsiTheme="minorHAnsi" w:cstheme="minorHAnsi"/>
          <w:color w:val="auto"/>
          <w:sz w:val="22"/>
          <w:szCs w:val="22"/>
          <w:u w:val="none"/>
          <w:lang w:val="en-US"/>
        </w:rPr>
        <w:t>Albertsmeier</w:t>
      </w:r>
      <w:proofErr w:type="spellEnd"/>
      <w:r w:rsidR="00A21B60" w:rsidRPr="00D17B5A">
        <w:rPr>
          <w:rStyle w:val="Hyperlink"/>
          <w:rFonts w:asciiTheme="minorHAnsi" w:hAnsiTheme="minorHAnsi" w:cstheme="minorHAnsi"/>
          <w:color w:val="auto"/>
          <w:sz w:val="22"/>
          <w:szCs w:val="22"/>
          <w:u w:val="none"/>
          <w:lang w:val="en-US"/>
        </w:rPr>
        <w:t xml:space="preserve"> M, Neuberger M, Von Ehrlich-</w:t>
      </w:r>
      <w:proofErr w:type="spellStart"/>
      <w:r w:rsidR="00A21B60" w:rsidRPr="00D17B5A">
        <w:rPr>
          <w:rStyle w:val="Hyperlink"/>
          <w:rFonts w:asciiTheme="minorHAnsi" w:hAnsiTheme="minorHAnsi" w:cstheme="minorHAnsi"/>
          <w:color w:val="auto"/>
          <w:sz w:val="22"/>
          <w:szCs w:val="22"/>
          <w:u w:val="none"/>
          <w:lang w:val="en-US"/>
        </w:rPr>
        <w:t>Treuenstätt</w:t>
      </w:r>
      <w:proofErr w:type="spellEnd"/>
      <w:r w:rsidR="00A21B60" w:rsidRPr="00D17B5A">
        <w:rPr>
          <w:rStyle w:val="Hyperlink"/>
          <w:rFonts w:asciiTheme="minorHAnsi" w:hAnsiTheme="minorHAnsi" w:cstheme="minorHAnsi"/>
          <w:color w:val="auto"/>
          <w:sz w:val="22"/>
          <w:szCs w:val="22"/>
          <w:u w:val="none"/>
          <w:lang w:val="en-US"/>
        </w:rPr>
        <w:t xml:space="preserve"> V, </w:t>
      </w:r>
      <w:proofErr w:type="spellStart"/>
      <w:r w:rsidR="00A21B60" w:rsidRPr="00D17B5A">
        <w:rPr>
          <w:rStyle w:val="Hyperlink"/>
          <w:rFonts w:asciiTheme="minorHAnsi" w:hAnsiTheme="minorHAnsi" w:cstheme="minorHAnsi"/>
          <w:color w:val="auto"/>
          <w:sz w:val="22"/>
          <w:szCs w:val="22"/>
          <w:u w:val="none"/>
          <w:lang w:val="en-US"/>
        </w:rPr>
        <w:t>Mihaljevic</w:t>
      </w:r>
      <w:proofErr w:type="spellEnd"/>
      <w:r w:rsidR="00A21B60" w:rsidRPr="00D17B5A">
        <w:rPr>
          <w:rStyle w:val="Hyperlink"/>
          <w:rFonts w:asciiTheme="minorHAnsi" w:hAnsiTheme="minorHAnsi" w:cstheme="minorHAnsi"/>
          <w:color w:val="auto"/>
          <w:sz w:val="22"/>
          <w:szCs w:val="22"/>
          <w:u w:val="none"/>
          <w:lang w:val="en-US"/>
        </w:rPr>
        <w:t xml:space="preserve"> AL, </w:t>
      </w:r>
      <w:proofErr w:type="spellStart"/>
      <w:r w:rsidR="00A21B60" w:rsidRPr="00D17B5A">
        <w:rPr>
          <w:rStyle w:val="Hyperlink"/>
          <w:rFonts w:asciiTheme="minorHAnsi" w:hAnsiTheme="minorHAnsi" w:cstheme="minorHAnsi"/>
          <w:color w:val="auto"/>
          <w:sz w:val="22"/>
          <w:szCs w:val="22"/>
          <w:u w:val="none"/>
          <w:lang w:val="en-US"/>
        </w:rPr>
        <w:t>Knebel</w:t>
      </w:r>
      <w:proofErr w:type="spellEnd"/>
      <w:r w:rsidR="00A21B60" w:rsidRPr="00D17B5A">
        <w:rPr>
          <w:rStyle w:val="Hyperlink"/>
          <w:rFonts w:asciiTheme="minorHAnsi" w:hAnsiTheme="minorHAnsi" w:cstheme="minorHAnsi"/>
          <w:color w:val="auto"/>
          <w:sz w:val="22"/>
          <w:szCs w:val="22"/>
          <w:u w:val="none"/>
          <w:lang w:val="en-US"/>
        </w:rPr>
        <w:t xml:space="preserve"> P, </w:t>
      </w:r>
      <w:proofErr w:type="spellStart"/>
      <w:r w:rsidR="00A21B60" w:rsidRPr="00D17B5A">
        <w:rPr>
          <w:rStyle w:val="Hyperlink"/>
          <w:rFonts w:asciiTheme="minorHAnsi" w:hAnsiTheme="minorHAnsi" w:cstheme="minorHAnsi"/>
          <w:color w:val="auto"/>
          <w:sz w:val="22"/>
          <w:szCs w:val="22"/>
          <w:u w:val="none"/>
          <w:lang w:val="en-US"/>
        </w:rPr>
        <w:t>Pianka</w:t>
      </w:r>
      <w:proofErr w:type="spellEnd"/>
      <w:r w:rsidR="00A21B60" w:rsidRPr="00D17B5A">
        <w:rPr>
          <w:rStyle w:val="Hyperlink"/>
          <w:rFonts w:asciiTheme="minorHAnsi" w:hAnsiTheme="minorHAnsi" w:cstheme="minorHAnsi"/>
          <w:color w:val="auto"/>
          <w:sz w:val="22"/>
          <w:szCs w:val="22"/>
          <w:u w:val="none"/>
          <w:lang w:val="en-US"/>
        </w:rPr>
        <w:t xml:space="preserve"> F, </w:t>
      </w:r>
      <w:proofErr w:type="spellStart"/>
      <w:r w:rsidR="00A21B60" w:rsidRPr="00D17B5A">
        <w:rPr>
          <w:rStyle w:val="Hyperlink"/>
          <w:rFonts w:asciiTheme="minorHAnsi" w:hAnsiTheme="minorHAnsi" w:cstheme="minorHAnsi"/>
          <w:b/>
          <w:color w:val="auto"/>
          <w:sz w:val="22"/>
          <w:szCs w:val="22"/>
          <w:u w:val="none"/>
          <w:lang w:val="en-US"/>
        </w:rPr>
        <w:t>Braumann</w:t>
      </w:r>
      <w:proofErr w:type="spellEnd"/>
      <w:r w:rsidR="00A21B60" w:rsidRPr="00D17B5A">
        <w:rPr>
          <w:rStyle w:val="Hyperlink"/>
          <w:rFonts w:asciiTheme="minorHAnsi" w:hAnsiTheme="minorHAnsi" w:cstheme="minorHAnsi"/>
          <w:b/>
          <w:color w:val="auto"/>
          <w:sz w:val="22"/>
          <w:szCs w:val="22"/>
          <w:u w:val="none"/>
          <w:lang w:val="en-US"/>
        </w:rPr>
        <w:t xml:space="preserve"> C</w:t>
      </w:r>
      <w:r w:rsidR="00A21B60" w:rsidRPr="00D17B5A">
        <w:rPr>
          <w:rStyle w:val="Hyperlink"/>
          <w:rFonts w:asciiTheme="minorHAnsi" w:hAnsiTheme="minorHAnsi" w:cstheme="minorHAnsi"/>
          <w:color w:val="auto"/>
          <w:sz w:val="22"/>
          <w:szCs w:val="22"/>
          <w:u w:val="none"/>
          <w:lang w:val="en-US"/>
        </w:rPr>
        <w:t xml:space="preserve">, </w:t>
      </w:r>
      <w:proofErr w:type="spellStart"/>
      <w:r w:rsidR="00A21B60" w:rsidRPr="00D17B5A">
        <w:rPr>
          <w:rStyle w:val="Hyperlink"/>
          <w:rFonts w:asciiTheme="minorHAnsi" w:hAnsiTheme="minorHAnsi" w:cstheme="minorHAnsi"/>
          <w:color w:val="auto"/>
          <w:sz w:val="22"/>
          <w:szCs w:val="22"/>
          <w:u w:val="none"/>
          <w:lang w:val="en-US"/>
        </w:rPr>
        <w:t>Uhl</w:t>
      </w:r>
      <w:proofErr w:type="spellEnd"/>
      <w:r w:rsidR="00A21B60" w:rsidRPr="00D17B5A">
        <w:rPr>
          <w:rStyle w:val="Hyperlink"/>
          <w:rFonts w:asciiTheme="minorHAnsi" w:hAnsiTheme="minorHAnsi" w:cstheme="minorHAnsi"/>
          <w:color w:val="auto"/>
          <w:sz w:val="22"/>
          <w:szCs w:val="22"/>
          <w:u w:val="none"/>
          <w:lang w:val="en-US"/>
        </w:rPr>
        <w:t xml:space="preserve"> W, Bouchard R, Petrova E, Bork U, </w:t>
      </w:r>
      <w:proofErr w:type="spellStart"/>
      <w:r w:rsidR="00A21B60" w:rsidRPr="00D17B5A">
        <w:rPr>
          <w:rStyle w:val="Hyperlink"/>
          <w:rFonts w:asciiTheme="minorHAnsi" w:hAnsiTheme="minorHAnsi" w:cstheme="minorHAnsi"/>
          <w:color w:val="auto"/>
          <w:sz w:val="22"/>
          <w:szCs w:val="22"/>
          <w:u w:val="none"/>
          <w:lang w:val="en-US"/>
        </w:rPr>
        <w:t>Distler</w:t>
      </w:r>
      <w:proofErr w:type="spellEnd"/>
      <w:r w:rsidR="00A21B60" w:rsidRPr="00D17B5A">
        <w:rPr>
          <w:rStyle w:val="Hyperlink"/>
          <w:rFonts w:asciiTheme="minorHAnsi" w:hAnsiTheme="minorHAnsi" w:cstheme="minorHAnsi"/>
          <w:color w:val="auto"/>
          <w:sz w:val="22"/>
          <w:szCs w:val="22"/>
          <w:u w:val="none"/>
          <w:lang w:val="en-US"/>
        </w:rPr>
        <w:t xml:space="preserve"> M, </w:t>
      </w:r>
      <w:proofErr w:type="spellStart"/>
      <w:r w:rsidR="00A21B60" w:rsidRPr="00D17B5A">
        <w:rPr>
          <w:rStyle w:val="Hyperlink"/>
          <w:rFonts w:asciiTheme="minorHAnsi" w:hAnsiTheme="minorHAnsi" w:cstheme="minorHAnsi"/>
          <w:color w:val="auto"/>
          <w:sz w:val="22"/>
          <w:szCs w:val="22"/>
          <w:u w:val="none"/>
          <w:lang w:val="en-US"/>
        </w:rPr>
        <w:t>Tachezy</w:t>
      </w:r>
      <w:proofErr w:type="spellEnd"/>
      <w:r w:rsidR="00A21B60" w:rsidRPr="00D17B5A">
        <w:rPr>
          <w:rStyle w:val="Hyperlink"/>
          <w:rFonts w:asciiTheme="minorHAnsi" w:hAnsiTheme="minorHAnsi" w:cstheme="minorHAnsi"/>
          <w:color w:val="auto"/>
          <w:sz w:val="22"/>
          <w:szCs w:val="22"/>
          <w:u w:val="none"/>
          <w:lang w:val="en-US"/>
        </w:rPr>
        <w:t xml:space="preserve"> M, </w:t>
      </w:r>
      <w:proofErr w:type="spellStart"/>
      <w:r w:rsidR="00A21B60" w:rsidRPr="00D17B5A">
        <w:rPr>
          <w:rStyle w:val="Hyperlink"/>
          <w:rFonts w:asciiTheme="minorHAnsi" w:hAnsiTheme="minorHAnsi" w:cstheme="minorHAnsi"/>
          <w:color w:val="auto"/>
          <w:sz w:val="22"/>
          <w:szCs w:val="22"/>
          <w:u w:val="none"/>
          <w:lang w:val="en-US"/>
        </w:rPr>
        <w:t>Izbicki</w:t>
      </w:r>
      <w:proofErr w:type="spellEnd"/>
      <w:r w:rsidR="00A21B60" w:rsidRPr="00D17B5A">
        <w:rPr>
          <w:rStyle w:val="Hyperlink"/>
          <w:rFonts w:asciiTheme="minorHAnsi" w:hAnsiTheme="minorHAnsi" w:cstheme="minorHAnsi"/>
          <w:color w:val="auto"/>
          <w:sz w:val="22"/>
          <w:szCs w:val="22"/>
          <w:u w:val="none"/>
          <w:lang w:val="en-US"/>
        </w:rPr>
        <w:t xml:space="preserve"> JR, </w:t>
      </w:r>
      <w:proofErr w:type="spellStart"/>
      <w:r w:rsidR="00A21B60" w:rsidRPr="00D17B5A">
        <w:rPr>
          <w:rStyle w:val="Hyperlink"/>
          <w:rFonts w:asciiTheme="minorHAnsi" w:hAnsiTheme="minorHAnsi" w:cstheme="minorHAnsi"/>
          <w:color w:val="auto"/>
          <w:sz w:val="22"/>
          <w:szCs w:val="22"/>
          <w:u w:val="none"/>
          <w:lang w:val="en-US"/>
        </w:rPr>
        <w:t>Reissfelder</w:t>
      </w:r>
      <w:proofErr w:type="spellEnd"/>
      <w:r w:rsidR="00A21B60" w:rsidRPr="00D17B5A">
        <w:rPr>
          <w:rStyle w:val="Hyperlink"/>
          <w:rFonts w:asciiTheme="minorHAnsi" w:hAnsiTheme="minorHAnsi" w:cstheme="minorHAnsi"/>
          <w:color w:val="auto"/>
          <w:sz w:val="22"/>
          <w:szCs w:val="22"/>
          <w:u w:val="none"/>
          <w:lang w:val="en-US"/>
        </w:rPr>
        <w:t xml:space="preserve"> C, </w:t>
      </w:r>
      <w:proofErr w:type="spellStart"/>
      <w:r w:rsidR="00A21B60" w:rsidRPr="00D17B5A">
        <w:rPr>
          <w:rStyle w:val="Hyperlink"/>
          <w:rFonts w:asciiTheme="minorHAnsi" w:hAnsiTheme="minorHAnsi" w:cstheme="minorHAnsi"/>
          <w:color w:val="auto"/>
          <w:sz w:val="22"/>
          <w:szCs w:val="22"/>
          <w:u w:val="none"/>
          <w:lang w:val="en-US"/>
        </w:rPr>
        <w:t>Herrle</w:t>
      </w:r>
      <w:proofErr w:type="spellEnd"/>
      <w:r w:rsidR="00A21B60" w:rsidRPr="00D17B5A">
        <w:rPr>
          <w:rStyle w:val="Hyperlink"/>
          <w:rFonts w:asciiTheme="minorHAnsi" w:hAnsiTheme="minorHAnsi" w:cstheme="minorHAnsi"/>
          <w:color w:val="auto"/>
          <w:sz w:val="22"/>
          <w:szCs w:val="22"/>
          <w:u w:val="none"/>
          <w:lang w:val="en-US"/>
        </w:rPr>
        <w:t xml:space="preserve"> F, </w:t>
      </w:r>
      <w:proofErr w:type="spellStart"/>
      <w:r w:rsidR="00A21B60" w:rsidRPr="00D17B5A">
        <w:rPr>
          <w:rStyle w:val="Hyperlink"/>
          <w:rFonts w:asciiTheme="minorHAnsi" w:hAnsiTheme="minorHAnsi" w:cstheme="minorHAnsi"/>
          <w:color w:val="auto"/>
          <w:sz w:val="22"/>
          <w:szCs w:val="22"/>
          <w:u w:val="none"/>
          <w:lang w:val="en-US"/>
        </w:rPr>
        <w:t>Vay</w:t>
      </w:r>
      <w:proofErr w:type="spellEnd"/>
      <w:r w:rsidR="00A21B60" w:rsidRPr="00D17B5A">
        <w:rPr>
          <w:rStyle w:val="Hyperlink"/>
          <w:rFonts w:asciiTheme="minorHAnsi" w:hAnsiTheme="minorHAnsi" w:cstheme="minorHAnsi"/>
          <w:color w:val="auto"/>
          <w:sz w:val="22"/>
          <w:szCs w:val="22"/>
          <w:u w:val="none"/>
          <w:lang w:val="en-US"/>
        </w:rPr>
        <w:t xml:space="preserve"> C, </w:t>
      </w:r>
      <w:proofErr w:type="spellStart"/>
      <w:r w:rsidR="00A21B60" w:rsidRPr="00D17B5A">
        <w:rPr>
          <w:rStyle w:val="Hyperlink"/>
          <w:rFonts w:asciiTheme="minorHAnsi" w:hAnsiTheme="minorHAnsi" w:cstheme="minorHAnsi"/>
          <w:color w:val="auto"/>
          <w:sz w:val="22"/>
          <w:szCs w:val="22"/>
          <w:u w:val="none"/>
          <w:lang w:val="en-US"/>
        </w:rPr>
        <w:t>Knoefel</w:t>
      </w:r>
      <w:proofErr w:type="spellEnd"/>
      <w:r w:rsidR="00A21B60" w:rsidRPr="00D17B5A">
        <w:rPr>
          <w:rStyle w:val="Hyperlink"/>
          <w:rFonts w:asciiTheme="minorHAnsi" w:hAnsiTheme="minorHAnsi" w:cstheme="minorHAnsi"/>
          <w:color w:val="auto"/>
          <w:sz w:val="22"/>
          <w:szCs w:val="22"/>
          <w:u w:val="none"/>
          <w:lang w:val="en-US"/>
        </w:rPr>
        <w:t xml:space="preserve"> WT, </w:t>
      </w:r>
      <w:proofErr w:type="spellStart"/>
      <w:r w:rsidR="00A21B60" w:rsidRPr="00D17B5A">
        <w:rPr>
          <w:rStyle w:val="Hyperlink"/>
          <w:rFonts w:asciiTheme="minorHAnsi" w:hAnsiTheme="minorHAnsi" w:cstheme="minorHAnsi"/>
          <w:color w:val="auto"/>
          <w:sz w:val="22"/>
          <w:szCs w:val="22"/>
          <w:u w:val="none"/>
          <w:lang w:val="en-US"/>
        </w:rPr>
        <w:t>Buia</w:t>
      </w:r>
      <w:proofErr w:type="spellEnd"/>
      <w:r w:rsidR="00A21B60" w:rsidRPr="00D17B5A">
        <w:rPr>
          <w:rStyle w:val="Hyperlink"/>
          <w:rFonts w:asciiTheme="minorHAnsi" w:hAnsiTheme="minorHAnsi" w:cstheme="minorHAnsi"/>
          <w:color w:val="auto"/>
          <w:sz w:val="22"/>
          <w:szCs w:val="22"/>
          <w:u w:val="none"/>
          <w:lang w:val="en-US"/>
        </w:rPr>
        <w:t xml:space="preserve"> A, Hanisch E, </w:t>
      </w:r>
      <w:proofErr w:type="spellStart"/>
      <w:r w:rsidR="00A21B60" w:rsidRPr="00D17B5A">
        <w:rPr>
          <w:rStyle w:val="Hyperlink"/>
          <w:rFonts w:asciiTheme="minorHAnsi" w:hAnsiTheme="minorHAnsi" w:cstheme="minorHAnsi"/>
          <w:color w:val="auto"/>
          <w:sz w:val="22"/>
          <w:szCs w:val="22"/>
          <w:u w:val="none"/>
          <w:lang w:val="en-US"/>
        </w:rPr>
        <w:t>Friess</w:t>
      </w:r>
      <w:proofErr w:type="spellEnd"/>
      <w:r w:rsidR="00A21B60" w:rsidRPr="00D17B5A">
        <w:rPr>
          <w:rStyle w:val="Hyperlink"/>
          <w:rFonts w:asciiTheme="minorHAnsi" w:hAnsiTheme="minorHAnsi" w:cstheme="minorHAnsi"/>
          <w:color w:val="auto"/>
          <w:sz w:val="22"/>
          <w:szCs w:val="22"/>
          <w:u w:val="none"/>
          <w:lang w:val="en-US"/>
        </w:rPr>
        <w:t xml:space="preserve"> H, </w:t>
      </w:r>
      <w:proofErr w:type="spellStart"/>
      <w:r w:rsidR="00A21B60" w:rsidRPr="00D17B5A">
        <w:rPr>
          <w:rStyle w:val="Hyperlink"/>
          <w:rFonts w:asciiTheme="minorHAnsi" w:hAnsiTheme="minorHAnsi" w:cstheme="minorHAnsi"/>
          <w:color w:val="auto"/>
          <w:sz w:val="22"/>
          <w:szCs w:val="22"/>
          <w:u w:val="none"/>
          <w:lang w:val="en-US"/>
        </w:rPr>
        <w:t>Reim</w:t>
      </w:r>
      <w:proofErr w:type="spellEnd"/>
      <w:r w:rsidR="00A21B60" w:rsidRPr="00D17B5A">
        <w:rPr>
          <w:rStyle w:val="Hyperlink"/>
          <w:rFonts w:asciiTheme="minorHAnsi" w:hAnsiTheme="minorHAnsi" w:cstheme="minorHAnsi"/>
          <w:color w:val="auto"/>
          <w:sz w:val="22"/>
          <w:szCs w:val="22"/>
          <w:u w:val="none"/>
          <w:lang w:val="en-US"/>
        </w:rPr>
        <w:t xml:space="preserve"> D; IOWISI Study </w:t>
      </w:r>
      <w:proofErr w:type="spellStart"/>
      <w:r w:rsidR="00A21B60" w:rsidRPr="00D17B5A">
        <w:rPr>
          <w:rStyle w:val="Hyperlink"/>
          <w:rFonts w:asciiTheme="minorHAnsi" w:hAnsiTheme="minorHAnsi" w:cstheme="minorHAnsi"/>
          <w:color w:val="auto"/>
          <w:sz w:val="22"/>
          <w:szCs w:val="22"/>
          <w:u w:val="none"/>
          <w:lang w:val="en-US"/>
        </w:rPr>
        <w:t>Group.JAMA</w:t>
      </w:r>
      <w:proofErr w:type="spellEnd"/>
      <w:r w:rsidR="00A21B60" w:rsidRPr="00D17B5A">
        <w:rPr>
          <w:rStyle w:val="Hyperlink"/>
          <w:rFonts w:asciiTheme="minorHAnsi" w:hAnsiTheme="minorHAnsi" w:cstheme="minorHAnsi"/>
          <w:color w:val="auto"/>
          <w:sz w:val="22"/>
          <w:szCs w:val="22"/>
          <w:u w:val="none"/>
          <w:lang w:val="en-US"/>
        </w:rPr>
        <w:t xml:space="preserve"> Surg. 2024 May 1;159(5):484-492. </w:t>
      </w:r>
      <w:proofErr w:type="spellStart"/>
      <w:r w:rsidR="00A21B60" w:rsidRPr="00D17B5A">
        <w:rPr>
          <w:rStyle w:val="Hyperlink"/>
          <w:rFonts w:asciiTheme="minorHAnsi" w:hAnsiTheme="minorHAnsi" w:cstheme="minorHAnsi"/>
          <w:color w:val="auto"/>
          <w:sz w:val="22"/>
          <w:szCs w:val="22"/>
          <w:u w:val="none"/>
          <w:lang w:val="en-US"/>
        </w:rPr>
        <w:t>doi</w:t>
      </w:r>
      <w:proofErr w:type="spellEnd"/>
      <w:r w:rsidR="00A21B60" w:rsidRPr="00D17B5A">
        <w:rPr>
          <w:rStyle w:val="Hyperlink"/>
          <w:rFonts w:asciiTheme="minorHAnsi" w:hAnsiTheme="minorHAnsi" w:cstheme="minorHAnsi"/>
          <w:color w:val="auto"/>
          <w:sz w:val="22"/>
          <w:szCs w:val="22"/>
          <w:u w:val="none"/>
          <w:lang w:val="en-US"/>
        </w:rPr>
        <w:t xml:space="preserve">: </w:t>
      </w:r>
    </w:p>
    <w:p w14:paraId="16678F92" w14:textId="582827E7" w:rsidR="00A21B60" w:rsidRPr="00D17B5A" w:rsidRDefault="00A21B60" w:rsidP="00936434">
      <w:pPr>
        <w:pStyle w:val="Textkrper2"/>
        <w:tabs>
          <w:tab w:val="left" w:pos="-1440"/>
          <w:tab w:val="left" w:pos="-720"/>
        </w:tabs>
        <w:suppressAutoHyphens/>
        <w:spacing w:after="60" w:line="240" w:lineRule="auto"/>
        <w:ind w:left="284"/>
        <w:jc w:val="both"/>
        <w:rPr>
          <w:rStyle w:val="Hyperlink"/>
          <w:rFonts w:asciiTheme="minorHAnsi" w:hAnsiTheme="minorHAnsi" w:cstheme="minorHAnsi"/>
          <w:color w:val="auto"/>
          <w:sz w:val="22"/>
          <w:szCs w:val="22"/>
          <w:lang w:val="en-US"/>
        </w:rPr>
      </w:pPr>
      <w:r w:rsidRPr="00102592">
        <w:rPr>
          <w:rStyle w:val="Hyperlink"/>
          <w:rFonts w:asciiTheme="minorHAnsi" w:hAnsiTheme="minorHAnsi" w:cstheme="minorHAnsi"/>
          <w:color w:val="auto"/>
          <w:sz w:val="22"/>
          <w:szCs w:val="22"/>
          <w:u w:val="none"/>
          <w:lang w:val="en-US"/>
        </w:rPr>
        <w:t>10.1001/jamasurg.2023.7985.PMID: 38381428 Free PMC article. Clinical Trial.</w:t>
      </w:r>
    </w:p>
    <w:p w14:paraId="36880580" w14:textId="53480F78" w:rsidR="00D17B5A" w:rsidRDefault="00D17B5A" w:rsidP="00936434">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u w:val="none"/>
          <w:lang w:val="en-US"/>
        </w:rPr>
      </w:pPr>
      <w:r w:rsidRPr="00D17B5A">
        <w:rPr>
          <w:rStyle w:val="Hyperlink"/>
          <w:rFonts w:asciiTheme="minorHAnsi" w:hAnsiTheme="minorHAnsi" w:cstheme="minorHAnsi"/>
          <w:color w:val="auto"/>
          <w:sz w:val="22"/>
          <w:szCs w:val="22"/>
          <w:lang w:val="en-US"/>
        </w:rPr>
        <w:lastRenderedPageBreak/>
        <w:t>Robot-assisted partial nephrectomy of multiple tumors: a multicenter analysis.</w:t>
      </w:r>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Faraj</w:t>
      </w:r>
      <w:proofErr w:type="spellEnd"/>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Tabrizi</w:t>
      </w:r>
      <w:proofErr w:type="spellEnd"/>
      <w:r w:rsidRPr="00D17B5A">
        <w:rPr>
          <w:rStyle w:val="Hyperlink"/>
          <w:rFonts w:asciiTheme="minorHAnsi" w:hAnsiTheme="minorHAnsi" w:cstheme="minorHAnsi"/>
          <w:color w:val="auto"/>
          <w:sz w:val="22"/>
          <w:szCs w:val="22"/>
          <w:u w:val="none"/>
          <w:lang w:val="en-US"/>
        </w:rPr>
        <w:t xml:space="preserve"> P, </w:t>
      </w:r>
      <w:proofErr w:type="spellStart"/>
      <w:r w:rsidRPr="00D17B5A">
        <w:rPr>
          <w:rStyle w:val="Hyperlink"/>
          <w:rFonts w:asciiTheme="minorHAnsi" w:hAnsiTheme="minorHAnsi" w:cstheme="minorHAnsi"/>
          <w:color w:val="auto"/>
          <w:sz w:val="22"/>
          <w:szCs w:val="22"/>
          <w:u w:val="none"/>
          <w:lang w:val="en-US"/>
        </w:rPr>
        <w:t>Zeuschner</w:t>
      </w:r>
      <w:proofErr w:type="spellEnd"/>
      <w:r w:rsidRPr="00D17B5A">
        <w:rPr>
          <w:rStyle w:val="Hyperlink"/>
          <w:rFonts w:asciiTheme="minorHAnsi" w:hAnsiTheme="minorHAnsi" w:cstheme="minorHAnsi"/>
          <w:color w:val="auto"/>
          <w:sz w:val="22"/>
          <w:szCs w:val="22"/>
          <w:u w:val="none"/>
          <w:lang w:val="en-US"/>
        </w:rPr>
        <w:t xml:space="preserve"> P, </w:t>
      </w:r>
      <w:proofErr w:type="spellStart"/>
      <w:r w:rsidRPr="00D17B5A">
        <w:rPr>
          <w:rStyle w:val="Hyperlink"/>
          <w:rFonts w:asciiTheme="minorHAnsi" w:hAnsiTheme="minorHAnsi" w:cstheme="minorHAnsi"/>
          <w:color w:val="auto"/>
          <w:sz w:val="22"/>
          <w:szCs w:val="22"/>
          <w:u w:val="none"/>
          <w:lang w:val="en-US"/>
        </w:rPr>
        <w:t>Katzendorn</w:t>
      </w:r>
      <w:proofErr w:type="spellEnd"/>
      <w:r w:rsidRPr="00D17B5A">
        <w:rPr>
          <w:rStyle w:val="Hyperlink"/>
          <w:rFonts w:asciiTheme="minorHAnsi" w:hAnsiTheme="minorHAnsi" w:cstheme="minorHAnsi"/>
          <w:color w:val="auto"/>
          <w:sz w:val="22"/>
          <w:szCs w:val="22"/>
          <w:u w:val="none"/>
          <w:lang w:val="en-US"/>
        </w:rPr>
        <w:t xml:space="preserve"> O, </w:t>
      </w:r>
      <w:proofErr w:type="spellStart"/>
      <w:r w:rsidRPr="00D17B5A">
        <w:rPr>
          <w:rStyle w:val="Hyperlink"/>
          <w:rFonts w:asciiTheme="minorHAnsi" w:hAnsiTheme="minorHAnsi" w:cstheme="minorHAnsi"/>
          <w:color w:val="auto"/>
          <w:sz w:val="22"/>
          <w:szCs w:val="22"/>
          <w:u w:val="none"/>
          <w:lang w:val="en-US"/>
        </w:rPr>
        <w:t>Schiefelbein</w:t>
      </w:r>
      <w:proofErr w:type="spellEnd"/>
      <w:r w:rsidRPr="00D17B5A">
        <w:rPr>
          <w:rStyle w:val="Hyperlink"/>
          <w:rFonts w:asciiTheme="minorHAnsi" w:hAnsiTheme="minorHAnsi" w:cstheme="minorHAnsi"/>
          <w:color w:val="auto"/>
          <w:sz w:val="22"/>
          <w:szCs w:val="22"/>
          <w:u w:val="none"/>
          <w:lang w:val="en-US"/>
        </w:rPr>
        <w:t xml:space="preserve"> F, Schneller A,</w:t>
      </w:r>
      <w:r>
        <w:rPr>
          <w:rStyle w:val="Hyperlink"/>
          <w:rFonts w:asciiTheme="minorHAnsi" w:hAnsiTheme="minorHAnsi" w:cstheme="minorHAnsi"/>
          <w:color w:val="auto"/>
          <w:sz w:val="22"/>
          <w:szCs w:val="22"/>
          <w:u w:val="none"/>
          <w:lang w:val="en-US"/>
        </w:rPr>
        <w:t xml:space="preserve"> </w:t>
      </w:r>
      <w:r w:rsidRPr="00D17B5A">
        <w:rPr>
          <w:rStyle w:val="Hyperlink"/>
          <w:rFonts w:asciiTheme="minorHAnsi" w:hAnsiTheme="minorHAnsi" w:cstheme="minorHAnsi"/>
          <w:color w:val="auto"/>
          <w:sz w:val="22"/>
          <w:szCs w:val="22"/>
          <w:u w:val="none"/>
          <w:lang w:val="en-US"/>
        </w:rPr>
        <w:t xml:space="preserve">Schoen G, </w:t>
      </w:r>
      <w:r w:rsidRPr="00D17B5A">
        <w:rPr>
          <w:rStyle w:val="Hyperlink"/>
          <w:rFonts w:asciiTheme="minorHAnsi" w:hAnsiTheme="minorHAnsi" w:cstheme="minorHAnsi"/>
          <w:b/>
          <w:color w:val="auto"/>
          <w:sz w:val="22"/>
          <w:szCs w:val="22"/>
          <w:u w:val="none"/>
          <w:lang w:val="en-US"/>
        </w:rPr>
        <w:t>Ubrig B</w:t>
      </w:r>
      <w:r w:rsidRPr="00D17B5A">
        <w:rPr>
          <w:rStyle w:val="Hyperlink"/>
          <w:rFonts w:asciiTheme="minorHAnsi" w:hAnsiTheme="minorHAnsi" w:cstheme="minorHAnsi"/>
          <w:color w:val="auto"/>
          <w:sz w:val="22"/>
          <w:szCs w:val="22"/>
          <w:u w:val="none"/>
          <w:lang w:val="en-US"/>
        </w:rPr>
        <w:t xml:space="preserve">, Gloger S, </w:t>
      </w:r>
      <w:proofErr w:type="spellStart"/>
      <w:r w:rsidRPr="00D17B5A">
        <w:rPr>
          <w:rStyle w:val="Hyperlink"/>
          <w:rFonts w:asciiTheme="minorHAnsi" w:hAnsiTheme="minorHAnsi" w:cstheme="minorHAnsi"/>
          <w:color w:val="auto"/>
          <w:sz w:val="22"/>
          <w:szCs w:val="22"/>
          <w:u w:val="none"/>
          <w:lang w:val="en-US"/>
        </w:rPr>
        <w:t>Wiesinger</w:t>
      </w:r>
      <w:proofErr w:type="spellEnd"/>
      <w:r w:rsidRPr="00D17B5A">
        <w:rPr>
          <w:rStyle w:val="Hyperlink"/>
          <w:rFonts w:asciiTheme="minorHAnsi" w:hAnsiTheme="minorHAnsi" w:cstheme="minorHAnsi"/>
          <w:color w:val="auto"/>
          <w:sz w:val="22"/>
          <w:szCs w:val="22"/>
          <w:u w:val="none"/>
          <w:lang w:val="en-US"/>
        </w:rPr>
        <w:t xml:space="preserve"> CG, </w:t>
      </w:r>
      <w:proofErr w:type="spellStart"/>
      <w:r w:rsidRPr="00D17B5A">
        <w:rPr>
          <w:rStyle w:val="Hyperlink"/>
          <w:rFonts w:asciiTheme="minorHAnsi" w:hAnsiTheme="minorHAnsi" w:cstheme="minorHAnsi"/>
          <w:color w:val="auto"/>
          <w:sz w:val="22"/>
          <w:szCs w:val="22"/>
          <w:u w:val="none"/>
          <w:lang w:val="en-US"/>
        </w:rPr>
        <w:t>Pfuner</w:t>
      </w:r>
      <w:proofErr w:type="spellEnd"/>
      <w:r w:rsidRPr="00D17B5A">
        <w:rPr>
          <w:rStyle w:val="Hyperlink"/>
          <w:rFonts w:asciiTheme="minorHAnsi" w:hAnsiTheme="minorHAnsi" w:cstheme="minorHAnsi"/>
          <w:color w:val="auto"/>
          <w:sz w:val="22"/>
          <w:szCs w:val="22"/>
          <w:u w:val="none"/>
          <w:lang w:val="en-US"/>
        </w:rPr>
        <w:t xml:space="preserve"> J, </w:t>
      </w:r>
      <w:proofErr w:type="spellStart"/>
      <w:r w:rsidRPr="00D17B5A">
        <w:rPr>
          <w:rStyle w:val="Hyperlink"/>
          <w:rFonts w:asciiTheme="minorHAnsi" w:hAnsiTheme="minorHAnsi" w:cstheme="minorHAnsi"/>
          <w:color w:val="auto"/>
          <w:sz w:val="22"/>
          <w:szCs w:val="22"/>
          <w:u w:val="none"/>
          <w:lang w:val="en-US"/>
        </w:rPr>
        <w:t>Falkensammer</w:t>
      </w:r>
      <w:proofErr w:type="spellEnd"/>
      <w:r w:rsidRPr="00D17B5A">
        <w:rPr>
          <w:rStyle w:val="Hyperlink"/>
          <w:rFonts w:asciiTheme="minorHAnsi" w:hAnsiTheme="minorHAnsi" w:cstheme="minorHAnsi"/>
          <w:color w:val="auto"/>
          <w:sz w:val="22"/>
          <w:szCs w:val="22"/>
          <w:u w:val="none"/>
          <w:lang w:val="en-US"/>
        </w:rPr>
        <w:t xml:space="preserve"> E, </w:t>
      </w:r>
      <w:proofErr w:type="spellStart"/>
      <w:r w:rsidRPr="00D17B5A">
        <w:rPr>
          <w:rStyle w:val="Hyperlink"/>
          <w:rFonts w:asciiTheme="minorHAnsi" w:hAnsiTheme="minorHAnsi" w:cstheme="minorHAnsi"/>
          <w:color w:val="auto"/>
          <w:sz w:val="22"/>
          <w:szCs w:val="22"/>
          <w:u w:val="none"/>
          <w:lang w:val="en-US"/>
        </w:rPr>
        <w:t>Eraky</w:t>
      </w:r>
      <w:proofErr w:type="spellEnd"/>
      <w:r w:rsidRPr="00D17B5A">
        <w:rPr>
          <w:rStyle w:val="Hyperlink"/>
          <w:rFonts w:asciiTheme="minorHAnsi" w:hAnsiTheme="minorHAnsi" w:cstheme="minorHAnsi"/>
          <w:color w:val="auto"/>
          <w:sz w:val="22"/>
          <w:szCs w:val="22"/>
          <w:u w:val="none"/>
          <w:lang w:val="en-US"/>
        </w:rPr>
        <w:t xml:space="preserve"> A,</w:t>
      </w:r>
      <w:r>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Osmonov</w:t>
      </w:r>
      <w:proofErr w:type="spellEnd"/>
      <w:r w:rsidRPr="00D17B5A">
        <w:rPr>
          <w:rStyle w:val="Hyperlink"/>
          <w:rFonts w:asciiTheme="minorHAnsi" w:hAnsiTheme="minorHAnsi" w:cstheme="minorHAnsi"/>
          <w:color w:val="auto"/>
          <w:sz w:val="22"/>
          <w:szCs w:val="22"/>
          <w:u w:val="none"/>
          <w:lang w:val="en-US"/>
        </w:rPr>
        <w:t xml:space="preserve"> D, </w:t>
      </w:r>
      <w:proofErr w:type="spellStart"/>
      <w:r w:rsidRPr="00D17B5A">
        <w:rPr>
          <w:rStyle w:val="Hyperlink"/>
          <w:rFonts w:asciiTheme="minorHAnsi" w:hAnsiTheme="minorHAnsi" w:cstheme="minorHAnsi"/>
          <w:color w:val="auto"/>
          <w:sz w:val="22"/>
          <w:szCs w:val="22"/>
          <w:u w:val="none"/>
          <w:lang w:val="en-US"/>
        </w:rPr>
        <w:t>Nuhn</w:t>
      </w:r>
      <w:proofErr w:type="spellEnd"/>
      <w:r w:rsidRPr="00D17B5A">
        <w:rPr>
          <w:rStyle w:val="Hyperlink"/>
          <w:rFonts w:asciiTheme="minorHAnsi" w:hAnsiTheme="minorHAnsi" w:cstheme="minorHAnsi"/>
          <w:color w:val="auto"/>
          <w:sz w:val="22"/>
          <w:szCs w:val="22"/>
          <w:u w:val="none"/>
          <w:lang w:val="en-US"/>
        </w:rPr>
        <w:t xml:space="preserve"> P, </w:t>
      </w:r>
      <w:proofErr w:type="spellStart"/>
      <w:r w:rsidRPr="00D17B5A">
        <w:rPr>
          <w:rStyle w:val="Hyperlink"/>
          <w:rFonts w:asciiTheme="minorHAnsi" w:hAnsiTheme="minorHAnsi" w:cstheme="minorHAnsi"/>
          <w:color w:val="auto"/>
          <w:sz w:val="22"/>
          <w:szCs w:val="22"/>
          <w:u w:val="none"/>
          <w:lang w:val="en-US"/>
        </w:rPr>
        <w:t>Zimmermanns</w:t>
      </w:r>
      <w:proofErr w:type="spellEnd"/>
      <w:r w:rsidRPr="00D17B5A">
        <w:rPr>
          <w:rStyle w:val="Hyperlink"/>
          <w:rFonts w:asciiTheme="minorHAnsi" w:hAnsiTheme="minorHAnsi" w:cstheme="minorHAnsi"/>
          <w:color w:val="auto"/>
          <w:sz w:val="22"/>
          <w:szCs w:val="22"/>
          <w:u w:val="none"/>
          <w:lang w:val="en-US"/>
        </w:rPr>
        <w:t xml:space="preserve"> V, </w:t>
      </w:r>
      <w:proofErr w:type="spellStart"/>
      <w:r w:rsidRPr="00D17B5A">
        <w:rPr>
          <w:rStyle w:val="Hyperlink"/>
          <w:rFonts w:asciiTheme="minorHAnsi" w:hAnsiTheme="minorHAnsi" w:cstheme="minorHAnsi"/>
          <w:color w:val="auto"/>
          <w:sz w:val="22"/>
          <w:szCs w:val="22"/>
          <w:u w:val="none"/>
          <w:lang w:val="en-US"/>
        </w:rPr>
        <w:t>Paramythelli</w:t>
      </w:r>
      <w:proofErr w:type="spellEnd"/>
      <w:r w:rsidRPr="00D17B5A">
        <w:rPr>
          <w:rStyle w:val="Hyperlink"/>
          <w:rFonts w:asciiTheme="minorHAnsi" w:hAnsiTheme="minorHAnsi" w:cstheme="minorHAnsi"/>
          <w:color w:val="auto"/>
          <w:sz w:val="22"/>
          <w:szCs w:val="22"/>
          <w:u w:val="none"/>
          <w:lang w:val="en-US"/>
        </w:rPr>
        <w:t xml:space="preserve"> I, </w:t>
      </w:r>
      <w:proofErr w:type="spellStart"/>
      <w:r w:rsidRPr="00D17B5A">
        <w:rPr>
          <w:rStyle w:val="Hyperlink"/>
          <w:rFonts w:asciiTheme="minorHAnsi" w:hAnsiTheme="minorHAnsi" w:cstheme="minorHAnsi"/>
          <w:color w:val="auto"/>
          <w:sz w:val="22"/>
          <w:szCs w:val="22"/>
          <w:u w:val="none"/>
          <w:lang w:val="en-US"/>
        </w:rPr>
        <w:t>Hadaschik</w:t>
      </w:r>
      <w:proofErr w:type="spellEnd"/>
      <w:r w:rsidRPr="00D17B5A">
        <w:rPr>
          <w:rStyle w:val="Hyperlink"/>
          <w:rFonts w:asciiTheme="minorHAnsi" w:hAnsiTheme="minorHAnsi" w:cstheme="minorHAnsi"/>
          <w:color w:val="auto"/>
          <w:sz w:val="22"/>
          <w:szCs w:val="22"/>
          <w:u w:val="none"/>
          <w:lang w:val="en-US"/>
        </w:rPr>
        <w:t xml:space="preserve"> BA, </w:t>
      </w:r>
      <w:proofErr w:type="spellStart"/>
      <w:r w:rsidRPr="00D17B5A">
        <w:rPr>
          <w:rStyle w:val="Hyperlink"/>
          <w:rFonts w:asciiTheme="minorHAnsi" w:hAnsiTheme="minorHAnsi" w:cstheme="minorHAnsi"/>
          <w:color w:val="auto"/>
          <w:sz w:val="22"/>
          <w:szCs w:val="22"/>
          <w:u w:val="none"/>
          <w:lang w:val="en-US"/>
        </w:rPr>
        <w:t>Radtke</w:t>
      </w:r>
      <w:proofErr w:type="spellEnd"/>
      <w:r w:rsidRPr="00D17B5A">
        <w:rPr>
          <w:rStyle w:val="Hyperlink"/>
          <w:rFonts w:asciiTheme="minorHAnsi" w:hAnsiTheme="minorHAnsi" w:cstheme="minorHAnsi"/>
          <w:color w:val="auto"/>
          <w:sz w:val="22"/>
          <w:szCs w:val="22"/>
          <w:u w:val="none"/>
          <w:lang w:val="en-US"/>
        </w:rPr>
        <w:t xml:space="preserve"> JP, </w:t>
      </w:r>
      <w:proofErr w:type="spellStart"/>
      <w:r w:rsidRPr="00D17B5A">
        <w:rPr>
          <w:rStyle w:val="Hyperlink"/>
          <w:rFonts w:asciiTheme="minorHAnsi" w:hAnsiTheme="minorHAnsi" w:cstheme="minorHAnsi"/>
          <w:color w:val="auto"/>
          <w:sz w:val="22"/>
          <w:szCs w:val="22"/>
          <w:u w:val="none"/>
          <w:lang w:val="en-US"/>
        </w:rPr>
        <w:t>Darr</w:t>
      </w:r>
      <w:proofErr w:type="spellEnd"/>
      <w:r>
        <w:rPr>
          <w:rStyle w:val="Hyperlink"/>
          <w:rFonts w:asciiTheme="minorHAnsi" w:hAnsiTheme="minorHAnsi" w:cstheme="minorHAnsi"/>
          <w:color w:val="auto"/>
          <w:sz w:val="22"/>
          <w:szCs w:val="22"/>
          <w:u w:val="none"/>
          <w:lang w:val="en-US"/>
        </w:rPr>
        <w:t xml:space="preserve"> </w:t>
      </w:r>
      <w:r w:rsidRPr="00D17B5A">
        <w:rPr>
          <w:rStyle w:val="Hyperlink"/>
          <w:rFonts w:asciiTheme="minorHAnsi" w:hAnsiTheme="minorHAnsi" w:cstheme="minorHAnsi"/>
          <w:color w:val="auto"/>
          <w:sz w:val="22"/>
          <w:szCs w:val="22"/>
          <w:u w:val="none"/>
          <w:lang w:val="en-US"/>
        </w:rPr>
        <w:t xml:space="preserve">C, Gilbert N, </w:t>
      </w:r>
      <w:proofErr w:type="spellStart"/>
      <w:r w:rsidRPr="00D17B5A">
        <w:rPr>
          <w:rStyle w:val="Hyperlink"/>
          <w:rFonts w:asciiTheme="minorHAnsi" w:hAnsiTheme="minorHAnsi" w:cstheme="minorHAnsi"/>
          <w:color w:val="auto"/>
          <w:sz w:val="22"/>
          <w:szCs w:val="22"/>
          <w:u w:val="none"/>
          <w:lang w:val="en-US"/>
        </w:rPr>
        <w:t>Kriegmair</w:t>
      </w:r>
      <w:proofErr w:type="spellEnd"/>
      <w:r w:rsidRPr="00D17B5A">
        <w:rPr>
          <w:rStyle w:val="Hyperlink"/>
          <w:rFonts w:asciiTheme="minorHAnsi" w:hAnsiTheme="minorHAnsi" w:cstheme="minorHAnsi"/>
          <w:color w:val="auto"/>
          <w:sz w:val="22"/>
          <w:szCs w:val="22"/>
          <w:u w:val="none"/>
          <w:lang w:val="en-US"/>
        </w:rPr>
        <w:t xml:space="preserve"> M, </w:t>
      </w:r>
      <w:proofErr w:type="spellStart"/>
      <w:r w:rsidRPr="00D17B5A">
        <w:rPr>
          <w:rStyle w:val="Hyperlink"/>
          <w:rFonts w:asciiTheme="minorHAnsi" w:hAnsiTheme="minorHAnsi" w:cstheme="minorHAnsi"/>
          <w:color w:val="auto"/>
          <w:sz w:val="22"/>
          <w:szCs w:val="22"/>
          <w:u w:val="none"/>
          <w:lang w:val="en-US"/>
        </w:rPr>
        <w:t>Fuhrmann</w:t>
      </w:r>
      <w:proofErr w:type="spellEnd"/>
      <w:r w:rsidRPr="00D17B5A">
        <w:rPr>
          <w:rStyle w:val="Hyperlink"/>
          <w:rFonts w:asciiTheme="minorHAnsi" w:hAnsiTheme="minorHAnsi" w:cstheme="minorHAnsi"/>
          <w:color w:val="auto"/>
          <w:sz w:val="22"/>
          <w:szCs w:val="22"/>
          <w:u w:val="none"/>
          <w:lang w:val="en-US"/>
        </w:rPr>
        <w:t xml:space="preserve"> C, </w:t>
      </w:r>
      <w:proofErr w:type="spellStart"/>
      <w:r w:rsidRPr="00D17B5A">
        <w:rPr>
          <w:rStyle w:val="Hyperlink"/>
          <w:rFonts w:asciiTheme="minorHAnsi" w:hAnsiTheme="minorHAnsi" w:cstheme="minorHAnsi"/>
          <w:color w:val="auto"/>
          <w:sz w:val="22"/>
          <w:szCs w:val="22"/>
          <w:u w:val="none"/>
          <w:lang w:val="en-US"/>
        </w:rPr>
        <w:t>Kuczyk</w:t>
      </w:r>
      <w:proofErr w:type="spellEnd"/>
      <w:r w:rsidRPr="00D17B5A">
        <w:rPr>
          <w:rStyle w:val="Hyperlink"/>
          <w:rFonts w:asciiTheme="minorHAnsi" w:hAnsiTheme="minorHAnsi" w:cstheme="minorHAnsi"/>
          <w:color w:val="auto"/>
          <w:sz w:val="22"/>
          <w:szCs w:val="22"/>
          <w:u w:val="none"/>
          <w:lang w:val="en-US"/>
        </w:rPr>
        <w:t xml:space="preserve"> MA, </w:t>
      </w:r>
      <w:proofErr w:type="spellStart"/>
      <w:r w:rsidRPr="00D17B5A">
        <w:rPr>
          <w:rStyle w:val="Hyperlink"/>
          <w:rFonts w:asciiTheme="minorHAnsi" w:hAnsiTheme="minorHAnsi" w:cstheme="minorHAnsi"/>
          <w:color w:val="auto"/>
          <w:sz w:val="22"/>
          <w:szCs w:val="22"/>
          <w:u w:val="none"/>
          <w:lang w:val="en-US"/>
        </w:rPr>
        <w:t>Harke</w:t>
      </w:r>
      <w:proofErr w:type="spellEnd"/>
      <w:r w:rsidRPr="00D17B5A">
        <w:rPr>
          <w:rStyle w:val="Hyperlink"/>
          <w:rFonts w:asciiTheme="minorHAnsi" w:hAnsiTheme="minorHAnsi" w:cstheme="minorHAnsi"/>
          <w:color w:val="auto"/>
          <w:sz w:val="22"/>
          <w:szCs w:val="22"/>
          <w:u w:val="none"/>
          <w:lang w:val="en-US"/>
        </w:rPr>
        <w:t xml:space="preserve"> NN. Minerva </w:t>
      </w:r>
      <w:proofErr w:type="spellStart"/>
      <w:r w:rsidRPr="00D17B5A">
        <w:rPr>
          <w:rStyle w:val="Hyperlink"/>
          <w:rFonts w:asciiTheme="minorHAnsi" w:hAnsiTheme="minorHAnsi" w:cstheme="minorHAnsi"/>
          <w:color w:val="auto"/>
          <w:sz w:val="22"/>
          <w:szCs w:val="22"/>
          <w:u w:val="none"/>
          <w:lang w:val="en-US"/>
        </w:rPr>
        <w:t>Urol</w:t>
      </w:r>
      <w:proofErr w:type="spellEnd"/>
      <w:r>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Nephrol</w:t>
      </w:r>
      <w:proofErr w:type="spellEnd"/>
      <w:r w:rsidRPr="00D17B5A">
        <w:rPr>
          <w:rStyle w:val="Hyperlink"/>
          <w:rFonts w:asciiTheme="minorHAnsi" w:hAnsiTheme="minorHAnsi" w:cstheme="minorHAnsi"/>
          <w:color w:val="auto"/>
          <w:sz w:val="22"/>
          <w:szCs w:val="22"/>
          <w:u w:val="none"/>
          <w:lang w:val="en-US"/>
        </w:rPr>
        <w:t>. 2024 Dec</w:t>
      </w:r>
      <w:proofErr w:type="gramStart"/>
      <w:r w:rsidRPr="00D17B5A">
        <w:rPr>
          <w:rStyle w:val="Hyperlink"/>
          <w:rFonts w:asciiTheme="minorHAnsi" w:hAnsiTheme="minorHAnsi" w:cstheme="minorHAnsi"/>
          <w:color w:val="auto"/>
          <w:sz w:val="22"/>
          <w:szCs w:val="22"/>
          <w:u w:val="none"/>
          <w:lang w:val="en-US"/>
        </w:rPr>
        <w:t>;76</w:t>
      </w:r>
      <w:proofErr w:type="gramEnd"/>
      <w:r w:rsidRPr="00D17B5A">
        <w:rPr>
          <w:rStyle w:val="Hyperlink"/>
          <w:rFonts w:asciiTheme="minorHAnsi" w:hAnsiTheme="minorHAnsi" w:cstheme="minorHAnsi"/>
          <w:color w:val="auto"/>
          <w:sz w:val="22"/>
          <w:szCs w:val="22"/>
          <w:u w:val="none"/>
          <w:lang w:val="en-US"/>
        </w:rPr>
        <w:t xml:space="preserve">(6):698-707. </w:t>
      </w:r>
      <w:proofErr w:type="spellStart"/>
      <w:proofErr w:type="gramStart"/>
      <w:r w:rsidRPr="00D17B5A">
        <w:rPr>
          <w:rStyle w:val="Hyperlink"/>
          <w:rFonts w:asciiTheme="minorHAnsi" w:hAnsiTheme="minorHAnsi" w:cstheme="minorHAnsi"/>
          <w:color w:val="auto"/>
          <w:sz w:val="22"/>
          <w:szCs w:val="22"/>
          <w:u w:val="none"/>
          <w:lang w:val="en-US"/>
        </w:rPr>
        <w:t>doi</w:t>
      </w:r>
      <w:proofErr w:type="spellEnd"/>
      <w:proofErr w:type="gramEnd"/>
      <w:r w:rsidRPr="00D17B5A">
        <w:rPr>
          <w:rStyle w:val="Hyperlink"/>
          <w:rFonts w:asciiTheme="minorHAnsi" w:hAnsiTheme="minorHAnsi" w:cstheme="minorHAnsi"/>
          <w:color w:val="auto"/>
          <w:sz w:val="22"/>
          <w:szCs w:val="22"/>
          <w:u w:val="none"/>
          <w:lang w:val="en-US"/>
        </w:rPr>
        <w:t xml:space="preserve">: 10.23736/S2724-6051.24.05816-6. </w:t>
      </w:r>
      <w:proofErr w:type="spellStart"/>
      <w:r w:rsidRPr="00D17B5A">
        <w:rPr>
          <w:rStyle w:val="Hyperlink"/>
          <w:rFonts w:asciiTheme="minorHAnsi" w:hAnsiTheme="minorHAnsi" w:cstheme="minorHAnsi"/>
          <w:color w:val="auto"/>
          <w:sz w:val="22"/>
          <w:szCs w:val="22"/>
          <w:u w:val="none"/>
          <w:lang w:val="en-US"/>
        </w:rPr>
        <w:t>Epub</w:t>
      </w:r>
      <w:proofErr w:type="spellEnd"/>
      <w:r w:rsidRPr="00D17B5A">
        <w:rPr>
          <w:rStyle w:val="Hyperlink"/>
          <w:rFonts w:asciiTheme="minorHAnsi" w:hAnsiTheme="minorHAnsi" w:cstheme="minorHAnsi"/>
          <w:color w:val="auto"/>
          <w:sz w:val="22"/>
          <w:szCs w:val="22"/>
          <w:u w:val="none"/>
          <w:lang w:val="en-US"/>
        </w:rPr>
        <w:t xml:space="preserve"> 2024</w:t>
      </w:r>
      <w:r>
        <w:rPr>
          <w:rStyle w:val="Hyperlink"/>
          <w:rFonts w:asciiTheme="minorHAnsi" w:hAnsiTheme="minorHAnsi" w:cstheme="minorHAnsi"/>
          <w:color w:val="auto"/>
          <w:sz w:val="22"/>
          <w:szCs w:val="22"/>
          <w:u w:val="none"/>
          <w:lang w:val="en-US"/>
        </w:rPr>
        <w:t xml:space="preserve"> </w:t>
      </w:r>
      <w:r w:rsidRPr="00D17B5A">
        <w:rPr>
          <w:rStyle w:val="Hyperlink"/>
          <w:rFonts w:asciiTheme="minorHAnsi" w:hAnsiTheme="minorHAnsi" w:cstheme="minorHAnsi"/>
          <w:color w:val="auto"/>
          <w:sz w:val="22"/>
          <w:szCs w:val="22"/>
          <w:u w:val="none"/>
          <w:lang w:val="en-US"/>
        </w:rPr>
        <w:t>Nov 28. PMID: 39607672.</w:t>
      </w:r>
    </w:p>
    <w:p w14:paraId="3292414F" w14:textId="23598E36" w:rsidR="00D17B5A" w:rsidRDefault="00994ED1" w:rsidP="00936434">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u w:val="none"/>
          <w:lang w:val="en-US"/>
        </w:rPr>
      </w:pPr>
      <w:proofErr w:type="spellStart"/>
      <w:r w:rsidRPr="00C0308F">
        <w:rPr>
          <w:rStyle w:val="Hyperlink"/>
          <w:rFonts w:asciiTheme="minorHAnsi" w:hAnsiTheme="minorHAnsi" w:cstheme="minorHAnsi"/>
          <w:color w:val="auto"/>
          <w:sz w:val="22"/>
          <w:szCs w:val="22"/>
          <w:u w:val="none"/>
          <w:lang w:val="en-US"/>
        </w:rPr>
        <w:t>Urologie</w:t>
      </w:r>
      <w:proofErr w:type="spellEnd"/>
      <w:r w:rsidRPr="00C0308F">
        <w:rPr>
          <w:rStyle w:val="Hyperlink"/>
          <w:rFonts w:asciiTheme="minorHAnsi" w:hAnsiTheme="minorHAnsi" w:cstheme="minorHAnsi"/>
          <w:color w:val="auto"/>
          <w:sz w:val="22"/>
          <w:szCs w:val="22"/>
          <w:u w:val="none"/>
          <w:lang w:val="en-US"/>
        </w:rPr>
        <w:t>.</w:t>
      </w:r>
      <w:r w:rsidRPr="00D17B5A">
        <w:rPr>
          <w:rStyle w:val="Hyperlink"/>
          <w:rFonts w:asciiTheme="minorHAnsi" w:hAnsiTheme="minorHAnsi" w:cstheme="minorHAnsi"/>
          <w:color w:val="auto"/>
          <w:sz w:val="22"/>
          <w:szCs w:val="22"/>
          <w:u w:val="none"/>
          <w:lang w:val="en-US"/>
        </w:rPr>
        <w:t xml:space="preserve"> </w:t>
      </w:r>
      <w:proofErr w:type="spellStart"/>
      <w:r w:rsidR="00D17B5A" w:rsidRPr="00D17B5A">
        <w:rPr>
          <w:rStyle w:val="Hyperlink"/>
          <w:rFonts w:asciiTheme="minorHAnsi" w:hAnsiTheme="minorHAnsi" w:cstheme="minorHAnsi"/>
          <w:color w:val="auto"/>
          <w:sz w:val="22"/>
          <w:szCs w:val="22"/>
          <w:u w:val="none"/>
          <w:lang w:val="en-US"/>
        </w:rPr>
        <w:t>Truß</w:t>
      </w:r>
      <w:proofErr w:type="spellEnd"/>
      <w:r w:rsidR="00D17B5A" w:rsidRPr="00D17B5A">
        <w:rPr>
          <w:rStyle w:val="Hyperlink"/>
          <w:rFonts w:asciiTheme="minorHAnsi" w:hAnsiTheme="minorHAnsi" w:cstheme="minorHAnsi"/>
          <w:color w:val="auto"/>
          <w:sz w:val="22"/>
          <w:szCs w:val="22"/>
          <w:u w:val="none"/>
          <w:lang w:val="en-US"/>
        </w:rPr>
        <w:t xml:space="preserve"> M, </w:t>
      </w:r>
      <w:r w:rsidR="00D17B5A" w:rsidRPr="00D17B5A">
        <w:rPr>
          <w:rStyle w:val="Hyperlink"/>
          <w:rFonts w:asciiTheme="minorHAnsi" w:hAnsiTheme="minorHAnsi" w:cstheme="minorHAnsi"/>
          <w:b/>
          <w:color w:val="auto"/>
          <w:sz w:val="22"/>
          <w:szCs w:val="22"/>
          <w:u w:val="none"/>
          <w:lang w:val="en-US"/>
        </w:rPr>
        <w:t>Ubrig B</w:t>
      </w:r>
      <w:r w:rsidR="00D17B5A" w:rsidRPr="00D17B5A">
        <w:rPr>
          <w:rStyle w:val="Hyperlink"/>
          <w:rFonts w:asciiTheme="minorHAnsi" w:hAnsiTheme="minorHAnsi" w:cstheme="minorHAnsi"/>
          <w:color w:val="auto"/>
          <w:sz w:val="22"/>
          <w:szCs w:val="22"/>
          <w:u w:val="none"/>
          <w:lang w:val="en-US"/>
        </w:rPr>
        <w:t xml:space="preserve">. In memoriam Professor Dr. med. Dr. h.c. Jürgen </w:t>
      </w:r>
      <w:proofErr w:type="spellStart"/>
      <w:proofErr w:type="gramStart"/>
      <w:r w:rsidR="00D17B5A" w:rsidRPr="00D17B5A">
        <w:rPr>
          <w:rStyle w:val="Hyperlink"/>
          <w:rFonts w:asciiTheme="minorHAnsi" w:hAnsiTheme="minorHAnsi" w:cstheme="minorHAnsi"/>
          <w:color w:val="auto"/>
          <w:sz w:val="22"/>
          <w:szCs w:val="22"/>
          <w:u w:val="none"/>
          <w:lang w:val="en-US"/>
        </w:rPr>
        <w:t>Sökeland</w:t>
      </w:r>
      <w:proofErr w:type="spellEnd"/>
      <w:r w:rsidR="00D17B5A" w:rsidRPr="00D17B5A">
        <w:rPr>
          <w:rStyle w:val="Hyperlink"/>
          <w:rFonts w:asciiTheme="minorHAnsi" w:hAnsiTheme="minorHAnsi" w:cstheme="minorHAnsi"/>
          <w:color w:val="auto"/>
          <w:sz w:val="22"/>
          <w:szCs w:val="22"/>
          <w:u w:val="none"/>
          <w:lang w:val="en-US"/>
        </w:rPr>
        <w:t xml:space="preserve"> :</w:t>
      </w:r>
      <w:proofErr w:type="gramEnd"/>
      <w:r w:rsidR="00D17B5A" w:rsidRPr="00D17B5A">
        <w:rPr>
          <w:rStyle w:val="Hyperlink"/>
          <w:rFonts w:asciiTheme="minorHAnsi" w:hAnsiTheme="minorHAnsi" w:cstheme="minorHAnsi"/>
          <w:color w:val="auto"/>
          <w:sz w:val="22"/>
          <w:szCs w:val="22"/>
          <w:u w:val="none"/>
          <w:lang w:val="en-US"/>
        </w:rPr>
        <w:t xml:space="preserve"> * 25.09.1933 † 27.11.2023 [In memory of Professor Dr. med. Dr. h.c. Jürgen </w:t>
      </w:r>
      <w:proofErr w:type="spellStart"/>
      <w:r w:rsidR="00D17B5A" w:rsidRPr="00D17B5A">
        <w:rPr>
          <w:rStyle w:val="Hyperlink"/>
          <w:rFonts w:asciiTheme="minorHAnsi" w:hAnsiTheme="minorHAnsi" w:cstheme="minorHAnsi"/>
          <w:color w:val="auto"/>
          <w:sz w:val="22"/>
          <w:szCs w:val="22"/>
          <w:u w:val="none"/>
          <w:lang w:val="en-US"/>
        </w:rPr>
        <w:t>Sökeland</w:t>
      </w:r>
      <w:proofErr w:type="spellEnd"/>
      <w:r w:rsidR="00D17B5A" w:rsidRPr="00D17B5A">
        <w:rPr>
          <w:rStyle w:val="Hyperlink"/>
          <w:rFonts w:asciiTheme="minorHAnsi" w:hAnsiTheme="minorHAnsi" w:cstheme="minorHAnsi"/>
          <w:color w:val="auto"/>
          <w:sz w:val="22"/>
          <w:szCs w:val="22"/>
          <w:u w:val="none"/>
          <w:lang w:val="en-US"/>
        </w:rPr>
        <w:t xml:space="preserve"> : * 25 September 1933 † 27 November 2023]. 2024 Mar</w:t>
      </w:r>
      <w:proofErr w:type="gramStart"/>
      <w:r w:rsidR="00D17B5A" w:rsidRPr="00D17B5A">
        <w:rPr>
          <w:rStyle w:val="Hyperlink"/>
          <w:rFonts w:asciiTheme="minorHAnsi" w:hAnsiTheme="minorHAnsi" w:cstheme="minorHAnsi"/>
          <w:color w:val="auto"/>
          <w:sz w:val="22"/>
          <w:szCs w:val="22"/>
          <w:u w:val="none"/>
          <w:lang w:val="en-US"/>
        </w:rPr>
        <w:t>;63</w:t>
      </w:r>
      <w:proofErr w:type="gramEnd"/>
      <w:r w:rsidR="00D17B5A" w:rsidRPr="00D17B5A">
        <w:rPr>
          <w:rStyle w:val="Hyperlink"/>
          <w:rFonts w:asciiTheme="minorHAnsi" w:hAnsiTheme="minorHAnsi" w:cstheme="minorHAnsi"/>
          <w:color w:val="auto"/>
          <w:sz w:val="22"/>
          <w:szCs w:val="22"/>
          <w:u w:val="none"/>
          <w:lang w:val="en-US"/>
        </w:rPr>
        <w:t xml:space="preserve">(3):282-283. German. </w:t>
      </w:r>
      <w:proofErr w:type="spellStart"/>
      <w:proofErr w:type="gramStart"/>
      <w:r w:rsidR="00D17B5A" w:rsidRPr="00D17B5A">
        <w:rPr>
          <w:rStyle w:val="Hyperlink"/>
          <w:rFonts w:asciiTheme="minorHAnsi" w:hAnsiTheme="minorHAnsi" w:cstheme="minorHAnsi"/>
          <w:color w:val="auto"/>
          <w:sz w:val="22"/>
          <w:szCs w:val="22"/>
          <w:u w:val="none"/>
          <w:lang w:val="en-US"/>
        </w:rPr>
        <w:t>doi</w:t>
      </w:r>
      <w:proofErr w:type="spellEnd"/>
      <w:proofErr w:type="gramEnd"/>
      <w:r w:rsidR="00D17B5A" w:rsidRPr="00D17B5A">
        <w:rPr>
          <w:rStyle w:val="Hyperlink"/>
          <w:rFonts w:asciiTheme="minorHAnsi" w:hAnsiTheme="minorHAnsi" w:cstheme="minorHAnsi"/>
          <w:color w:val="auto"/>
          <w:sz w:val="22"/>
          <w:szCs w:val="22"/>
          <w:u w:val="none"/>
          <w:lang w:val="en-US"/>
        </w:rPr>
        <w:t xml:space="preserve">: 10.1007/s00120-024-02276-9. </w:t>
      </w:r>
      <w:proofErr w:type="spellStart"/>
      <w:r w:rsidR="00D17B5A" w:rsidRPr="00D17B5A">
        <w:rPr>
          <w:rStyle w:val="Hyperlink"/>
          <w:rFonts w:asciiTheme="minorHAnsi" w:hAnsiTheme="minorHAnsi" w:cstheme="minorHAnsi"/>
          <w:color w:val="auto"/>
          <w:sz w:val="22"/>
          <w:szCs w:val="22"/>
          <w:u w:val="none"/>
          <w:lang w:val="en-US"/>
        </w:rPr>
        <w:t>Epub</w:t>
      </w:r>
      <w:proofErr w:type="spellEnd"/>
      <w:r w:rsidR="00D17B5A" w:rsidRPr="00D17B5A">
        <w:rPr>
          <w:rStyle w:val="Hyperlink"/>
          <w:rFonts w:asciiTheme="minorHAnsi" w:hAnsiTheme="minorHAnsi" w:cstheme="minorHAnsi"/>
          <w:color w:val="auto"/>
          <w:sz w:val="22"/>
          <w:szCs w:val="22"/>
          <w:u w:val="none"/>
          <w:lang w:val="en-US"/>
        </w:rPr>
        <w:t xml:space="preserve"> 2024 Feb 1. PMID: 38300261.</w:t>
      </w:r>
    </w:p>
    <w:p w14:paraId="412EAA48" w14:textId="2A70A89D" w:rsidR="00D17B5A" w:rsidRPr="00D17B5A" w:rsidRDefault="00D17B5A" w:rsidP="00936434">
      <w:pPr>
        <w:pStyle w:val="Textkrper2"/>
        <w:numPr>
          <w:ilvl w:val="0"/>
          <w:numId w:val="5"/>
        </w:numPr>
        <w:tabs>
          <w:tab w:val="left" w:pos="-1440"/>
          <w:tab w:val="left" w:pos="-720"/>
        </w:tabs>
        <w:suppressAutoHyphens/>
        <w:spacing w:after="60" w:line="240" w:lineRule="auto"/>
        <w:ind w:left="284" w:hanging="284"/>
        <w:jc w:val="both"/>
        <w:rPr>
          <w:rStyle w:val="Hyperlink"/>
          <w:color w:val="auto"/>
          <w:u w:val="none"/>
          <w:lang w:val="en-US"/>
        </w:rPr>
      </w:pPr>
      <w:r w:rsidRPr="00D17B5A">
        <w:rPr>
          <w:rStyle w:val="Hyperlink"/>
          <w:rFonts w:asciiTheme="minorHAnsi" w:hAnsiTheme="minorHAnsi" w:cstheme="minorHAnsi"/>
          <w:color w:val="auto"/>
          <w:sz w:val="22"/>
          <w:szCs w:val="22"/>
          <w:lang w:val="en-US"/>
        </w:rPr>
        <w:t>Impact of Peritoneal Interposition Flap on Patients Undergoing Robot-assisted Radical Prostatectomy and Pelvic Lymph Node Dissection: A Systematic Review and Meta-analysis of Randomized Controlled Trials</w:t>
      </w:r>
      <w:r w:rsidRPr="00D17B5A">
        <w:rPr>
          <w:rStyle w:val="Hyperlink"/>
          <w:rFonts w:asciiTheme="minorHAnsi" w:hAnsiTheme="minorHAnsi" w:cstheme="minorHAnsi"/>
          <w:color w:val="auto"/>
          <w:sz w:val="22"/>
          <w:szCs w:val="22"/>
          <w:u w:val="none"/>
          <w:lang w:val="en-US"/>
        </w:rPr>
        <w:t>.</w:t>
      </w:r>
      <w:r>
        <w:rPr>
          <w:rStyle w:val="Hyperlink"/>
          <w:rFonts w:asciiTheme="minorHAnsi" w:hAnsiTheme="minorHAnsi" w:cstheme="minorHAnsi"/>
          <w:color w:val="auto"/>
          <w:sz w:val="22"/>
          <w:szCs w:val="22"/>
          <w:u w:val="none"/>
          <w:lang w:val="en-US"/>
        </w:rPr>
        <w:t xml:space="preserve"> </w:t>
      </w:r>
      <w:r w:rsidRPr="00D17B5A">
        <w:rPr>
          <w:rStyle w:val="Hyperlink"/>
          <w:rFonts w:asciiTheme="minorHAnsi" w:hAnsiTheme="minorHAnsi" w:cstheme="minorHAnsi"/>
          <w:color w:val="auto"/>
          <w:sz w:val="22"/>
          <w:szCs w:val="22"/>
          <w:u w:val="none"/>
          <w:lang w:val="en-US"/>
        </w:rPr>
        <w:t xml:space="preserve">May M, </w:t>
      </w:r>
      <w:proofErr w:type="spellStart"/>
      <w:r w:rsidRPr="00D17B5A">
        <w:rPr>
          <w:rStyle w:val="Hyperlink"/>
          <w:rFonts w:asciiTheme="minorHAnsi" w:hAnsiTheme="minorHAnsi" w:cstheme="minorHAnsi"/>
          <w:color w:val="auto"/>
          <w:sz w:val="22"/>
          <w:szCs w:val="22"/>
          <w:u w:val="none"/>
          <w:lang w:val="en-US"/>
        </w:rPr>
        <w:t>Gilfrich</w:t>
      </w:r>
      <w:proofErr w:type="spellEnd"/>
      <w:r w:rsidRPr="00D17B5A">
        <w:rPr>
          <w:rStyle w:val="Hyperlink"/>
          <w:rFonts w:asciiTheme="minorHAnsi" w:hAnsiTheme="minorHAnsi" w:cstheme="minorHAnsi"/>
          <w:color w:val="auto"/>
          <w:sz w:val="22"/>
          <w:szCs w:val="22"/>
          <w:u w:val="none"/>
          <w:lang w:val="en-US"/>
        </w:rPr>
        <w:t xml:space="preserve"> C, </w:t>
      </w:r>
      <w:proofErr w:type="spellStart"/>
      <w:r w:rsidRPr="00D17B5A">
        <w:rPr>
          <w:rStyle w:val="Hyperlink"/>
          <w:rFonts w:asciiTheme="minorHAnsi" w:hAnsiTheme="minorHAnsi" w:cstheme="minorHAnsi"/>
          <w:color w:val="auto"/>
          <w:sz w:val="22"/>
          <w:szCs w:val="22"/>
          <w:u w:val="none"/>
          <w:lang w:val="en-US"/>
        </w:rPr>
        <w:t>Bründl</w:t>
      </w:r>
      <w:proofErr w:type="spellEnd"/>
      <w:r w:rsidRPr="00D17B5A">
        <w:rPr>
          <w:rStyle w:val="Hyperlink"/>
          <w:rFonts w:asciiTheme="minorHAnsi" w:hAnsiTheme="minorHAnsi" w:cstheme="minorHAnsi"/>
          <w:color w:val="auto"/>
          <w:sz w:val="22"/>
          <w:szCs w:val="22"/>
          <w:u w:val="none"/>
          <w:lang w:val="en-US"/>
        </w:rPr>
        <w:t xml:space="preserve"> J, </w:t>
      </w:r>
      <w:r w:rsidRPr="00D17B5A">
        <w:rPr>
          <w:rStyle w:val="Hyperlink"/>
          <w:rFonts w:asciiTheme="minorHAnsi" w:hAnsiTheme="minorHAnsi" w:cstheme="minorHAnsi"/>
          <w:b/>
          <w:color w:val="auto"/>
          <w:sz w:val="22"/>
          <w:szCs w:val="22"/>
          <w:u w:val="none"/>
          <w:lang w:val="en-US"/>
        </w:rPr>
        <w:t>Ubrig B</w:t>
      </w:r>
      <w:r w:rsidRPr="00D17B5A">
        <w:rPr>
          <w:rStyle w:val="Hyperlink"/>
          <w:rFonts w:asciiTheme="minorHAnsi" w:hAnsiTheme="minorHAnsi" w:cstheme="minorHAnsi"/>
          <w:color w:val="auto"/>
          <w:sz w:val="22"/>
          <w:szCs w:val="22"/>
          <w:u w:val="none"/>
          <w:lang w:val="en-US"/>
        </w:rPr>
        <w:t xml:space="preserve">, Wagner JR, Gloger S, Student V Jr, </w:t>
      </w:r>
      <w:proofErr w:type="spellStart"/>
      <w:r w:rsidRPr="00D17B5A">
        <w:rPr>
          <w:rStyle w:val="Hyperlink"/>
          <w:rFonts w:asciiTheme="minorHAnsi" w:hAnsiTheme="minorHAnsi" w:cstheme="minorHAnsi"/>
          <w:color w:val="auto"/>
          <w:sz w:val="22"/>
          <w:szCs w:val="22"/>
          <w:u w:val="none"/>
          <w:lang w:val="en-US"/>
        </w:rPr>
        <w:t>Merseburger</w:t>
      </w:r>
      <w:proofErr w:type="spellEnd"/>
      <w:r w:rsidRPr="00D17B5A">
        <w:rPr>
          <w:rStyle w:val="Hyperlink"/>
          <w:rFonts w:asciiTheme="minorHAnsi" w:hAnsiTheme="minorHAnsi" w:cstheme="minorHAnsi"/>
          <w:color w:val="auto"/>
          <w:sz w:val="22"/>
          <w:szCs w:val="22"/>
          <w:u w:val="none"/>
          <w:lang w:val="en-US"/>
        </w:rPr>
        <w:t xml:space="preserve"> AS, Thomas C, </w:t>
      </w:r>
      <w:proofErr w:type="spellStart"/>
      <w:r w:rsidRPr="00D17B5A">
        <w:rPr>
          <w:rStyle w:val="Hyperlink"/>
          <w:rFonts w:asciiTheme="minorHAnsi" w:hAnsiTheme="minorHAnsi" w:cstheme="minorHAnsi"/>
          <w:color w:val="auto"/>
          <w:sz w:val="22"/>
          <w:szCs w:val="22"/>
          <w:u w:val="none"/>
          <w:lang w:val="en-US"/>
        </w:rPr>
        <w:t>Brookman</w:t>
      </w:r>
      <w:proofErr w:type="spellEnd"/>
      <w:r w:rsidRPr="00D17B5A">
        <w:rPr>
          <w:rStyle w:val="Hyperlink"/>
          <w:rFonts w:asciiTheme="minorHAnsi" w:hAnsiTheme="minorHAnsi" w:cstheme="minorHAnsi"/>
          <w:color w:val="auto"/>
          <w:sz w:val="22"/>
          <w:szCs w:val="22"/>
          <w:u w:val="none"/>
          <w:lang w:val="en-US"/>
        </w:rPr>
        <w:t xml:space="preserve">-May SD, Wolff I. </w:t>
      </w:r>
      <w:proofErr w:type="spellStart"/>
      <w:r w:rsidRPr="00D17B5A">
        <w:rPr>
          <w:rStyle w:val="Hyperlink"/>
          <w:rFonts w:asciiTheme="minorHAnsi" w:hAnsiTheme="minorHAnsi" w:cstheme="minorHAnsi"/>
          <w:color w:val="auto"/>
          <w:sz w:val="22"/>
          <w:szCs w:val="22"/>
          <w:u w:val="none"/>
          <w:lang w:val="en-US"/>
        </w:rPr>
        <w:t>Eur</w:t>
      </w:r>
      <w:proofErr w:type="spellEnd"/>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Urol</w:t>
      </w:r>
      <w:proofErr w:type="spellEnd"/>
      <w:r w:rsidRPr="00D17B5A">
        <w:rPr>
          <w:rStyle w:val="Hyperlink"/>
          <w:rFonts w:asciiTheme="minorHAnsi" w:hAnsiTheme="minorHAnsi" w:cstheme="minorHAnsi"/>
          <w:color w:val="auto"/>
          <w:sz w:val="22"/>
          <w:szCs w:val="22"/>
          <w:u w:val="none"/>
          <w:lang w:val="en-US"/>
        </w:rPr>
        <w:t xml:space="preserve"> Focus. 2024 Jan;10(1):80-89. </w:t>
      </w:r>
      <w:proofErr w:type="spellStart"/>
      <w:r w:rsidRPr="00D17B5A">
        <w:rPr>
          <w:rStyle w:val="Hyperlink"/>
          <w:rFonts w:asciiTheme="minorHAnsi" w:hAnsiTheme="minorHAnsi" w:cstheme="minorHAnsi"/>
          <w:color w:val="auto"/>
          <w:sz w:val="22"/>
          <w:szCs w:val="22"/>
          <w:u w:val="none"/>
          <w:lang w:val="en-US"/>
        </w:rPr>
        <w:t>doi</w:t>
      </w:r>
      <w:proofErr w:type="spellEnd"/>
      <w:r w:rsidRPr="00D17B5A">
        <w:rPr>
          <w:rStyle w:val="Hyperlink"/>
          <w:rFonts w:asciiTheme="minorHAnsi" w:hAnsiTheme="minorHAnsi" w:cstheme="minorHAnsi"/>
          <w:color w:val="auto"/>
          <w:sz w:val="22"/>
          <w:szCs w:val="22"/>
          <w:u w:val="none"/>
          <w:lang w:val="en-US"/>
        </w:rPr>
        <w:t xml:space="preserve">: 10.1016/j.euf.2023.07.007. </w:t>
      </w:r>
      <w:proofErr w:type="spellStart"/>
      <w:r w:rsidRPr="00D17B5A">
        <w:rPr>
          <w:rStyle w:val="Hyperlink"/>
          <w:rFonts w:asciiTheme="minorHAnsi" w:hAnsiTheme="minorHAnsi" w:cstheme="minorHAnsi"/>
          <w:color w:val="auto"/>
          <w:sz w:val="22"/>
          <w:szCs w:val="22"/>
          <w:u w:val="none"/>
          <w:lang w:val="en-US"/>
        </w:rPr>
        <w:t>Epub</w:t>
      </w:r>
      <w:proofErr w:type="spellEnd"/>
      <w:r w:rsidRPr="00D17B5A">
        <w:rPr>
          <w:rStyle w:val="Hyperlink"/>
          <w:rFonts w:asciiTheme="minorHAnsi" w:hAnsiTheme="minorHAnsi" w:cstheme="minorHAnsi"/>
          <w:color w:val="auto"/>
          <w:sz w:val="22"/>
          <w:szCs w:val="22"/>
          <w:u w:val="none"/>
          <w:lang w:val="en-US"/>
        </w:rPr>
        <w:t xml:space="preserve"> 2023 Aug 3. PMID: 37541915.</w:t>
      </w:r>
    </w:p>
    <w:p w14:paraId="572E4774" w14:textId="0C6B3AD1" w:rsidR="00D17B5A" w:rsidRPr="00D17B5A" w:rsidRDefault="00D17B5A" w:rsidP="00936434">
      <w:pPr>
        <w:pStyle w:val="Textkrper2"/>
        <w:numPr>
          <w:ilvl w:val="0"/>
          <w:numId w:val="5"/>
        </w:numPr>
        <w:tabs>
          <w:tab w:val="left" w:pos="-1440"/>
          <w:tab w:val="left" w:pos="-720"/>
        </w:tabs>
        <w:suppressAutoHyphens/>
        <w:spacing w:after="60" w:line="240" w:lineRule="auto"/>
        <w:ind w:left="284" w:hanging="284"/>
        <w:jc w:val="both"/>
        <w:rPr>
          <w:rStyle w:val="Hyperlink"/>
          <w:color w:val="auto"/>
          <w:u w:val="none"/>
          <w:lang w:val="en-US"/>
        </w:rPr>
      </w:pPr>
      <w:r w:rsidRPr="00D17B5A">
        <w:rPr>
          <w:rStyle w:val="Hyperlink"/>
          <w:rFonts w:asciiTheme="minorHAnsi" w:hAnsiTheme="minorHAnsi" w:cstheme="minorHAnsi"/>
          <w:color w:val="auto"/>
          <w:sz w:val="22"/>
          <w:szCs w:val="22"/>
          <w:lang w:val="en-US"/>
        </w:rPr>
        <w:t xml:space="preserve">Conversions in robot-assisted partial nephrectomy: a </w:t>
      </w:r>
      <w:proofErr w:type="spellStart"/>
      <w:r w:rsidRPr="00D17B5A">
        <w:rPr>
          <w:rStyle w:val="Hyperlink"/>
          <w:rFonts w:asciiTheme="minorHAnsi" w:hAnsiTheme="minorHAnsi" w:cstheme="minorHAnsi"/>
          <w:color w:val="auto"/>
          <w:sz w:val="22"/>
          <w:szCs w:val="22"/>
          <w:lang w:val="en-US"/>
        </w:rPr>
        <w:t>multicentric</w:t>
      </w:r>
      <w:proofErr w:type="spellEnd"/>
      <w:r w:rsidRPr="00D17B5A">
        <w:rPr>
          <w:rStyle w:val="Hyperlink"/>
          <w:rFonts w:asciiTheme="minorHAnsi" w:hAnsiTheme="minorHAnsi" w:cstheme="minorHAnsi"/>
          <w:color w:val="auto"/>
          <w:sz w:val="22"/>
          <w:szCs w:val="22"/>
          <w:lang w:val="en-US"/>
        </w:rPr>
        <w:t xml:space="preserve"> analysis of 2549 cases.</w:t>
      </w:r>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Katzendorn</w:t>
      </w:r>
      <w:proofErr w:type="spellEnd"/>
      <w:r w:rsidRPr="00D17B5A">
        <w:rPr>
          <w:rStyle w:val="Hyperlink"/>
          <w:rFonts w:asciiTheme="minorHAnsi" w:hAnsiTheme="minorHAnsi" w:cstheme="minorHAnsi"/>
          <w:color w:val="auto"/>
          <w:sz w:val="22"/>
          <w:szCs w:val="22"/>
          <w:u w:val="none"/>
          <w:lang w:val="en-US"/>
        </w:rPr>
        <w:t xml:space="preserve"> O, </w:t>
      </w:r>
      <w:proofErr w:type="spellStart"/>
      <w:r w:rsidRPr="00D17B5A">
        <w:rPr>
          <w:rStyle w:val="Hyperlink"/>
          <w:rFonts w:asciiTheme="minorHAnsi" w:hAnsiTheme="minorHAnsi" w:cstheme="minorHAnsi"/>
          <w:color w:val="auto"/>
          <w:sz w:val="22"/>
          <w:szCs w:val="22"/>
          <w:u w:val="none"/>
          <w:lang w:val="en-US"/>
        </w:rPr>
        <w:t>Schiefelbein</w:t>
      </w:r>
      <w:proofErr w:type="spellEnd"/>
      <w:r w:rsidRPr="00D17B5A">
        <w:rPr>
          <w:rStyle w:val="Hyperlink"/>
          <w:rFonts w:asciiTheme="minorHAnsi" w:hAnsiTheme="minorHAnsi" w:cstheme="minorHAnsi"/>
          <w:color w:val="auto"/>
          <w:sz w:val="22"/>
          <w:szCs w:val="22"/>
          <w:u w:val="none"/>
          <w:lang w:val="en-US"/>
        </w:rPr>
        <w:t xml:space="preserve"> F, Schoen G, </w:t>
      </w:r>
      <w:proofErr w:type="spellStart"/>
      <w:r w:rsidRPr="00D17B5A">
        <w:rPr>
          <w:rStyle w:val="Hyperlink"/>
          <w:rFonts w:asciiTheme="minorHAnsi" w:hAnsiTheme="minorHAnsi" w:cstheme="minorHAnsi"/>
          <w:color w:val="auto"/>
          <w:sz w:val="22"/>
          <w:szCs w:val="22"/>
          <w:u w:val="none"/>
          <w:lang w:val="en-US"/>
        </w:rPr>
        <w:t>Wiesinger</w:t>
      </w:r>
      <w:proofErr w:type="spellEnd"/>
      <w:r w:rsidRPr="00D17B5A">
        <w:rPr>
          <w:rStyle w:val="Hyperlink"/>
          <w:rFonts w:asciiTheme="minorHAnsi" w:hAnsiTheme="minorHAnsi" w:cstheme="minorHAnsi"/>
          <w:color w:val="auto"/>
          <w:sz w:val="22"/>
          <w:szCs w:val="22"/>
          <w:u w:val="none"/>
          <w:lang w:val="en-US"/>
        </w:rPr>
        <w:t xml:space="preserve"> C, </w:t>
      </w:r>
      <w:proofErr w:type="spellStart"/>
      <w:r w:rsidRPr="00D17B5A">
        <w:rPr>
          <w:rStyle w:val="Hyperlink"/>
          <w:rFonts w:asciiTheme="minorHAnsi" w:hAnsiTheme="minorHAnsi" w:cstheme="minorHAnsi"/>
          <w:color w:val="auto"/>
          <w:sz w:val="22"/>
          <w:szCs w:val="22"/>
          <w:u w:val="none"/>
          <w:lang w:val="en-US"/>
        </w:rPr>
        <w:t>Pfuner</w:t>
      </w:r>
      <w:proofErr w:type="spellEnd"/>
      <w:r w:rsidRPr="00D17B5A">
        <w:rPr>
          <w:rStyle w:val="Hyperlink"/>
          <w:rFonts w:asciiTheme="minorHAnsi" w:hAnsiTheme="minorHAnsi" w:cstheme="minorHAnsi"/>
          <w:color w:val="auto"/>
          <w:sz w:val="22"/>
          <w:szCs w:val="22"/>
          <w:u w:val="none"/>
          <w:lang w:val="en-US"/>
        </w:rPr>
        <w:t xml:space="preserve"> J, </w:t>
      </w:r>
      <w:r w:rsidRPr="00D17B5A">
        <w:rPr>
          <w:rStyle w:val="Hyperlink"/>
          <w:rFonts w:asciiTheme="minorHAnsi" w:hAnsiTheme="minorHAnsi" w:cstheme="minorHAnsi"/>
          <w:b/>
          <w:color w:val="auto"/>
          <w:sz w:val="22"/>
          <w:szCs w:val="22"/>
          <w:u w:val="none"/>
          <w:lang w:val="en-US"/>
        </w:rPr>
        <w:t>Ubrig B</w:t>
      </w:r>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Gloger</w:t>
      </w:r>
      <w:proofErr w:type="spellEnd"/>
      <w:r w:rsidRPr="00D17B5A">
        <w:rPr>
          <w:rStyle w:val="Hyperlink"/>
          <w:rFonts w:asciiTheme="minorHAnsi" w:hAnsiTheme="minorHAnsi" w:cstheme="minorHAnsi"/>
          <w:color w:val="auto"/>
          <w:sz w:val="22"/>
          <w:szCs w:val="22"/>
          <w:u w:val="none"/>
          <w:lang w:val="en-US"/>
        </w:rPr>
        <w:t xml:space="preserve"> S, </w:t>
      </w:r>
      <w:proofErr w:type="spellStart"/>
      <w:r w:rsidRPr="00D17B5A">
        <w:rPr>
          <w:rStyle w:val="Hyperlink"/>
          <w:rFonts w:asciiTheme="minorHAnsi" w:hAnsiTheme="minorHAnsi" w:cstheme="minorHAnsi"/>
          <w:color w:val="auto"/>
          <w:sz w:val="22"/>
          <w:szCs w:val="22"/>
          <w:u w:val="none"/>
          <w:lang w:val="en-US"/>
        </w:rPr>
        <w:t>Osmonov</w:t>
      </w:r>
      <w:proofErr w:type="spellEnd"/>
      <w:r w:rsidRPr="00D17B5A">
        <w:rPr>
          <w:rStyle w:val="Hyperlink"/>
          <w:rFonts w:asciiTheme="minorHAnsi" w:hAnsiTheme="minorHAnsi" w:cstheme="minorHAnsi"/>
          <w:color w:val="auto"/>
          <w:sz w:val="22"/>
          <w:szCs w:val="22"/>
          <w:u w:val="none"/>
          <w:lang w:val="en-US"/>
        </w:rPr>
        <w:t xml:space="preserve"> D, </w:t>
      </w:r>
      <w:proofErr w:type="spellStart"/>
      <w:r w:rsidRPr="00D17B5A">
        <w:rPr>
          <w:rStyle w:val="Hyperlink"/>
          <w:rFonts w:asciiTheme="minorHAnsi" w:hAnsiTheme="minorHAnsi" w:cstheme="minorHAnsi"/>
          <w:color w:val="auto"/>
          <w:sz w:val="22"/>
          <w:szCs w:val="22"/>
          <w:u w:val="none"/>
          <w:lang w:val="en-US"/>
        </w:rPr>
        <w:t>Eraky</w:t>
      </w:r>
      <w:proofErr w:type="spellEnd"/>
      <w:r w:rsidRPr="00D17B5A">
        <w:rPr>
          <w:rStyle w:val="Hyperlink"/>
          <w:rFonts w:asciiTheme="minorHAnsi" w:hAnsiTheme="minorHAnsi" w:cstheme="minorHAnsi"/>
          <w:color w:val="auto"/>
          <w:sz w:val="22"/>
          <w:szCs w:val="22"/>
          <w:u w:val="none"/>
          <w:lang w:val="en-US"/>
        </w:rPr>
        <w:t xml:space="preserve"> A, Wagner C, </w:t>
      </w:r>
      <w:proofErr w:type="spellStart"/>
      <w:r w:rsidRPr="00D17B5A">
        <w:rPr>
          <w:rStyle w:val="Hyperlink"/>
          <w:rFonts w:asciiTheme="minorHAnsi" w:hAnsiTheme="minorHAnsi" w:cstheme="minorHAnsi"/>
          <w:color w:val="auto"/>
          <w:sz w:val="22"/>
          <w:szCs w:val="22"/>
          <w:u w:val="none"/>
          <w:lang w:val="en-US"/>
        </w:rPr>
        <w:t>Ayanle</w:t>
      </w:r>
      <w:proofErr w:type="spellEnd"/>
      <w:r w:rsidRPr="00D17B5A">
        <w:rPr>
          <w:rStyle w:val="Hyperlink"/>
          <w:rFonts w:asciiTheme="minorHAnsi" w:hAnsiTheme="minorHAnsi" w:cstheme="minorHAnsi"/>
          <w:color w:val="auto"/>
          <w:sz w:val="22"/>
          <w:szCs w:val="22"/>
          <w:u w:val="none"/>
          <w:lang w:val="en-US"/>
        </w:rPr>
        <w:t xml:space="preserve"> A, Al-</w:t>
      </w:r>
      <w:proofErr w:type="spellStart"/>
      <w:r w:rsidRPr="00D17B5A">
        <w:rPr>
          <w:rStyle w:val="Hyperlink"/>
          <w:rFonts w:asciiTheme="minorHAnsi" w:hAnsiTheme="minorHAnsi" w:cstheme="minorHAnsi"/>
          <w:color w:val="auto"/>
          <w:sz w:val="22"/>
          <w:szCs w:val="22"/>
          <w:u w:val="none"/>
          <w:lang w:val="en-US"/>
        </w:rPr>
        <w:t>Nadar</w:t>
      </w:r>
      <w:proofErr w:type="spellEnd"/>
      <w:r w:rsidRPr="00D17B5A">
        <w:rPr>
          <w:rStyle w:val="Hyperlink"/>
          <w:rFonts w:asciiTheme="minorHAnsi" w:hAnsiTheme="minorHAnsi" w:cstheme="minorHAnsi"/>
          <w:color w:val="auto"/>
          <w:sz w:val="22"/>
          <w:szCs w:val="22"/>
          <w:u w:val="none"/>
          <w:lang w:val="en-US"/>
        </w:rPr>
        <w:t xml:space="preserve"> M, </w:t>
      </w:r>
      <w:proofErr w:type="spellStart"/>
      <w:r w:rsidRPr="00D17B5A">
        <w:rPr>
          <w:rStyle w:val="Hyperlink"/>
          <w:rFonts w:asciiTheme="minorHAnsi" w:hAnsiTheme="minorHAnsi" w:cstheme="minorHAnsi"/>
          <w:color w:val="auto"/>
          <w:sz w:val="22"/>
          <w:szCs w:val="22"/>
          <w:u w:val="none"/>
          <w:lang w:val="en-US"/>
        </w:rPr>
        <w:t>Kesch</w:t>
      </w:r>
      <w:proofErr w:type="spellEnd"/>
      <w:r w:rsidRPr="00D17B5A">
        <w:rPr>
          <w:rStyle w:val="Hyperlink"/>
          <w:rFonts w:asciiTheme="minorHAnsi" w:hAnsiTheme="minorHAnsi" w:cstheme="minorHAnsi"/>
          <w:color w:val="auto"/>
          <w:sz w:val="22"/>
          <w:szCs w:val="22"/>
          <w:u w:val="none"/>
          <w:lang w:val="en-US"/>
        </w:rPr>
        <w:t xml:space="preserve"> C, </w:t>
      </w:r>
      <w:proofErr w:type="spellStart"/>
      <w:r w:rsidRPr="00D17B5A">
        <w:rPr>
          <w:rStyle w:val="Hyperlink"/>
          <w:rFonts w:asciiTheme="minorHAnsi" w:hAnsiTheme="minorHAnsi" w:cstheme="minorHAnsi"/>
          <w:color w:val="auto"/>
          <w:sz w:val="22"/>
          <w:szCs w:val="22"/>
          <w:u w:val="none"/>
          <w:lang w:val="en-US"/>
        </w:rPr>
        <w:t>Hadaschik</w:t>
      </w:r>
      <w:proofErr w:type="spellEnd"/>
      <w:r w:rsidRPr="00D17B5A">
        <w:rPr>
          <w:rStyle w:val="Hyperlink"/>
          <w:rFonts w:asciiTheme="minorHAnsi" w:hAnsiTheme="minorHAnsi" w:cstheme="minorHAnsi"/>
          <w:color w:val="auto"/>
          <w:sz w:val="22"/>
          <w:szCs w:val="22"/>
          <w:u w:val="none"/>
          <w:lang w:val="en-US"/>
        </w:rPr>
        <w:t xml:space="preserve"> BA, </w:t>
      </w:r>
      <w:proofErr w:type="spellStart"/>
      <w:r w:rsidRPr="00D17B5A">
        <w:rPr>
          <w:rStyle w:val="Hyperlink"/>
          <w:rFonts w:asciiTheme="minorHAnsi" w:hAnsiTheme="minorHAnsi" w:cstheme="minorHAnsi"/>
          <w:color w:val="auto"/>
          <w:sz w:val="22"/>
          <w:szCs w:val="22"/>
          <w:u w:val="none"/>
          <w:lang w:val="en-US"/>
        </w:rPr>
        <w:t>Faraj</w:t>
      </w:r>
      <w:proofErr w:type="spellEnd"/>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Tabrizi</w:t>
      </w:r>
      <w:proofErr w:type="spellEnd"/>
      <w:r w:rsidRPr="00D17B5A">
        <w:rPr>
          <w:rStyle w:val="Hyperlink"/>
          <w:rFonts w:asciiTheme="minorHAnsi" w:hAnsiTheme="minorHAnsi" w:cstheme="minorHAnsi"/>
          <w:color w:val="auto"/>
          <w:sz w:val="22"/>
          <w:szCs w:val="22"/>
          <w:u w:val="none"/>
          <w:lang w:val="en-US"/>
        </w:rPr>
        <w:t xml:space="preserve"> P, Wolters M, </w:t>
      </w:r>
      <w:proofErr w:type="spellStart"/>
      <w:r w:rsidRPr="00D17B5A">
        <w:rPr>
          <w:rStyle w:val="Hyperlink"/>
          <w:rFonts w:asciiTheme="minorHAnsi" w:hAnsiTheme="minorHAnsi" w:cstheme="minorHAnsi"/>
          <w:color w:val="auto"/>
          <w:sz w:val="22"/>
          <w:szCs w:val="22"/>
          <w:u w:val="none"/>
          <w:lang w:val="en-US"/>
        </w:rPr>
        <w:t>Kuczyk</w:t>
      </w:r>
      <w:proofErr w:type="spellEnd"/>
      <w:r w:rsidRPr="00D17B5A">
        <w:rPr>
          <w:rStyle w:val="Hyperlink"/>
          <w:rFonts w:asciiTheme="minorHAnsi" w:hAnsiTheme="minorHAnsi" w:cstheme="minorHAnsi"/>
          <w:color w:val="auto"/>
          <w:sz w:val="22"/>
          <w:szCs w:val="22"/>
          <w:u w:val="none"/>
          <w:lang w:val="en-US"/>
        </w:rPr>
        <w:t xml:space="preserve"> MA, </w:t>
      </w:r>
      <w:proofErr w:type="spellStart"/>
      <w:r w:rsidRPr="00D17B5A">
        <w:rPr>
          <w:rStyle w:val="Hyperlink"/>
          <w:rFonts w:asciiTheme="minorHAnsi" w:hAnsiTheme="minorHAnsi" w:cstheme="minorHAnsi"/>
          <w:color w:val="auto"/>
          <w:sz w:val="22"/>
          <w:szCs w:val="22"/>
          <w:u w:val="none"/>
          <w:lang w:val="en-US"/>
        </w:rPr>
        <w:t>Siemer</w:t>
      </w:r>
      <w:proofErr w:type="spellEnd"/>
      <w:r w:rsidRPr="00D17B5A">
        <w:rPr>
          <w:rStyle w:val="Hyperlink"/>
          <w:rFonts w:asciiTheme="minorHAnsi" w:hAnsiTheme="minorHAnsi" w:cstheme="minorHAnsi"/>
          <w:color w:val="auto"/>
          <w:sz w:val="22"/>
          <w:szCs w:val="22"/>
          <w:u w:val="none"/>
          <w:lang w:val="en-US"/>
        </w:rPr>
        <w:t xml:space="preserve"> S, </w:t>
      </w:r>
      <w:proofErr w:type="spellStart"/>
      <w:r w:rsidRPr="00D17B5A">
        <w:rPr>
          <w:rStyle w:val="Hyperlink"/>
          <w:rFonts w:asciiTheme="minorHAnsi" w:hAnsiTheme="minorHAnsi" w:cstheme="minorHAnsi"/>
          <w:color w:val="auto"/>
          <w:sz w:val="22"/>
          <w:szCs w:val="22"/>
          <w:u w:val="none"/>
          <w:lang w:val="en-US"/>
        </w:rPr>
        <w:t>Stoeckle</w:t>
      </w:r>
      <w:proofErr w:type="spellEnd"/>
      <w:r w:rsidRPr="00D17B5A">
        <w:rPr>
          <w:rStyle w:val="Hyperlink"/>
          <w:rFonts w:asciiTheme="minorHAnsi" w:hAnsiTheme="minorHAnsi" w:cstheme="minorHAnsi"/>
          <w:color w:val="auto"/>
          <w:sz w:val="22"/>
          <w:szCs w:val="22"/>
          <w:u w:val="none"/>
          <w:lang w:val="en-US"/>
        </w:rPr>
        <w:t xml:space="preserve"> M, </w:t>
      </w:r>
      <w:proofErr w:type="spellStart"/>
      <w:r w:rsidRPr="00D17B5A">
        <w:rPr>
          <w:rStyle w:val="Hyperlink"/>
          <w:rFonts w:asciiTheme="minorHAnsi" w:hAnsiTheme="minorHAnsi" w:cstheme="minorHAnsi"/>
          <w:color w:val="auto"/>
          <w:sz w:val="22"/>
          <w:szCs w:val="22"/>
          <w:u w:val="none"/>
          <w:lang w:val="en-US"/>
        </w:rPr>
        <w:t>Zeuschner</w:t>
      </w:r>
      <w:proofErr w:type="spellEnd"/>
      <w:r w:rsidRPr="00D17B5A">
        <w:rPr>
          <w:rStyle w:val="Hyperlink"/>
          <w:rFonts w:asciiTheme="minorHAnsi" w:hAnsiTheme="minorHAnsi" w:cstheme="minorHAnsi"/>
          <w:color w:val="auto"/>
          <w:sz w:val="22"/>
          <w:szCs w:val="22"/>
          <w:u w:val="none"/>
          <w:lang w:val="en-US"/>
        </w:rPr>
        <w:t xml:space="preserve"> P, Harke NN. Minerva </w:t>
      </w:r>
      <w:proofErr w:type="spellStart"/>
      <w:r w:rsidRPr="00D17B5A">
        <w:rPr>
          <w:rStyle w:val="Hyperlink"/>
          <w:rFonts w:asciiTheme="minorHAnsi" w:hAnsiTheme="minorHAnsi" w:cstheme="minorHAnsi"/>
          <w:color w:val="auto"/>
          <w:sz w:val="22"/>
          <w:szCs w:val="22"/>
          <w:u w:val="none"/>
          <w:lang w:val="en-US"/>
        </w:rPr>
        <w:t>Urol</w:t>
      </w:r>
      <w:proofErr w:type="spellEnd"/>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Nephrol</w:t>
      </w:r>
      <w:proofErr w:type="spellEnd"/>
      <w:r w:rsidRPr="00D17B5A">
        <w:rPr>
          <w:rStyle w:val="Hyperlink"/>
          <w:rFonts w:asciiTheme="minorHAnsi" w:hAnsiTheme="minorHAnsi" w:cstheme="minorHAnsi"/>
          <w:color w:val="auto"/>
          <w:sz w:val="22"/>
          <w:szCs w:val="22"/>
          <w:u w:val="none"/>
          <w:lang w:val="en-US"/>
        </w:rPr>
        <w:t xml:space="preserve">. 2024 Dec;76(6):708-716. </w:t>
      </w:r>
      <w:proofErr w:type="spellStart"/>
      <w:r w:rsidRPr="00D17B5A">
        <w:rPr>
          <w:rStyle w:val="Hyperlink"/>
          <w:rFonts w:asciiTheme="minorHAnsi" w:hAnsiTheme="minorHAnsi" w:cstheme="minorHAnsi"/>
          <w:color w:val="auto"/>
          <w:sz w:val="22"/>
          <w:szCs w:val="22"/>
          <w:u w:val="none"/>
          <w:lang w:val="en-US"/>
        </w:rPr>
        <w:t>doi</w:t>
      </w:r>
      <w:proofErr w:type="spellEnd"/>
      <w:r w:rsidRPr="00D17B5A">
        <w:rPr>
          <w:rStyle w:val="Hyperlink"/>
          <w:rFonts w:asciiTheme="minorHAnsi" w:hAnsiTheme="minorHAnsi" w:cstheme="minorHAnsi"/>
          <w:color w:val="auto"/>
          <w:sz w:val="22"/>
          <w:szCs w:val="22"/>
          <w:u w:val="none"/>
          <w:lang w:val="en-US"/>
        </w:rPr>
        <w:t xml:space="preserve">: 10.23736/S2724-6051.24.06018-X. </w:t>
      </w:r>
      <w:proofErr w:type="spellStart"/>
      <w:r w:rsidRPr="00D17B5A">
        <w:rPr>
          <w:rStyle w:val="Hyperlink"/>
          <w:rFonts w:asciiTheme="minorHAnsi" w:hAnsiTheme="minorHAnsi" w:cstheme="minorHAnsi"/>
          <w:color w:val="auto"/>
          <w:sz w:val="22"/>
          <w:szCs w:val="22"/>
          <w:u w:val="none"/>
          <w:lang w:val="en-US"/>
        </w:rPr>
        <w:t>Epub</w:t>
      </w:r>
      <w:proofErr w:type="spellEnd"/>
      <w:r w:rsidRPr="00D17B5A">
        <w:rPr>
          <w:rStyle w:val="Hyperlink"/>
          <w:rFonts w:asciiTheme="minorHAnsi" w:hAnsiTheme="minorHAnsi" w:cstheme="minorHAnsi"/>
          <w:color w:val="auto"/>
          <w:sz w:val="22"/>
          <w:szCs w:val="22"/>
          <w:u w:val="none"/>
          <w:lang w:val="en-US"/>
        </w:rPr>
        <w:t xml:space="preserve"> 2024 Nov 28. PMID: 39607674.</w:t>
      </w:r>
    </w:p>
    <w:p w14:paraId="252C7B97" w14:textId="77777777" w:rsidR="00E86B3D" w:rsidRDefault="00D17B5A" w:rsidP="00E86B3D">
      <w:pPr>
        <w:pStyle w:val="Textkrper2"/>
        <w:numPr>
          <w:ilvl w:val="0"/>
          <w:numId w:val="5"/>
        </w:numPr>
        <w:tabs>
          <w:tab w:val="left" w:pos="-1440"/>
          <w:tab w:val="left" w:pos="-720"/>
        </w:tabs>
        <w:suppressAutoHyphens/>
        <w:spacing w:after="60" w:line="240" w:lineRule="auto"/>
        <w:ind w:left="284" w:hanging="284"/>
        <w:jc w:val="both"/>
        <w:rPr>
          <w:rStyle w:val="Hyperlink"/>
          <w:color w:val="auto"/>
          <w:u w:val="none"/>
          <w:lang w:val="en-US"/>
        </w:rPr>
      </w:pPr>
      <w:r w:rsidRPr="00D17B5A">
        <w:rPr>
          <w:rStyle w:val="Hyperlink"/>
          <w:rFonts w:asciiTheme="minorHAnsi" w:hAnsiTheme="minorHAnsi" w:cstheme="minorHAnsi"/>
          <w:color w:val="auto"/>
          <w:sz w:val="22"/>
          <w:szCs w:val="22"/>
          <w:lang w:val="en-US"/>
        </w:rPr>
        <w:t xml:space="preserve">Perioperative Rates of Incidental Prostate Cancer after </w:t>
      </w:r>
      <w:proofErr w:type="spellStart"/>
      <w:r w:rsidRPr="00D17B5A">
        <w:rPr>
          <w:rStyle w:val="Hyperlink"/>
          <w:rFonts w:asciiTheme="minorHAnsi" w:hAnsiTheme="minorHAnsi" w:cstheme="minorHAnsi"/>
          <w:color w:val="auto"/>
          <w:sz w:val="22"/>
          <w:szCs w:val="22"/>
          <w:lang w:val="en-US"/>
        </w:rPr>
        <w:t>Aquablation</w:t>
      </w:r>
      <w:proofErr w:type="spellEnd"/>
      <w:r w:rsidRPr="00D17B5A">
        <w:rPr>
          <w:rStyle w:val="Hyperlink"/>
          <w:rFonts w:asciiTheme="minorHAnsi" w:hAnsiTheme="minorHAnsi" w:cstheme="minorHAnsi"/>
          <w:color w:val="auto"/>
          <w:sz w:val="22"/>
          <w:szCs w:val="22"/>
          <w:lang w:val="en-US"/>
        </w:rPr>
        <w:t xml:space="preserve"> and Holmium Laser Enucleation of the Prostate.</w:t>
      </w:r>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Gloger</w:t>
      </w:r>
      <w:proofErr w:type="spellEnd"/>
      <w:r w:rsidRPr="00D17B5A">
        <w:rPr>
          <w:rStyle w:val="Hyperlink"/>
          <w:rFonts w:asciiTheme="minorHAnsi" w:hAnsiTheme="minorHAnsi" w:cstheme="minorHAnsi"/>
          <w:color w:val="auto"/>
          <w:sz w:val="22"/>
          <w:szCs w:val="22"/>
          <w:u w:val="none"/>
          <w:lang w:val="en-US"/>
        </w:rPr>
        <w:t xml:space="preserve"> S, </w:t>
      </w:r>
      <w:proofErr w:type="spellStart"/>
      <w:r w:rsidRPr="00D17B5A">
        <w:rPr>
          <w:rStyle w:val="Hyperlink"/>
          <w:rFonts w:asciiTheme="minorHAnsi" w:hAnsiTheme="minorHAnsi" w:cstheme="minorHAnsi"/>
          <w:color w:val="auto"/>
          <w:sz w:val="22"/>
          <w:szCs w:val="22"/>
          <w:u w:val="none"/>
          <w:lang w:val="en-US"/>
        </w:rPr>
        <w:t>Paulics</w:t>
      </w:r>
      <w:proofErr w:type="spellEnd"/>
      <w:r w:rsidRPr="00D17B5A">
        <w:rPr>
          <w:rStyle w:val="Hyperlink"/>
          <w:rFonts w:asciiTheme="minorHAnsi" w:hAnsiTheme="minorHAnsi" w:cstheme="minorHAnsi"/>
          <w:color w:val="auto"/>
          <w:sz w:val="22"/>
          <w:szCs w:val="22"/>
          <w:u w:val="none"/>
          <w:lang w:val="en-US"/>
        </w:rPr>
        <w:t xml:space="preserve"> L, </w:t>
      </w:r>
      <w:proofErr w:type="spellStart"/>
      <w:r w:rsidRPr="00D17B5A">
        <w:rPr>
          <w:rStyle w:val="Hyperlink"/>
          <w:rFonts w:asciiTheme="minorHAnsi" w:hAnsiTheme="minorHAnsi" w:cstheme="minorHAnsi"/>
          <w:color w:val="auto"/>
          <w:sz w:val="22"/>
          <w:szCs w:val="22"/>
          <w:u w:val="none"/>
          <w:lang w:val="en-US"/>
        </w:rPr>
        <w:t>Philippou</w:t>
      </w:r>
      <w:proofErr w:type="spellEnd"/>
      <w:r w:rsidRPr="00D17B5A">
        <w:rPr>
          <w:rStyle w:val="Hyperlink"/>
          <w:rFonts w:asciiTheme="minorHAnsi" w:hAnsiTheme="minorHAnsi" w:cstheme="minorHAnsi"/>
          <w:color w:val="auto"/>
          <w:sz w:val="22"/>
          <w:szCs w:val="22"/>
          <w:u w:val="none"/>
          <w:lang w:val="en-US"/>
        </w:rPr>
        <w:t xml:space="preserve"> C, </w:t>
      </w:r>
      <w:proofErr w:type="spellStart"/>
      <w:r w:rsidRPr="00D17B5A">
        <w:rPr>
          <w:rStyle w:val="Hyperlink"/>
          <w:rFonts w:asciiTheme="minorHAnsi" w:hAnsiTheme="minorHAnsi" w:cstheme="minorHAnsi"/>
          <w:color w:val="auto"/>
          <w:sz w:val="22"/>
          <w:szCs w:val="22"/>
          <w:u w:val="none"/>
          <w:lang w:val="en-US"/>
        </w:rPr>
        <w:t>Philippou</w:t>
      </w:r>
      <w:proofErr w:type="spellEnd"/>
      <w:r w:rsidRPr="00D17B5A">
        <w:rPr>
          <w:rStyle w:val="Hyperlink"/>
          <w:rFonts w:asciiTheme="minorHAnsi" w:hAnsiTheme="minorHAnsi" w:cstheme="minorHAnsi"/>
          <w:color w:val="auto"/>
          <w:sz w:val="22"/>
          <w:szCs w:val="22"/>
          <w:u w:val="none"/>
          <w:lang w:val="en-US"/>
        </w:rPr>
        <w:t xml:space="preserve"> S, Witt JH, </w:t>
      </w:r>
      <w:r w:rsidRPr="00D17B5A">
        <w:rPr>
          <w:rStyle w:val="Hyperlink"/>
          <w:rFonts w:asciiTheme="minorHAnsi" w:hAnsiTheme="minorHAnsi" w:cstheme="minorHAnsi"/>
          <w:b/>
          <w:color w:val="auto"/>
          <w:sz w:val="22"/>
          <w:szCs w:val="22"/>
          <w:u w:val="none"/>
          <w:lang w:val="en-US"/>
        </w:rPr>
        <w:t>Ubrig B</w:t>
      </w:r>
      <w:r w:rsidRPr="00D17B5A">
        <w:rPr>
          <w:rStyle w:val="Hyperlink"/>
          <w:rFonts w:asciiTheme="minorHAnsi" w:hAnsiTheme="minorHAnsi" w:cstheme="minorHAnsi"/>
          <w:color w:val="auto"/>
          <w:sz w:val="22"/>
          <w:szCs w:val="22"/>
          <w:u w:val="none"/>
          <w:lang w:val="en-US"/>
        </w:rPr>
        <w:t xml:space="preserve">. </w:t>
      </w:r>
      <w:proofErr w:type="spellStart"/>
      <w:r w:rsidRPr="00D17B5A">
        <w:rPr>
          <w:rStyle w:val="Hyperlink"/>
          <w:rFonts w:asciiTheme="minorHAnsi" w:hAnsiTheme="minorHAnsi" w:cstheme="minorHAnsi"/>
          <w:color w:val="auto"/>
          <w:sz w:val="22"/>
          <w:szCs w:val="22"/>
          <w:u w:val="none"/>
          <w:lang w:val="en-US"/>
        </w:rPr>
        <w:t>Urol</w:t>
      </w:r>
      <w:proofErr w:type="spellEnd"/>
      <w:r w:rsidRPr="00D17B5A">
        <w:rPr>
          <w:rStyle w:val="Hyperlink"/>
          <w:rFonts w:asciiTheme="minorHAnsi" w:hAnsiTheme="minorHAnsi" w:cstheme="minorHAnsi"/>
          <w:color w:val="auto"/>
          <w:sz w:val="22"/>
          <w:szCs w:val="22"/>
          <w:u w:val="none"/>
          <w:lang w:val="en-US"/>
        </w:rPr>
        <w:t xml:space="preserve"> Int. 2024;108(5):449-456. </w:t>
      </w:r>
      <w:proofErr w:type="spellStart"/>
      <w:r w:rsidRPr="00D17B5A">
        <w:rPr>
          <w:rStyle w:val="Hyperlink"/>
          <w:rFonts w:asciiTheme="minorHAnsi" w:hAnsiTheme="minorHAnsi" w:cstheme="minorHAnsi"/>
          <w:color w:val="auto"/>
          <w:sz w:val="22"/>
          <w:szCs w:val="22"/>
          <w:u w:val="none"/>
          <w:lang w:val="en-US"/>
        </w:rPr>
        <w:t>doi</w:t>
      </w:r>
      <w:proofErr w:type="spellEnd"/>
      <w:r w:rsidRPr="00D17B5A">
        <w:rPr>
          <w:rStyle w:val="Hyperlink"/>
          <w:rFonts w:asciiTheme="minorHAnsi" w:hAnsiTheme="minorHAnsi" w:cstheme="minorHAnsi"/>
          <w:color w:val="auto"/>
          <w:sz w:val="22"/>
          <w:szCs w:val="22"/>
          <w:u w:val="none"/>
          <w:lang w:val="en-US"/>
        </w:rPr>
        <w:t xml:space="preserve">: 10.1159/000539014. </w:t>
      </w:r>
      <w:proofErr w:type="spellStart"/>
      <w:r w:rsidRPr="00D17B5A">
        <w:rPr>
          <w:rStyle w:val="Hyperlink"/>
          <w:rFonts w:asciiTheme="minorHAnsi" w:hAnsiTheme="minorHAnsi" w:cstheme="minorHAnsi"/>
          <w:color w:val="auto"/>
          <w:sz w:val="22"/>
          <w:szCs w:val="22"/>
          <w:u w:val="none"/>
          <w:lang w:val="en-US"/>
        </w:rPr>
        <w:t>Epub</w:t>
      </w:r>
      <w:proofErr w:type="spellEnd"/>
      <w:r w:rsidRPr="00D17B5A">
        <w:rPr>
          <w:rStyle w:val="Hyperlink"/>
          <w:rFonts w:asciiTheme="minorHAnsi" w:hAnsiTheme="minorHAnsi" w:cstheme="minorHAnsi"/>
          <w:color w:val="auto"/>
          <w:sz w:val="22"/>
          <w:szCs w:val="22"/>
          <w:u w:val="none"/>
          <w:lang w:val="en-US"/>
        </w:rPr>
        <w:t xml:space="preserve"> 2024 May 27. PMID: 38801817; PMCID: PMC11449194.</w:t>
      </w:r>
    </w:p>
    <w:p w14:paraId="0F0C8A28" w14:textId="77777777" w:rsidR="00E86B3D" w:rsidRPr="00E86B3D" w:rsidRDefault="00E86B3D" w:rsidP="00E86B3D">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u w:val="none"/>
          <w:lang w:val="en-US"/>
        </w:rPr>
      </w:pPr>
      <w:r w:rsidRPr="00E86B3D">
        <w:rPr>
          <w:rStyle w:val="Hyperlink"/>
          <w:rFonts w:asciiTheme="minorHAnsi" w:hAnsiTheme="minorHAnsi" w:cstheme="minorHAnsi"/>
          <w:color w:val="auto"/>
          <w:sz w:val="22"/>
          <w:szCs w:val="22"/>
          <w:lang w:val="en-US"/>
        </w:rPr>
        <w:t xml:space="preserve">Tracheobronchial Injuries. </w:t>
      </w:r>
      <w:r w:rsidRPr="00E86B3D">
        <w:rPr>
          <w:rStyle w:val="Hyperlink"/>
          <w:rFonts w:asciiTheme="minorHAnsi" w:hAnsiTheme="minorHAnsi" w:cstheme="minorHAnsi"/>
          <w:color w:val="auto"/>
          <w:sz w:val="22"/>
          <w:szCs w:val="22"/>
          <w:u w:val="none"/>
          <w:lang w:val="en-US"/>
        </w:rPr>
        <w:t xml:space="preserve">Herrmann D, Hecker E. </w:t>
      </w:r>
      <w:proofErr w:type="spellStart"/>
      <w:r w:rsidRPr="00E86B3D">
        <w:rPr>
          <w:rStyle w:val="Hyperlink"/>
          <w:rFonts w:asciiTheme="minorHAnsi" w:hAnsiTheme="minorHAnsi" w:cstheme="minorHAnsi"/>
          <w:color w:val="auto"/>
          <w:sz w:val="22"/>
          <w:szCs w:val="22"/>
          <w:u w:val="none"/>
          <w:lang w:val="en-US"/>
        </w:rPr>
        <w:t>Zentralbl</w:t>
      </w:r>
      <w:proofErr w:type="spellEnd"/>
      <w:r w:rsidRPr="00E86B3D">
        <w:rPr>
          <w:rStyle w:val="Hyperlink"/>
          <w:rFonts w:asciiTheme="minorHAnsi" w:hAnsiTheme="minorHAnsi" w:cstheme="minorHAnsi"/>
          <w:color w:val="auto"/>
          <w:sz w:val="22"/>
          <w:szCs w:val="22"/>
          <w:u w:val="none"/>
          <w:lang w:val="en-US"/>
        </w:rPr>
        <w:t xml:space="preserve"> </w:t>
      </w:r>
      <w:proofErr w:type="spellStart"/>
      <w:r w:rsidRPr="00E86B3D">
        <w:rPr>
          <w:rStyle w:val="Hyperlink"/>
          <w:rFonts w:asciiTheme="minorHAnsi" w:hAnsiTheme="minorHAnsi" w:cstheme="minorHAnsi"/>
          <w:color w:val="auto"/>
          <w:sz w:val="22"/>
          <w:szCs w:val="22"/>
          <w:u w:val="none"/>
          <w:lang w:val="en-US"/>
        </w:rPr>
        <w:t>Chir</w:t>
      </w:r>
      <w:proofErr w:type="spellEnd"/>
      <w:r w:rsidRPr="00E86B3D">
        <w:rPr>
          <w:rStyle w:val="Hyperlink"/>
          <w:rFonts w:asciiTheme="minorHAnsi" w:hAnsiTheme="minorHAnsi" w:cstheme="minorHAnsi"/>
          <w:color w:val="auto"/>
          <w:sz w:val="22"/>
          <w:szCs w:val="22"/>
          <w:u w:val="none"/>
          <w:lang w:val="en-US"/>
        </w:rPr>
        <w:t>. 2024 Jun</w:t>
      </w:r>
      <w:proofErr w:type="gramStart"/>
      <w:r w:rsidRPr="00E86B3D">
        <w:rPr>
          <w:rStyle w:val="Hyperlink"/>
          <w:rFonts w:asciiTheme="minorHAnsi" w:hAnsiTheme="minorHAnsi" w:cstheme="minorHAnsi"/>
          <w:color w:val="auto"/>
          <w:sz w:val="22"/>
          <w:szCs w:val="22"/>
          <w:u w:val="none"/>
          <w:lang w:val="en-US"/>
        </w:rPr>
        <w:t>;149</w:t>
      </w:r>
      <w:proofErr w:type="gramEnd"/>
      <w:r w:rsidRPr="00E86B3D">
        <w:rPr>
          <w:rStyle w:val="Hyperlink"/>
          <w:rFonts w:asciiTheme="minorHAnsi" w:hAnsiTheme="minorHAnsi" w:cstheme="minorHAnsi"/>
          <w:color w:val="auto"/>
          <w:sz w:val="22"/>
          <w:szCs w:val="22"/>
          <w:u w:val="none"/>
          <w:lang w:val="en-US"/>
        </w:rPr>
        <w:t xml:space="preserve">(3):275-285. </w:t>
      </w:r>
      <w:proofErr w:type="spellStart"/>
      <w:proofErr w:type="gramStart"/>
      <w:r w:rsidRPr="00E86B3D">
        <w:rPr>
          <w:rStyle w:val="Hyperlink"/>
          <w:rFonts w:asciiTheme="minorHAnsi" w:hAnsiTheme="minorHAnsi" w:cstheme="minorHAnsi"/>
          <w:color w:val="auto"/>
          <w:sz w:val="22"/>
          <w:szCs w:val="22"/>
          <w:u w:val="none"/>
          <w:lang w:val="en-US"/>
        </w:rPr>
        <w:t>doi</w:t>
      </w:r>
      <w:proofErr w:type="spellEnd"/>
      <w:proofErr w:type="gramEnd"/>
      <w:r w:rsidRPr="00E86B3D">
        <w:rPr>
          <w:rStyle w:val="Hyperlink"/>
          <w:rFonts w:asciiTheme="minorHAnsi" w:hAnsiTheme="minorHAnsi" w:cstheme="minorHAnsi"/>
          <w:color w:val="auto"/>
          <w:sz w:val="22"/>
          <w:szCs w:val="22"/>
          <w:u w:val="none"/>
          <w:lang w:val="en-US"/>
        </w:rPr>
        <w:t>: 10.1055/a-2182-7126.</w:t>
      </w:r>
    </w:p>
    <w:p w14:paraId="5B8ABC53" w14:textId="77777777" w:rsidR="00E86B3D" w:rsidRPr="00E86B3D" w:rsidRDefault="00E86B3D" w:rsidP="00E86B3D">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u w:val="none"/>
          <w:lang w:val="en-US"/>
        </w:rPr>
      </w:pPr>
      <w:r w:rsidRPr="00E86B3D">
        <w:rPr>
          <w:rStyle w:val="Hyperlink"/>
          <w:rFonts w:asciiTheme="minorHAnsi" w:hAnsiTheme="minorHAnsi" w:cstheme="minorHAnsi"/>
          <w:color w:val="auto"/>
          <w:sz w:val="22"/>
          <w:szCs w:val="22"/>
          <w:lang w:val="en-US"/>
        </w:rPr>
        <w:t xml:space="preserve">Patients with Pulmonary Artery Reconstruction or Double Sleeve Resection Show Inferior Survival than Patients with Bronchial Sleeve Resection for Non-small Cell Lung Cancer. </w:t>
      </w:r>
      <w:r w:rsidRPr="00E86B3D">
        <w:rPr>
          <w:rStyle w:val="Hyperlink"/>
          <w:rFonts w:asciiTheme="minorHAnsi" w:hAnsiTheme="minorHAnsi" w:cstheme="minorHAnsi"/>
          <w:color w:val="auto"/>
          <w:sz w:val="22"/>
          <w:szCs w:val="22"/>
          <w:u w:val="none"/>
          <w:lang w:val="en-US"/>
        </w:rPr>
        <w:t xml:space="preserve">Herrmann D, </w:t>
      </w:r>
      <w:proofErr w:type="spellStart"/>
      <w:r w:rsidRPr="00E86B3D">
        <w:rPr>
          <w:rStyle w:val="Hyperlink"/>
          <w:rFonts w:asciiTheme="minorHAnsi" w:hAnsiTheme="minorHAnsi" w:cstheme="minorHAnsi"/>
          <w:color w:val="auto"/>
          <w:sz w:val="22"/>
          <w:szCs w:val="22"/>
          <w:u w:val="none"/>
          <w:lang w:val="en-US"/>
        </w:rPr>
        <w:t>Gencheva-Bozhkova</w:t>
      </w:r>
      <w:proofErr w:type="spellEnd"/>
      <w:r w:rsidRPr="00E86B3D">
        <w:rPr>
          <w:rStyle w:val="Hyperlink"/>
          <w:rFonts w:asciiTheme="minorHAnsi" w:hAnsiTheme="minorHAnsi" w:cstheme="minorHAnsi"/>
          <w:color w:val="auto"/>
          <w:sz w:val="22"/>
          <w:szCs w:val="22"/>
          <w:u w:val="none"/>
          <w:lang w:val="en-US"/>
        </w:rPr>
        <w:t xml:space="preserve"> P, </w:t>
      </w:r>
      <w:proofErr w:type="spellStart"/>
      <w:r w:rsidRPr="00E86B3D">
        <w:rPr>
          <w:rStyle w:val="Hyperlink"/>
          <w:rFonts w:asciiTheme="minorHAnsi" w:hAnsiTheme="minorHAnsi" w:cstheme="minorHAnsi"/>
          <w:color w:val="auto"/>
          <w:sz w:val="22"/>
          <w:szCs w:val="22"/>
          <w:u w:val="none"/>
          <w:lang w:val="en-US"/>
        </w:rPr>
        <w:t>Starova</w:t>
      </w:r>
      <w:proofErr w:type="spellEnd"/>
      <w:r w:rsidRPr="00E86B3D">
        <w:rPr>
          <w:rStyle w:val="Hyperlink"/>
          <w:rFonts w:asciiTheme="minorHAnsi" w:hAnsiTheme="minorHAnsi" w:cstheme="minorHAnsi"/>
          <w:color w:val="auto"/>
          <w:sz w:val="22"/>
          <w:szCs w:val="22"/>
          <w:u w:val="none"/>
          <w:lang w:val="en-US"/>
        </w:rPr>
        <w:t xml:space="preserve"> U, Luta LA, </w:t>
      </w:r>
      <w:proofErr w:type="spellStart"/>
      <w:r w:rsidRPr="00E86B3D">
        <w:rPr>
          <w:rStyle w:val="Hyperlink"/>
          <w:rFonts w:asciiTheme="minorHAnsi" w:hAnsiTheme="minorHAnsi" w:cstheme="minorHAnsi"/>
          <w:color w:val="auto"/>
          <w:sz w:val="22"/>
          <w:szCs w:val="22"/>
          <w:u w:val="none"/>
          <w:lang w:val="en-US"/>
        </w:rPr>
        <w:t>Hamouri</w:t>
      </w:r>
      <w:proofErr w:type="spellEnd"/>
      <w:r w:rsidRPr="00E86B3D">
        <w:rPr>
          <w:rStyle w:val="Hyperlink"/>
          <w:rFonts w:asciiTheme="minorHAnsi" w:hAnsiTheme="minorHAnsi" w:cstheme="minorHAnsi"/>
          <w:color w:val="auto"/>
          <w:sz w:val="22"/>
          <w:szCs w:val="22"/>
          <w:u w:val="none"/>
          <w:lang w:val="en-US"/>
        </w:rPr>
        <w:t xml:space="preserve"> S, Ewig S, </w:t>
      </w:r>
      <w:proofErr w:type="spellStart"/>
      <w:r w:rsidRPr="00E86B3D">
        <w:rPr>
          <w:rStyle w:val="Hyperlink"/>
          <w:rFonts w:asciiTheme="minorHAnsi" w:hAnsiTheme="minorHAnsi" w:cstheme="minorHAnsi"/>
          <w:color w:val="auto"/>
          <w:sz w:val="22"/>
          <w:szCs w:val="22"/>
          <w:u w:val="none"/>
          <w:lang w:val="en-US"/>
        </w:rPr>
        <w:t>Oggiano</w:t>
      </w:r>
      <w:proofErr w:type="spellEnd"/>
      <w:r w:rsidRPr="00E86B3D">
        <w:rPr>
          <w:rStyle w:val="Hyperlink"/>
          <w:rFonts w:asciiTheme="minorHAnsi" w:hAnsiTheme="minorHAnsi" w:cstheme="minorHAnsi"/>
          <w:color w:val="auto"/>
          <w:sz w:val="22"/>
          <w:szCs w:val="22"/>
          <w:u w:val="none"/>
          <w:lang w:val="en-US"/>
        </w:rPr>
        <w:t xml:space="preserve"> M, Hecker E, </w:t>
      </w:r>
      <w:proofErr w:type="spellStart"/>
      <w:r w:rsidRPr="00E86B3D">
        <w:rPr>
          <w:rStyle w:val="Hyperlink"/>
          <w:rFonts w:asciiTheme="minorHAnsi" w:hAnsiTheme="minorHAnsi" w:cstheme="minorHAnsi"/>
          <w:color w:val="auto"/>
          <w:sz w:val="22"/>
          <w:szCs w:val="22"/>
          <w:u w:val="none"/>
          <w:lang w:val="en-US"/>
        </w:rPr>
        <w:t>Scheubel</w:t>
      </w:r>
      <w:proofErr w:type="spellEnd"/>
      <w:r w:rsidRPr="00E86B3D">
        <w:rPr>
          <w:rStyle w:val="Hyperlink"/>
          <w:rFonts w:asciiTheme="minorHAnsi" w:hAnsiTheme="minorHAnsi" w:cstheme="minorHAnsi"/>
          <w:color w:val="auto"/>
          <w:sz w:val="22"/>
          <w:szCs w:val="22"/>
          <w:u w:val="none"/>
          <w:lang w:val="en-US"/>
        </w:rPr>
        <w:t xml:space="preserve"> R. </w:t>
      </w:r>
      <w:proofErr w:type="spellStart"/>
      <w:r w:rsidRPr="00E86B3D">
        <w:rPr>
          <w:rStyle w:val="Hyperlink"/>
          <w:rFonts w:asciiTheme="minorHAnsi" w:hAnsiTheme="minorHAnsi" w:cstheme="minorHAnsi"/>
          <w:color w:val="auto"/>
          <w:sz w:val="22"/>
          <w:szCs w:val="22"/>
          <w:u w:val="none"/>
          <w:lang w:val="en-US"/>
        </w:rPr>
        <w:t>Zentralbl</w:t>
      </w:r>
      <w:proofErr w:type="spellEnd"/>
      <w:r w:rsidRPr="00E86B3D">
        <w:rPr>
          <w:rStyle w:val="Hyperlink"/>
          <w:rFonts w:asciiTheme="minorHAnsi" w:hAnsiTheme="minorHAnsi" w:cstheme="minorHAnsi"/>
          <w:color w:val="auto"/>
          <w:sz w:val="22"/>
          <w:szCs w:val="22"/>
          <w:u w:val="none"/>
          <w:lang w:val="en-US"/>
        </w:rPr>
        <w:t xml:space="preserve"> </w:t>
      </w:r>
      <w:proofErr w:type="spellStart"/>
      <w:r w:rsidRPr="00E86B3D">
        <w:rPr>
          <w:rStyle w:val="Hyperlink"/>
          <w:rFonts w:asciiTheme="minorHAnsi" w:hAnsiTheme="minorHAnsi" w:cstheme="minorHAnsi"/>
          <w:color w:val="auto"/>
          <w:sz w:val="22"/>
          <w:szCs w:val="22"/>
          <w:u w:val="none"/>
          <w:lang w:val="en-US"/>
        </w:rPr>
        <w:t>Chir</w:t>
      </w:r>
      <w:proofErr w:type="spellEnd"/>
      <w:r w:rsidRPr="00E86B3D">
        <w:rPr>
          <w:rStyle w:val="Hyperlink"/>
          <w:rFonts w:asciiTheme="minorHAnsi" w:hAnsiTheme="minorHAnsi" w:cstheme="minorHAnsi"/>
          <w:color w:val="auto"/>
          <w:sz w:val="22"/>
          <w:szCs w:val="22"/>
          <w:u w:val="none"/>
          <w:lang w:val="en-US"/>
        </w:rPr>
        <w:t xml:space="preserve">. 2024 Sep 3. </w:t>
      </w:r>
      <w:proofErr w:type="spellStart"/>
      <w:proofErr w:type="gramStart"/>
      <w:r w:rsidRPr="00E86B3D">
        <w:rPr>
          <w:rStyle w:val="Hyperlink"/>
          <w:rFonts w:asciiTheme="minorHAnsi" w:hAnsiTheme="minorHAnsi" w:cstheme="minorHAnsi"/>
          <w:color w:val="auto"/>
          <w:sz w:val="22"/>
          <w:szCs w:val="22"/>
          <w:u w:val="none"/>
          <w:lang w:val="en-US"/>
        </w:rPr>
        <w:t>doi</w:t>
      </w:r>
      <w:proofErr w:type="spellEnd"/>
      <w:proofErr w:type="gramEnd"/>
      <w:r w:rsidRPr="00E86B3D">
        <w:rPr>
          <w:rStyle w:val="Hyperlink"/>
          <w:rFonts w:asciiTheme="minorHAnsi" w:hAnsiTheme="minorHAnsi" w:cstheme="minorHAnsi"/>
          <w:color w:val="auto"/>
          <w:sz w:val="22"/>
          <w:szCs w:val="22"/>
          <w:u w:val="none"/>
          <w:lang w:val="en-US"/>
        </w:rPr>
        <w:t>: 10.1055/a-2348-0694.</w:t>
      </w:r>
    </w:p>
    <w:p w14:paraId="3DCB40D8" w14:textId="221A06FC" w:rsidR="00E86B3D" w:rsidRPr="00E86B3D" w:rsidRDefault="00E86B3D" w:rsidP="00E86B3D">
      <w:pPr>
        <w:pStyle w:val="Textkrper2"/>
        <w:numPr>
          <w:ilvl w:val="0"/>
          <w:numId w:val="5"/>
        </w:numPr>
        <w:tabs>
          <w:tab w:val="left" w:pos="-1440"/>
          <w:tab w:val="left" w:pos="-720"/>
        </w:tabs>
        <w:suppressAutoHyphens/>
        <w:spacing w:after="60" w:line="240" w:lineRule="auto"/>
        <w:ind w:left="284" w:hanging="284"/>
        <w:jc w:val="both"/>
        <w:rPr>
          <w:rStyle w:val="Hyperlink"/>
          <w:rFonts w:asciiTheme="minorHAnsi" w:hAnsiTheme="minorHAnsi" w:cstheme="minorHAnsi"/>
          <w:color w:val="auto"/>
          <w:sz w:val="22"/>
          <w:szCs w:val="22"/>
          <w:u w:val="none"/>
          <w:lang w:val="en-US"/>
        </w:rPr>
      </w:pPr>
      <w:r w:rsidRPr="00E86B3D">
        <w:rPr>
          <w:rStyle w:val="Hyperlink"/>
          <w:rFonts w:asciiTheme="minorHAnsi" w:hAnsiTheme="minorHAnsi" w:cstheme="minorHAnsi"/>
          <w:color w:val="auto"/>
          <w:sz w:val="22"/>
          <w:szCs w:val="22"/>
          <w:lang w:val="en-US"/>
        </w:rPr>
        <w:t xml:space="preserve">Pneumonectomy with Carinal Sleeve Resection in Patients with Non-Small-Cell Lung Cancer. </w:t>
      </w:r>
      <w:r w:rsidRPr="00E86B3D">
        <w:rPr>
          <w:rStyle w:val="Hyperlink"/>
          <w:rFonts w:asciiTheme="minorHAnsi" w:hAnsiTheme="minorHAnsi" w:cstheme="minorHAnsi"/>
          <w:color w:val="auto"/>
          <w:sz w:val="22"/>
          <w:szCs w:val="22"/>
          <w:u w:val="none"/>
          <w:lang w:val="en-US"/>
        </w:rPr>
        <w:t xml:space="preserve">Herrmann D, </w:t>
      </w:r>
      <w:proofErr w:type="spellStart"/>
      <w:r w:rsidRPr="00E86B3D">
        <w:rPr>
          <w:rStyle w:val="Hyperlink"/>
          <w:rFonts w:asciiTheme="minorHAnsi" w:hAnsiTheme="minorHAnsi" w:cstheme="minorHAnsi"/>
          <w:color w:val="auto"/>
          <w:sz w:val="22"/>
          <w:szCs w:val="22"/>
          <w:u w:val="none"/>
          <w:lang w:val="en-US"/>
        </w:rPr>
        <w:t>Starova</w:t>
      </w:r>
      <w:proofErr w:type="spellEnd"/>
      <w:r w:rsidRPr="00E86B3D">
        <w:rPr>
          <w:rStyle w:val="Hyperlink"/>
          <w:rFonts w:asciiTheme="minorHAnsi" w:hAnsiTheme="minorHAnsi" w:cstheme="minorHAnsi"/>
          <w:color w:val="auto"/>
          <w:sz w:val="22"/>
          <w:szCs w:val="22"/>
          <w:u w:val="none"/>
          <w:lang w:val="en-US"/>
        </w:rPr>
        <w:t xml:space="preserve"> U, </w:t>
      </w:r>
      <w:proofErr w:type="spellStart"/>
      <w:r w:rsidRPr="00E86B3D">
        <w:rPr>
          <w:rStyle w:val="Hyperlink"/>
          <w:rFonts w:asciiTheme="minorHAnsi" w:hAnsiTheme="minorHAnsi" w:cstheme="minorHAnsi"/>
          <w:color w:val="auto"/>
          <w:sz w:val="22"/>
          <w:szCs w:val="22"/>
          <w:u w:val="none"/>
          <w:lang w:val="en-US"/>
        </w:rPr>
        <w:t>Oggiano</w:t>
      </w:r>
      <w:proofErr w:type="spellEnd"/>
      <w:r w:rsidRPr="00E86B3D">
        <w:rPr>
          <w:rStyle w:val="Hyperlink"/>
          <w:rFonts w:asciiTheme="minorHAnsi" w:hAnsiTheme="minorHAnsi" w:cstheme="minorHAnsi"/>
          <w:color w:val="auto"/>
          <w:sz w:val="22"/>
          <w:szCs w:val="22"/>
          <w:u w:val="none"/>
          <w:lang w:val="en-US"/>
        </w:rPr>
        <w:t xml:space="preserve"> M, Luta LA, </w:t>
      </w:r>
      <w:proofErr w:type="spellStart"/>
      <w:r w:rsidRPr="00E86B3D">
        <w:rPr>
          <w:rStyle w:val="Hyperlink"/>
          <w:rFonts w:asciiTheme="minorHAnsi" w:hAnsiTheme="minorHAnsi" w:cstheme="minorHAnsi"/>
          <w:color w:val="auto"/>
          <w:sz w:val="22"/>
          <w:szCs w:val="22"/>
          <w:u w:val="none"/>
          <w:lang w:val="en-US"/>
        </w:rPr>
        <w:t>Hamouri</w:t>
      </w:r>
      <w:proofErr w:type="spellEnd"/>
      <w:r w:rsidRPr="00E86B3D">
        <w:rPr>
          <w:rStyle w:val="Hyperlink"/>
          <w:rFonts w:asciiTheme="minorHAnsi" w:hAnsiTheme="minorHAnsi" w:cstheme="minorHAnsi"/>
          <w:color w:val="auto"/>
          <w:sz w:val="22"/>
          <w:szCs w:val="22"/>
          <w:u w:val="none"/>
          <w:lang w:val="en-US"/>
        </w:rPr>
        <w:t xml:space="preserve"> S, Ewig S, Hecker E, </w:t>
      </w:r>
      <w:proofErr w:type="spellStart"/>
      <w:r w:rsidRPr="00E86B3D">
        <w:rPr>
          <w:rStyle w:val="Hyperlink"/>
          <w:rFonts w:asciiTheme="minorHAnsi" w:hAnsiTheme="minorHAnsi" w:cstheme="minorHAnsi"/>
          <w:color w:val="auto"/>
          <w:sz w:val="22"/>
          <w:szCs w:val="22"/>
          <w:u w:val="none"/>
          <w:lang w:val="en-US"/>
        </w:rPr>
        <w:t>Scheubel</w:t>
      </w:r>
      <w:proofErr w:type="spellEnd"/>
      <w:r w:rsidRPr="00E86B3D">
        <w:rPr>
          <w:rStyle w:val="Hyperlink"/>
          <w:rFonts w:asciiTheme="minorHAnsi" w:hAnsiTheme="minorHAnsi" w:cstheme="minorHAnsi"/>
          <w:color w:val="auto"/>
          <w:sz w:val="22"/>
          <w:szCs w:val="22"/>
          <w:u w:val="none"/>
          <w:lang w:val="en-US"/>
        </w:rPr>
        <w:t xml:space="preserve"> R. </w:t>
      </w:r>
      <w:proofErr w:type="spellStart"/>
      <w:r w:rsidRPr="00E86B3D">
        <w:rPr>
          <w:rStyle w:val="Hyperlink"/>
          <w:rFonts w:asciiTheme="minorHAnsi" w:hAnsiTheme="minorHAnsi" w:cstheme="minorHAnsi"/>
          <w:color w:val="auto"/>
          <w:sz w:val="22"/>
          <w:szCs w:val="22"/>
          <w:u w:val="none"/>
          <w:lang w:val="en-US"/>
        </w:rPr>
        <w:t>Thorac</w:t>
      </w:r>
      <w:proofErr w:type="spellEnd"/>
      <w:r w:rsidRPr="00E86B3D">
        <w:rPr>
          <w:rStyle w:val="Hyperlink"/>
          <w:rFonts w:asciiTheme="minorHAnsi" w:hAnsiTheme="minorHAnsi" w:cstheme="minorHAnsi"/>
          <w:color w:val="auto"/>
          <w:sz w:val="22"/>
          <w:szCs w:val="22"/>
          <w:u w:val="none"/>
          <w:lang w:val="en-US"/>
        </w:rPr>
        <w:t xml:space="preserve"> </w:t>
      </w:r>
      <w:proofErr w:type="spellStart"/>
      <w:r w:rsidRPr="00E86B3D">
        <w:rPr>
          <w:rStyle w:val="Hyperlink"/>
          <w:rFonts w:asciiTheme="minorHAnsi" w:hAnsiTheme="minorHAnsi" w:cstheme="minorHAnsi"/>
          <w:color w:val="auto"/>
          <w:sz w:val="22"/>
          <w:szCs w:val="22"/>
          <w:u w:val="none"/>
          <w:lang w:val="en-US"/>
        </w:rPr>
        <w:t>Cardiovasc</w:t>
      </w:r>
      <w:proofErr w:type="spellEnd"/>
      <w:r w:rsidRPr="00E86B3D">
        <w:rPr>
          <w:rStyle w:val="Hyperlink"/>
          <w:rFonts w:asciiTheme="minorHAnsi" w:hAnsiTheme="minorHAnsi" w:cstheme="minorHAnsi"/>
          <w:color w:val="auto"/>
          <w:sz w:val="22"/>
          <w:szCs w:val="22"/>
          <w:u w:val="none"/>
          <w:lang w:val="en-US"/>
        </w:rPr>
        <w:t xml:space="preserve"> Surg. 2024 Apr;72(3):242-249. </w:t>
      </w:r>
      <w:proofErr w:type="spellStart"/>
      <w:proofErr w:type="gramStart"/>
      <w:r w:rsidRPr="00E86B3D">
        <w:rPr>
          <w:rStyle w:val="Hyperlink"/>
          <w:rFonts w:asciiTheme="minorHAnsi" w:hAnsiTheme="minorHAnsi" w:cstheme="minorHAnsi"/>
          <w:color w:val="auto"/>
          <w:sz w:val="22"/>
          <w:szCs w:val="22"/>
          <w:u w:val="none"/>
          <w:lang w:val="en-US"/>
        </w:rPr>
        <w:t>doi</w:t>
      </w:r>
      <w:proofErr w:type="spellEnd"/>
      <w:proofErr w:type="gramEnd"/>
      <w:r w:rsidRPr="00E86B3D">
        <w:rPr>
          <w:rStyle w:val="Hyperlink"/>
          <w:rFonts w:asciiTheme="minorHAnsi" w:hAnsiTheme="minorHAnsi" w:cstheme="minorHAnsi"/>
          <w:color w:val="auto"/>
          <w:sz w:val="22"/>
          <w:szCs w:val="22"/>
          <w:u w:val="none"/>
          <w:lang w:val="en-US"/>
        </w:rPr>
        <w:t>: 10.1055/a-2199-2164.</w:t>
      </w:r>
    </w:p>
    <w:p w14:paraId="7B79F41C" w14:textId="77777777" w:rsidR="00D17B5A" w:rsidRPr="00E86B3D" w:rsidRDefault="00D17B5A" w:rsidP="00D17B5A">
      <w:pPr>
        <w:pStyle w:val="Listenabsatz"/>
        <w:numPr>
          <w:ilvl w:val="0"/>
          <w:numId w:val="0"/>
        </w:numPr>
        <w:ind w:left="720"/>
        <w:rPr>
          <w:rFonts w:eastAsia="Times New Roman"/>
        </w:rPr>
      </w:pPr>
    </w:p>
    <w:p w14:paraId="1B98FF2D" w14:textId="77777777" w:rsidR="00D17B5A" w:rsidRPr="00102592" w:rsidRDefault="00D17B5A" w:rsidP="00D17B5A">
      <w:pPr>
        <w:pStyle w:val="Textkrper2"/>
        <w:tabs>
          <w:tab w:val="left" w:pos="-1440"/>
          <w:tab w:val="left" w:pos="-720"/>
        </w:tabs>
        <w:suppressAutoHyphens/>
        <w:spacing w:after="0" w:line="240" w:lineRule="auto"/>
        <w:ind w:left="284"/>
        <w:jc w:val="both"/>
        <w:rPr>
          <w:rFonts w:asciiTheme="minorHAnsi" w:hAnsiTheme="minorHAnsi" w:cstheme="minorHAnsi"/>
          <w:sz w:val="22"/>
          <w:szCs w:val="22"/>
          <w:u w:val="single"/>
          <w:lang w:val="en-US"/>
        </w:rPr>
      </w:pPr>
    </w:p>
    <w:tbl>
      <w:tblPr>
        <w:tblW w:w="0" w:type="auto"/>
        <w:tblCellSpacing w:w="15" w:type="dxa"/>
        <w:tblCellMar>
          <w:left w:w="75" w:type="dxa"/>
          <w:right w:w="0" w:type="dxa"/>
        </w:tblCellMar>
        <w:tblLook w:val="04A0" w:firstRow="1" w:lastRow="0" w:firstColumn="1" w:lastColumn="0" w:noHBand="0" w:noVBand="1"/>
      </w:tblPr>
      <w:tblGrid>
        <w:gridCol w:w="141"/>
      </w:tblGrid>
      <w:tr w:rsidR="00A21B60" w:rsidRPr="0078370D" w14:paraId="59B7F484" w14:textId="77777777" w:rsidTr="00FC3DAC">
        <w:trPr>
          <w:tblCellSpacing w:w="15" w:type="dxa"/>
        </w:trPr>
        <w:tc>
          <w:tcPr>
            <w:tcW w:w="0" w:type="auto"/>
            <w:vAlign w:val="center"/>
            <w:hideMark/>
          </w:tcPr>
          <w:p w14:paraId="1DFBA364" w14:textId="77777777" w:rsidR="00A21B60" w:rsidRPr="00C94865" w:rsidRDefault="00A21B60" w:rsidP="00FC3DAC">
            <w:pPr>
              <w:rPr>
                <w:rFonts w:eastAsia="Times New Roman" w:cstheme="minorHAnsi"/>
                <w:color w:val="4D8055"/>
                <w:sz w:val="22"/>
                <w:highlight w:val="yellow"/>
                <w:lang w:val="en-US"/>
              </w:rPr>
            </w:pPr>
          </w:p>
        </w:tc>
      </w:tr>
      <w:bookmarkEnd w:id="32"/>
    </w:tbl>
    <w:p w14:paraId="012C46D8" w14:textId="77777777" w:rsidR="00A21B60" w:rsidRPr="00C94865" w:rsidRDefault="00A21B60" w:rsidP="00A21B60">
      <w:pPr>
        <w:pStyle w:val="Listenabsatz"/>
        <w:numPr>
          <w:ilvl w:val="0"/>
          <w:numId w:val="0"/>
        </w:numPr>
        <w:ind w:left="284" w:hanging="284"/>
        <w:rPr>
          <w:rFonts w:cstheme="minorHAnsi"/>
          <w:color w:val="000000"/>
          <w:sz w:val="22"/>
          <w:highlight w:val="yellow"/>
          <w:u w:val="single"/>
          <w:lang w:val="en-US"/>
        </w:rPr>
      </w:pPr>
    </w:p>
    <w:sectPr w:rsidR="00A21B60" w:rsidRPr="00C94865" w:rsidSect="0020586B">
      <w:headerReference w:type="default" r:id="rId24"/>
      <w:footerReference w:type="default" r:id="rId25"/>
      <w:pgSz w:w="11906" w:h="16838"/>
      <w:pgMar w:top="241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9C930" w14:textId="77777777" w:rsidR="008A555B" w:rsidRDefault="008A555B" w:rsidP="00A22EDF">
      <w:pPr>
        <w:spacing w:after="0" w:line="240" w:lineRule="auto"/>
      </w:pPr>
      <w:r>
        <w:separator/>
      </w:r>
    </w:p>
  </w:endnote>
  <w:endnote w:type="continuationSeparator" w:id="0">
    <w:p w14:paraId="5D632430" w14:textId="77777777" w:rsidR="008A555B" w:rsidRDefault="008A555B" w:rsidP="00A2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953393"/>
      <w:docPartObj>
        <w:docPartGallery w:val="Page Numbers (Bottom of Page)"/>
        <w:docPartUnique/>
      </w:docPartObj>
    </w:sdtPr>
    <w:sdtEndPr/>
    <w:sdtContent>
      <w:p w14:paraId="32227EA8" w14:textId="1020C4F2" w:rsidR="00936434" w:rsidRDefault="00936434">
        <w:pPr>
          <w:pStyle w:val="Fuzeile"/>
          <w:jc w:val="right"/>
        </w:pPr>
        <w:r>
          <w:fldChar w:fldCharType="begin"/>
        </w:r>
        <w:r>
          <w:instrText>PAGE   \* MERGEFORMAT</w:instrText>
        </w:r>
        <w:r>
          <w:fldChar w:fldCharType="separate"/>
        </w:r>
        <w:r w:rsidR="00C0308F">
          <w:rPr>
            <w:noProof/>
          </w:rPr>
          <w:t>2</w:t>
        </w:r>
        <w:r>
          <w:fldChar w:fldCharType="end"/>
        </w:r>
      </w:p>
    </w:sdtContent>
  </w:sdt>
  <w:p w14:paraId="7061BCFC" w14:textId="77777777" w:rsidR="00936434" w:rsidRDefault="00936434" w:rsidP="009A0B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D0D5A" w14:textId="77777777" w:rsidR="008A555B" w:rsidRDefault="008A555B" w:rsidP="00A22EDF">
      <w:pPr>
        <w:spacing w:after="0" w:line="240" w:lineRule="auto"/>
      </w:pPr>
      <w:r>
        <w:separator/>
      </w:r>
    </w:p>
  </w:footnote>
  <w:footnote w:type="continuationSeparator" w:id="0">
    <w:p w14:paraId="5A4EE765" w14:textId="77777777" w:rsidR="008A555B" w:rsidRDefault="008A555B" w:rsidP="00A2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C1338" w14:textId="77777777" w:rsidR="00936434" w:rsidRDefault="00936434">
    <w:pPr>
      <w:pStyle w:val="Kopfzeile"/>
    </w:pPr>
  </w:p>
  <w:p w14:paraId="631A0D47" w14:textId="77777777" w:rsidR="00936434" w:rsidRDefault="009364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776"/>
    <w:multiLevelType w:val="hybridMultilevel"/>
    <w:tmpl w:val="31201D90"/>
    <w:lvl w:ilvl="0" w:tplc="29AADD58">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 w15:restartNumberingAfterBreak="0">
    <w:nsid w:val="06337048"/>
    <w:multiLevelType w:val="hybridMultilevel"/>
    <w:tmpl w:val="14FE92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EC2D24"/>
    <w:multiLevelType w:val="hybridMultilevel"/>
    <w:tmpl w:val="1868B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890645"/>
    <w:multiLevelType w:val="hybridMultilevel"/>
    <w:tmpl w:val="C41A939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8A4161"/>
    <w:multiLevelType w:val="hybridMultilevel"/>
    <w:tmpl w:val="FDD43D90"/>
    <w:lvl w:ilvl="0" w:tplc="7F2C46F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 w15:restartNumberingAfterBreak="0">
    <w:nsid w:val="103C0407"/>
    <w:multiLevelType w:val="hybridMultilevel"/>
    <w:tmpl w:val="3F00521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614DB2"/>
    <w:multiLevelType w:val="multilevel"/>
    <w:tmpl w:val="0D6C61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0F0836"/>
    <w:multiLevelType w:val="hybridMultilevel"/>
    <w:tmpl w:val="9764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F46E57"/>
    <w:multiLevelType w:val="hybridMultilevel"/>
    <w:tmpl w:val="F55C7A4A"/>
    <w:lvl w:ilvl="0" w:tplc="988CD302">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3FFC7725"/>
    <w:multiLevelType w:val="hybridMultilevel"/>
    <w:tmpl w:val="573AB660"/>
    <w:lvl w:ilvl="0" w:tplc="04070001">
      <w:start w:val="1"/>
      <w:numFmt w:val="bullet"/>
      <w:lvlText w:val=""/>
      <w:lvlJc w:val="left"/>
      <w:pPr>
        <w:ind w:left="786" w:hanging="36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42A459B9"/>
    <w:multiLevelType w:val="hybridMultilevel"/>
    <w:tmpl w:val="C67CF9E4"/>
    <w:lvl w:ilvl="0" w:tplc="21726804">
      <w:start w:val="1"/>
      <w:numFmt w:val="lowerLetter"/>
      <w:lvlText w:val="%1)"/>
      <w:lvlJc w:val="left"/>
      <w:pPr>
        <w:ind w:left="477" w:hanging="360"/>
      </w:pPr>
      <w:rPr>
        <w:rFonts w:hint="default"/>
      </w:rPr>
    </w:lvl>
    <w:lvl w:ilvl="1" w:tplc="04070019" w:tentative="1">
      <w:start w:val="1"/>
      <w:numFmt w:val="lowerLetter"/>
      <w:lvlText w:val="%2."/>
      <w:lvlJc w:val="left"/>
      <w:pPr>
        <w:ind w:left="1197" w:hanging="360"/>
      </w:pPr>
    </w:lvl>
    <w:lvl w:ilvl="2" w:tplc="0407001B" w:tentative="1">
      <w:start w:val="1"/>
      <w:numFmt w:val="lowerRoman"/>
      <w:lvlText w:val="%3."/>
      <w:lvlJc w:val="right"/>
      <w:pPr>
        <w:ind w:left="1917" w:hanging="180"/>
      </w:pPr>
    </w:lvl>
    <w:lvl w:ilvl="3" w:tplc="0407000F" w:tentative="1">
      <w:start w:val="1"/>
      <w:numFmt w:val="decimal"/>
      <w:lvlText w:val="%4."/>
      <w:lvlJc w:val="left"/>
      <w:pPr>
        <w:ind w:left="2637" w:hanging="360"/>
      </w:pPr>
    </w:lvl>
    <w:lvl w:ilvl="4" w:tplc="04070019" w:tentative="1">
      <w:start w:val="1"/>
      <w:numFmt w:val="lowerLetter"/>
      <w:lvlText w:val="%5."/>
      <w:lvlJc w:val="left"/>
      <w:pPr>
        <w:ind w:left="3357" w:hanging="360"/>
      </w:pPr>
    </w:lvl>
    <w:lvl w:ilvl="5" w:tplc="0407001B" w:tentative="1">
      <w:start w:val="1"/>
      <w:numFmt w:val="lowerRoman"/>
      <w:lvlText w:val="%6."/>
      <w:lvlJc w:val="right"/>
      <w:pPr>
        <w:ind w:left="4077" w:hanging="180"/>
      </w:pPr>
    </w:lvl>
    <w:lvl w:ilvl="6" w:tplc="0407000F" w:tentative="1">
      <w:start w:val="1"/>
      <w:numFmt w:val="decimal"/>
      <w:lvlText w:val="%7."/>
      <w:lvlJc w:val="left"/>
      <w:pPr>
        <w:ind w:left="4797" w:hanging="360"/>
      </w:pPr>
    </w:lvl>
    <w:lvl w:ilvl="7" w:tplc="04070019" w:tentative="1">
      <w:start w:val="1"/>
      <w:numFmt w:val="lowerLetter"/>
      <w:lvlText w:val="%8."/>
      <w:lvlJc w:val="left"/>
      <w:pPr>
        <w:ind w:left="5517" w:hanging="360"/>
      </w:pPr>
    </w:lvl>
    <w:lvl w:ilvl="8" w:tplc="0407001B" w:tentative="1">
      <w:start w:val="1"/>
      <w:numFmt w:val="lowerRoman"/>
      <w:lvlText w:val="%9."/>
      <w:lvlJc w:val="right"/>
      <w:pPr>
        <w:ind w:left="6237" w:hanging="180"/>
      </w:pPr>
    </w:lvl>
  </w:abstractNum>
  <w:abstractNum w:abstractNumId="11" w15:restartNumberingAfterBreak="0">
    <w:nsid w:val="45435E2C"/>
    <w:multiLevelType w:val="hybridMultilevel"/>
    <w:tmpl w:val="470CF1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773500"/>
    <w:multiLevelType w:val="hybridMultilevel"/>
    <w:tmpl w:val="EB4EC6C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8D5807"/>
    <w:multiLevelType w:val="hybridMultilevel"/>
    <w:tmpl w:val="7E864A26"/>
    <w:lvl w:ilvl="0" w:tplc="E37E0CC6">
      <w:start w:val="18"/>
      <w:numFmt w:val="bullet"/>
      <w:lvlText w:val=""/>
      <w:lvlJc w:val="left"/>
      <w:pPr>
        <w:ind w:left="1080" w:hanging="360"/>
      </w:pPr>
      <w:rPr>
        <w:rFonts w:ascii="Wingdings" w:eastAsiaTheme="minorHAnsi" w:hAnsi="Wingding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E321299"/>
    <w:multiLevelType w:val="hybridMultilevel"/>
    <w:tmpl w:val="D6EA64A8"/>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CB54BA"/>
    <w:multiLevelType w:val="hybridMultilevel"/>
    <w:tmpl w:val="4A1EB8D6"/>
    <w:lvl w:ilvl="0" w:tplc="A4562754">
      <w:start w:val="1"/>
      <w:numFmt w:val="lowerLetter"/>
      <w:lvlText w:val="%1)"/>
      <w:lvlJc w:val="left"/>
      <w:pPr>
        <w:ind w:left="383" w:hanging="360"/>
      </w:pPr>
      <w:rPr>
        <w:rFonts w:hint="default"/>
      </w:rPr>
    </w:lvl>
    <w:lvl w:ilvl="1" w:tplc="04070019" w:tentative="1">
      <w:start w:val="1"/>
      <w:numFmt w:val="lowerLetter"/>
      <w:lvlText w:val="%2."/>
      <w:lvlJc w:val="left"/>
      <w:pPr>
        <w:ind w:left="1103" w:hanging="360"/>
      </w:pPr>
    </w:lvl>
    <w:lvl w:ilvl="2" w:tplc="0407001B" w:tentative="1">
      <w:start w:val="1"/>
      <w:numFmt w:val="lowerRoman"/>
      <w:lvlText w:val="%3."/>
      <w:lvlJc w:val="right"/>
      <w:pPr>
        <w:ind w:left="1823" w:hanging="180"/>
      </w:pPr>
    </w:lvl>
    <w:lvl w:ilvl="3" w:tplc="0407000F" w:tentative="1">
      <w:start w:val="1"/>
      <w:numFmt w:val="decimal"/>
      <w:lvlText w:val="%4."/>
      <w:lvlJc w:val="left"/>
      <w:pPr>
        <w:ind w:left="2543" w:hanging="360"/>
      </w:pPr>
    </w:lvl>
    <w:lvl w:ilvl="4" w:tplc="04070019" w:tentative="1">
      <w:start w:val="1"/>
      <w:numFmt w:val="lowerLetter"/>
      <w:lvlText w:val="%5."/>
      <w:lvlJc w:val="left"/>
      <w:pPr>
        <w:ind w:left="3263" w:hanging="360"/>
      </w:pPr>
    </w:lvl>
    <w:lvl w:ilvl="5" w:tplc="0407001B" w:tentative="1">
      <w:start w:val="1"/>
      <w:numFmt w:val="lowerRoman"/>
      <w:lvlText w:val="%6."/>
      <w:lvlJc w:val="right"/>
      <w:pPr>
        <w:ind w:left="3983" w:hanging="180"/>
      </w:pPr>
    </w:lvl>
    <w:lvl w:ilvl="6" w:tplc="0407000F" w:tentative="1">
      <w:start w:val="1"/>
      <w:numFmt w:val="decimal"/>
      <w:lvlText w:val="%7."/>
      <w:lvlJc w:val="left"/>
      <w:pPr>
        <w:ind w:left="4703" w:hanging="360"/>
      </w:pPr>
    </w:lvl>
    <w:lvl w:ilvl="7" w:tplc="04070019" w:tentative="1">
      <w:start w:val="1"/>
      <w:numFmt w:val="lowerLetter"/>
      <w:lvlText w:val="%8."/>
      <w:lvlJc w:val="left"/>
      <w:pPr>
        <w:ind w:left="5423" w:hanging="360"/>
      </w:pPr>
    </w:lvl>
    <w:lvl w:ilvl="8" w:tplc="0407001B" w:tentative="1">
      <w:start w:val="1"/>
      <w:numFmt w:val="lowerRoman"/>
      <w:lvlText w:val="%9."/>
      <w:lvlJc w:val="right"/>
      <w:pPr>
        <w:ind w:left="6143" w:hanging="180"/>
      </w:pPr>
    </w:lvl>
  </w:abstractNum>
  <w:abstractNum w:abstractNumId="16" w15:restartNumberingAfterBreak="0">
    <w:nsid w:val="502E2C80"/>
    <w:multiLevelType w:val="hybridMultilevel"/>
    <w:tmpl w:val="F7A86D84"/>
    <w:lvl w:ilvl="0" w:tplc="5224A0E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872F68"/>
    <w:multiLevelType w:val="hybridMultilevel"/>
    <w:tmpl w:val="853CF112"/>
    <w:lvl w:ilvl="0" w:tplc="6E2AA2F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8" w15:restartNumberingAfterBreak="0">
    <w:nsid w:val="53D56C4E"/>
    <w:multiLevelType w:val="hybridMultilevel"/>
    <w:tmpl w:val="3BF0DB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E2444E"/>
    <w:multiLevelType w:val="hybridMultilevel"/>
    <w:tmpl w:val="4F921318"/>
    <w:lvl w:ilvl="0" w:tplc="3AA4131E">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5D2E7DC0"/>
    <w:multiLevelType w:val="hybridMultilevel"/>
    <w:tmpl w:val="470CF1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1FF4243"/>
    <w:multiLevelType w:val="hybridMultilevel"/>
    <w:tmpl w:val="56F8E9CA"/>
    <w:lvl w:ilvl="0" w:tplc="F090868E">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506519"/>
    <w:multiLevelType w:val="hybridMultilevel"/>
    <w:tmpl w:val="CF1ACCEC"/>
    <w:lvl w:ilvl="0" w:tplc="0B2C0EE8">
      <w:start w:val="1"/>
      <w:numFmt w:val="decimal"/>
      <w:lvlText w:val="%1."/>
      <w:lvlJc w:val="left"/>
      <w:pPr>
        <w:ind w:left="720" w:hanging="360"/>
      </w:pPr>
      <w:rPr>
        <w:rFonts w:asciiTheme="minorHAnsi" w:eastAsiaTheme="minorHAnsi"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D6E764E"/>
    <w:multiLevelType w:val="hybridMultilevel"/>
    <w:tmpl w:val="2F786CA0"/>
    <w:lvl w:ilvl="0" w:tplc="D3B8E7F4">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4" w15:restartNumberingAfterBreak="0">
    <w:nsid w:val="7BCF0357"/>
    <w:multiLevelType w:val="hybridMultilevel"/>
    <w:tmpl w:val="7EF04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1"/>
  </w:num>
  <w:num w:numId="4">
    <w:abstractNumId w:val="2"/>
  </w:num>
  <w:num w:numId="5">
    <w:abstractNumId w:val="7"/>
  </w:num>
  <w:num w:numId="6">
    <w:abstractNumId w:val="10"/>
  </w:num>
  <w:num w:numId="7">
    <w:abstractNumId w:val="0"/>
  </w:num>
  <w:num w:numId="8">
    <w:abstractNumId w:val="3"/>
  </w:num>
  <w:num w:numId="9">
    <w:abstractNumId w:val="14"/>
  </w:num>
  <w:num w:numId="10">
    <w:abstractNumId w:val="5"/>
  </w:num>
  <w:num w:numId="11">
    <w:abstractNumId w:val="13"/>
  </w:num>
  <w:num w:numId="12">
    <w:abstractNumId w:val="17"/>
  </w:num>
  <w:num w:numId="13">
    <w:abstractNumId w:val="8"/>
  </w:num>
  <w:num w:numId="14">
    <w:abstractNumId w:val="9"/>
  </w:num>
  <w:num w:numId="15">
    <w:abstractNumId w:val="23"/>
  </w:num>
  <w:num w:numId="16">
    <w:abstractNumId w:val="4"/>
  </w:num>
  <w:num w:numId="17">
    <w:abstractNumId w:val="1"/>
  </w:num>
  <w:num w:numId="18">
    <w:abstractNumId w:val="18"/>
  </w:num>
  <w:num w:numId="19">
    <w:abstractNumId w:val="15"/>
  </w:num>
  <w:num w:numId="20">
    <w:abstractNumId w:val="22"/>
  </w:num>
  <w:num w:numId="21">
    <w:abstractNumId w:val="24"/>
  </w:num>
  <w:num w:numId="22">
    <w:abstractNumId w:val="12"/>
  </w:num>
  <w:num w:numId="23">
    <w:abstractNumId w:val="16"/>
  </w:num>
  <w:num w:numId="24">
    <w:abstractNumId w:val="11"/>
  </w:num>
  <w:num w:numId="2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1A28741-B3A2-4829-9359-11A4323B4A6F}"/>
    <w:docVar w:name="dgnword-eventsink" w:val="530535160"/>
  </w:docVars>
  <w:rsids>
    <w:rsidRoot w:val="001F3127"/>
    <w:rsid w:val="00000E0E"/>
    <w:rsid w:val="000018AE"/>
    <w:rsid w:val="0000263F"/>
    <w:rsid w:val="0000277E"/>
    <w:rsid w:val="00003E8F"/>
    <w:rsid w:val="00003F35"/>
    <w:rsid w:val="00004820"/>
    <w:rsid w:val="00005709"/>
    <w:rsid w:val="00007576"/>
    <w:rsid w:val="00007A3D"/>
    <w:rsid w:val="00007D42"/>
    <w:rsid w:val="00010B0E"/>
    <w:rsid w:val="00010FDC"/>
    <w:rsid w:val="0001141A"/>
    <w:rsid w:val="0001157B"/>
    <w:rsid w:val="00011A51"/>
    <w:rsid w:val="00011AB4"/>
    <w:rsid w:val="00011E41"/>
    <w:rsid w:val="00014301"/>
    <w:rsid w:val="00014A82"/>
    <w:rsid w:val="00015721"/>
    <w:rsid w:val="00016E7D"/>
    <w:rsid w:val="00021648"/>
    <w:rsid w:val="00021700"/>
    <w:rsid w:val="00021E47"/>
    <w:rsid w:val="00022653"/>
    <w:rsid w:val="00022B77"/>
    <w:rsid w:val="0002324C"/>
    <w:rsid w:val="000239B2"/>
    <w:rsid w:val="00024375"/>
    <w:rsid w:val="000260ED"/>
    <w:rsid w:val="0002637C"/>
    <w:rsid w:val="00026FA5"/>
    <w:rsid w:val="00027A53"/>
    <w:rsid w:val="00031E89"/>
    <w:rsid w:val="00031F18"/>
    <w:rsid w:val="000324D0"/>
    <w:rsid w:val="00033177"/>
    <w:rsid w:val="00033480"/>
    <w:rsid w:val="00034791"/>
    <w:rsid w:val="00034E94"/>
    <w:rsid w:val="0003638F"/>
    <w:rsid w:val="00036CB0"/>
    <w:rsid w:val="0004255F"/>
    <w:rsid w:val="0004311A"/>
    <w:rsid w:val="0004381B"/>
    <w:rsid w:val="00046C13"/>
    <w:rsid w:val="00047508"/>
    <w:rsid w:val="00050E8B"/>
    <w:rsid w:val="00050EA8"/>
    <w:rsid w:val="0005302D"/>
    <w:rsid w:val="00053F35"/>
    <w:rsid w:val="00055D12"/>
    <w:rsid w:val="00055E1E"/>
    <w:rsid w:val="000567FF"/>
    <w:rsid w:val="00057BE6"/>
    <w:rsid w:val="00057C83"/>
    <w:rsid w:val="000620DE"/>
    <w:rsid w:val="0006382B"/>
    <w:rsid w:val="000641FD"/>
    <w:rsid w:val="00066467"/>
    <w:rsid w:val="00066765"/>
    <w:rsid w:val="00066983"/>
    <w:rsid w:val="00066AC1"/>
    <w:rsid w:val="00066BE1"/>
    <w:rsid w:val="00066C5E"/>
    <w:rsid w:val="00067476"/>
    <w:rsid w:val="00067A56"/>
    <w:rsid w:val="00073BD2"/>
    <w:rsid w:val="00073E6C"/>
    <w:rsid w:val="00074282"/>
    <w:rsid w:val="0007484F"/>
    <w:rsid w:val="0007516D"/>
    <w:rsid w:val="00075671"/>
    <w:rsid w:val="0007778B"/>
    <w:rsid w:val="0008017F"/>
    <w:rsid w:val="000802AE"/>
    <w:rsid w:val="00084FA3"/>
    <w:rsid w:val="00085047"/>
    <w:rsid w:val="00085EB3"/>
    <w:rsid w:val="00086BF6"/>
    <w:rsid w:val="0009024B"/>
    <w:rsid w:val="0009081F"/>
    <w:rsid w:val="00090C5F"/>
    <w:rsid w:val="000917AB"/>
    <w:rsid w:val="0009236D"/>
    <w:rsid w:val="000927D4"/>
    <w:rsid w:val="000936BD"/>
    <w:rsid w:val="00093A64"/>
    <w:rsid w:val="000966FF"/>
    <w:rsid w:val="00096A85"/>
    <w:rsid w:val="00096E71"/>
    <w:rsid w:val="000A00C0"/>
    <w:rsid w:val="000A0291"/>
    <w:rsid w:val="000A0F0C"/>
    <w:rsid w:val="000A10DC"/>
    <w:rsid w:val="000A1A74"/>
    <w:rsid w:val="000A1E53"/>
    <w:rsid w:val="000A2766"/>
    <w:rsid w:val="000A3262"/>
    <w:rsid w:val="000A3AD9"/>
    <w:rsid w:val="000A3CD4"/>
    <w:rsid w:val="000A55B9"/>
    <w:rsid w:val="000A5AC0"/>
    <w:rsid w:val="000A5E2D"/>
    <w:rsid w:val="000A7403"/>
    <w:rsid w:val="000B1128"/>
    <w:rsid w:val="000B1CAA"/>
    <w:rsid w:val="000B1F59"/>
    <w:rsid w:val="000B234A"/>
    <w:rsid w:val="000B3BB0"/>
    <w:rsid w:val="000B6E74"/>
    <w:rsid w:val="000B75E8"/>
    <w:rsid w:val="000B7A0A"/>
    <w:rsid w:val="000B7C89"/>
    <w:rsid w:val="000C09E2"/>
    <w:rsid w:val="000C0B1C"/>
    <w:rsid w:val="000C10EE"/>
    <w:rsid w:val="000C2276"/>
    <w:rsid w:val="000C3485"/>
    <w:rsid w:val="000C3CAE"/>
    <w:rsid w:val="000C3DBD"/>
    <w:rsid w:val="000C41F0"/>
    <w:rsid w:val="000C4A44"/>
    <w:rsid w:val="000C6816"/>
    <w:rsid w:val="000C6AED"/>
    <w:rsid w:val="000C74EC"/>
    <w:rsid w:val="000C7F1A"/>
    <w:rsid w:val="000D3930"/>
    <w:rsid w:val="000D3B11"/>
    <w:rsid w:val="000D3E61"/>
    <w:rsid w:val="000D4C03"/>
    <w:rsid w:val="000D5AEF"/>
    <w:rsid w:val="000D62A8"/>
    <w:rsid w:val="000D69CD"/>
    <w:rsid w:val="000D6B6C"/>
    <w:rsid w:val="000D6C6A"/>
    <w:rsid w:val="000D6ECD"/>
    <w:rsid w:val="000E0F9F"/>
    <w:rsid w:val="000E1325"/>
    <w:rsid w:val="000E1D61"/>
    <w:rsid w:val="000E3D4E"/>
    <w:rsid w:val="000E5A01"/>
    <w:rsid w:val="000E5CAD"/>
    <w:rsid w:val="000E6068"/>
    <w:rsid w:val="000E630C"/>
    <w:rsid w:val="000E7B21"/>
    <w:rsid w:val="000E7D24"/>
    <w:rsid w:val="000F0616"/>
    <w:rsid w:val="000F1472"/>
    <w:rsid w:val="000F1478"/>
    <w:rsid w:val="000F1FB1"/>
    <w:rsid w:val="000F2B3F"/>
    <w:rsid w:val="000F53A3"/>
    <w:rsid w:val="000F53BE"/>
    <w:rsid w:val="000F5AEF"/>
    <w:rsid w:val="000F61CD"/>
    <w:rsid w:val="000F68F2"/>
    <w:rsid w:val="000F6AA8"/>
    <w:rsid w:val="000F6F9A"/>
    <w:rsid w:val="000F7245"/>
    <w:rsid w:val="000F749A"/>
    <w:rsid w:val="000F77EA"/>
    <w:rsid w:val="001003BA"/>
    <w:rsid w:val="00100524"/>
    <w:rsid w:val="00101732"/>
    <w:rsid w:val="0010291A"/>
    <w:rsid w:val="00102E2F"/>
    <w:rsid w:val="0010398A"/>
    <w:rsid w:val="00105125"/>
    <w:rsid w:val="001053BE"/>
    <w:rsid w:val="001059C6"/>
    <w:rsid w:val="00107BC0"/>
    <w:rsid w:val="00110BB4"/>
    <w:rsid w:val="00113582"/>
    <w:rsid w:val="00115C40"/>
    <w:rsid w:val="001165DC"/>
    <w:rsid w:val="0011677D"/>
    <w:rsid w:val="00116B4E"/>
    <w:rsid w:val="00116D85"/>
    <w:rsid w:val="00117835"/>
    <w:rsid w:val="0011790D"/>
    <w:rsid w:val="00117949"/>
    <w:rsid w:val="00120273"/>
    <w:rsid w:val="00120810"/>
    <w:rsid w:val="00124CD7"/>
    <w:rsid w:val="00125425"/>
    <w:rsid w:val="00125B15"/>
    <w:rsid w:val="00125CEC"/>
    <w:rsid w:val="00126A07"/>
    <w:rsid w:val="00133381"/>
    <w:rsid w:val="00136000"/>
    <w:rsid w:val="001361A1"/>
    <w:rsid w:val="00140D81"/>
    <w:rsid w:val="00141490"/>
    <w:rsid w:val="00141DBC"/>
    <w:rsid w:val="001424F0"/>
    <w:rsid w:val="00143BA8"/>
    <w:rsid w:val="001466B6"/>
    <w:rsid w:val="0014688F"/>
    <w:rsid w:val="00146A20"/>
    <w:rsid w:val="00146BC8"/>
    <w:rsid w:val="00151151"/>
    <w:rsid w:val="00151641"/>
    <w:rsid w:val="00151F86"/>
    <w:rsid w:val="00152EAA"/>
    <w:rsid w:val="00153B25"/>
    <w:rsid w:val="00155298"/>
    <w:rsid w:val="001552EE"/>
    <w:rsid w:val="00155B3E"/>
    <w:rsid w:val="00165546"/>
    <w:rsid w:val="00165A84"/>
    <w:rsid w:val="00165AC4"/>
    <w:rsid w:val="00166AE7"/>
    <w:rsid w:val="001703BB"/>
    <w:rsid w:val="001727AA"/>
    <w:rsid w:val="00172BE1"/>
    <w:rsid w:val="0017513C"/>
    <w:rsid w:val="001765DA"/>
    <w:rsid w:val="00177766"/>
    <w:rsid w:val="00177CD2"/>
    <w:rsid w:val="00181040"/>
    <w:rsid w:val="00181807"/>
    <w:rsid w:val="00181D74"/>
    <w:rsid w:val="00181E8B"/>
    <w:rsid w:val="00182345"/>
    <w:rsid w:val="0018276B"/>
    <w:rsid w:val="0018332C"/>
    <w:rsid w:val="00183875"/>
    <w:rsid w:val="001841A1"/>
    <w:rsid w:val="00184894"/>
    <w:rsid w:val="00184AD9"/>
    <w:rsid w:val="00185EA8"/>
    <w:rsid w:val="00191AEE"/>
    <w:rsid w:val="00192287"/>
    <w:rsid w:val="00192CA4"/>
    <w:rsid w:val="00193023"/>
    <w:rsid w:val="00193DC4"/>
    <w:rsid w:val="00195714"/>
    <w:rsid w:val="00195797"/>
    <w:rsid w:val="00195A0A"/>
    <w:rsid w:val="00195C7E"/>
    <w:rsid w:val="001968E3"/>
    <w:rsid w:val="0019703D"/>
    <w:rsid w:val="0019723E"/>
    <w:rsid w:val="00197969"/>
    <w:rsid w:val="001979F5"/>
    <w:rsid w:val="001A025A"/>
    <w:rsid w:val="001A0565"/>
    <w:rsid w:val="001A150B"/>
    <w:rsid w:val="001A30E6"/>
    <w:rsid w:val="001A688A"/>
    <w:rsid w:val="001B1090"/>
    <w:rsid w:val="001B1B0F"/>
    <w:rsid w:val="001B1E5D"/>
    <w:rsid w:val="001B38A9"/>
    <w:rsid w:val="001B3B1F"/>
    <w:rsid w:val="001B4885"/>
    <w:rsid w:val="001B5C1E"/>
    <w:rsid w:val="001B5D3A"/>
    <w:rsid w:val="001B72DD"/>
    <w:rsid w:val="001B73E9"/>
    <w:rsid w:val="001C0507"/>
    <w:rsid w:val="001C0B30"/>
    <w:rsid w:val="001C27AC"/>
    <w:rsid w:val="001C50FA"/>
    <w:rsid w:val="001C6841"/>
    <w:rsid w:val="001C7FC1"/>
    <w:rsid w:val="001D02FF"/>
    <w:rsid w:val="001D0525"/>
    <w:rsid w:val="001D0C91"/>
    <w:rsid w:val="001D1B7D"/>
    <w:rsid w:val="001D2179"/>
    <w:rsid w:val="001D2C4A"/>
    <w:rsid w:val="001D2DA6"/>
    <w:rsid w:val="001D4137"/>
    <w:rsid w:val="001D53A0"/>
    <w:rsid w:val="001D5C82"/>
    <w:rsid w:val="001D6319"/>
    <w:rsid w:val="001D7EDF"/>
    <w:rsid w:val="001E050A"/>
    <w:rsid w:val="001E207A"/>
    <w:rsid w:val="001E22F9"/>
    <w:rsid w:val="001E3161"/>
    <w:rsid w:val="001E3776"/>
    <w:rsid w:val="001E4704"/>
    <w:rsid w:val="001E4BD6"/>
    <w:rsid w:val="001E54E3"/>
    <w:rsid w:val="001E57A4"/>
    <w:rsid w:val="001E7FC8"/>
    <w:rsid w:val="001F04C4"/>
    <w:rsid w:val="001F0E1B"/>
    <w:rsid w:val="001F3127"/>
    <w:rsid w:val="001F611B"/>
    <w:rsid w:val="001F7AA1"/>
    <w:rsid w:val="00200F3D"/>
    <w:rsid w:val="00203BF0"/>
    <w:rsid w:val="002040AE"/>
    <w:rsid w:val="0020586B"/>
    <w:rsid w:val="00205C23"/>
    <w:rsid w:val="00206347"/>
    <w:rsid w:val="002106F6"/>
    <w:rsid w:val="0021193F"/>
    <w:rsid w:val="00211B00"/>
    <w:rsid w:val="00214C17"/>
    <w:rsid w:val="002153BE"/>
    <w:rsid w:val="002178D8"/>
    <w:rsid w:val="00220066"/>
    <w:rsid w:val="0022012D"/>
    <w:rsid w:val="0022405B"/>
    <w:rsid w:val="0022412B"/>
    <w:rsid w:val="0022425A"/>
    <w:rsid w:val="00225034"/>
    <w:rsid w:val="0022654D"/>
    <w:rsid w:val="002273A5"/>
    <w:rsid w:val="0022744E"/>
    <w:rsid w:val="002300B2"/>
    <w:rsid w:val="002300E2"/>
    <w:rsid w:val="0023415A"/>
    <w:rsid w:val="00234E71"/>
    <w:rsid w:val="002355CE"/>
    <w:rsid w:val="00236A1F"/>
    <w:rsid w:val="00237514"/>
    <w:rsid w:val="00240162"/>
    <w:rsid w:val="002401A5"/>
    <w:rsid w:val="00240AC7"/>
    <w:rsid w:val="00242F32"/>
    <w:rsid w:val="00246375"/>
    <w:rsid w:val="00246F8C"/>
    <w:rsid w:val="00247200"/>
    <w:rsid w:val="00247AC7"/>
    <w:rsid w:val="00247D94"/>
    <w:rsid w:val="00247FCE"/>
    <w:rsid w:val="00250F5B"/>
    <w:rsid w:val="00251DE9"/>
    <w:rsid w:val="00252B14"/>
    <w:rsid w:val="00256886"/>
    <w:rsid w:val="00256C09"/>
    <w:rsid w:val="00257C14"/>
    <w:rsid w:val="00261107"/>
    <w:rsid w:val="00261338"/>
    <w:rsid w:val="002625FE"/>
    <w:rsid w:val="002647BB"/>
    <w:rsid w:val="00264EED"/>
    <w:rsid w:val="002653A2"/>
    <w:rsid w:val="0026546D"/>
    <w:rsid w:val="002655D3"/>
    <w:rsid w:val="0026661E"/>
    <w:rsid w:val="002668C8"/>
    <w:rsid w:val="00266BAA"/>
    <w:rsid w:val="002706E6"/>
    <w:rsid w:val="0027154F"/>
    <w:rsid w:val="002721C1"/>
    <w:rsid w:val="0027478D"/>
    <w:rsid w:val="00274C22"/>
    <w:rsid w:val="002751D6"/>
    <w:rsid w:val="00276D1B"/>
    <w:rsid w:val="002776E9"/>
    <w:rsid w:val="00283951"/>
    <w:rsid w:val="00285484"/>
    <w:rsid w:val="00286135"/>
    <w:rsid w:val="00286148"/>
    <w:rsid w:val="00287293"/>
    <w:rsid w:val="00287465"/>
    <w:rsid w:val="00287D8E"/>
    <w:rsid w:val="00287EF9"/>
    <w:rsid w:val="00290227"/>
    <w:rsid w:val="00290D5A"/>
    <w:rsid w:val="002914DE"/>
    <w:rsid w:val="002923FD"/>
    <w:rsid w:val="00292585"/>
    <w:rsid w:val="00292C66"/>
    <w:rsid w:val="00293746"/>
    <w:rsid w:val="00293C9F"/>
    <w:rsid w:val="00293E99"/>
    <w:rsid w:val="00294F17"/>
    <w:rsid w:val="0029596C"/>
    <w:rsid w:val="00295B6F"/>
    <w:rsid w:val="002A0150"/>
    <w:rsid w:val="002A1A8E"/>
    <w:rsid w:val="002A1BD4"/>
    <w:rsid w:val="002A2017"/>
    <w:rsid w:val="002A260D"/>
    <w:rsid w:val="002A3CEA"/>
    <w:rsid w:val="002A47EE"/>
    <w:rsid w:val="002A47F5"/>
    <w:rsid w:val="002A5B48"/>
    <w:rsid w:val="002A70B6"/>
    <w:rsid w:val="002A71A7"/>
    <w:rsid w:val="002B0B52"/>
    <w:rsid w:val="002B20D7"/>
    <w:rsid w:val="002B3B4A"/>
    <w:rsid w:val="002B4675"/>
    <w:rsid w:val="002B57E9"/>
    <w:rsid w:val="002B6598"/>
    <w:rsid w:val="002B67D1"/>
    <w:rsid w:val="002C0520"/>
    <w:rsid w:val="002C082C"/>
    <w:rsid w:val="002C0A7C"/>
    <w:rsid w:val="002C1C9A"/>
    <w:rsid w:val="002C2542"/>
    <w:rsid w:val="002C3749"/>
    <w:rsid w:val="002C50D7"/>
    <w:rsid w:val="002C54D4"/>
    <w:rsid w:val="002C6DA1"/>
    <w:rsid w:val="002C6EBD"/>
    <w:rsid w:val="002C6FCA"/>
    <w:rsid w:val="002C7BBA"/>
    <w:rsid w:val="002D0DD2"/>
    <w:rsid w:val="002D0E78"/>
    <w:rsid w:val="002D1D0C"/>
    <w:rsid w:val="002D1FF1"/>
    <w:rsid w:val="002D2F3B"/>
    <w:rsid w:val="002D4311"/>
    <w:rsid w:val="002D5F0E"/>
    <w:rsid w:val="002E02BE"/>
    <w:rsid w:val="002E0512"/>
    <w:rsid w:val="002E0839"/>
    <w:rsid w:val="002E09A6"/>
    <w:rsid w:val="002E2B11"/>
    <w:rsid w:val="002E34A7"/>
    <w:rsid w:val="002E4BEB"/>
    <w:rsid w:val="002E5F46"/>
    <w:rsid w:val="002F12FB"/>
    <w:rsid w:val="002F1DDC"/>
    <w:rsid w:val="002F3111"/>
    <w:rsid w:val="002F3491"/>
    <w:rsid w:val="002F3B9F"/>
    <w:rsid w:val="002F4132"/>
    <w:rsid w:val="002F4CE0"/>
    <w:rsid w:val="002F7628"/>
    <w:rsid w:val="002F7AD3"/>
    <w:rsid w:val="0030009E"/>
    <w:rsid w:val="003011E0"/>
    <w:rsid w:val="00302A53"/>
    <w:rsid w:val="00302C1B"/>
    <w:rsid w:val="003038C5"/>
    <w:rsid w:val="00304121"/>
    <w:rsid w:val="00305792"/>
    <w:rsid w:val="00305BE3"/>
    <w:rsid w:val="00305C94"/>
    <w:rsid w:val="00306A60"/>
    <w:rsid w:val="00306F21"/>
    <w:rsid w:val="00310650"/>
    <w:rsid w:val="003108CE"/>
    <w:rsid w:val="00311232"/>
    <w:rsid w:val="00312916"/>
    <w:rsid w:val="003137D7"/>
    <w:rsid w:val="00315239"/>
    <w:rsid w:val="0031584E"/>
    <w:rsid w:val="00321006"/>
    <w:rsid w:val="00321D81"/>
    <w:rsid w:val="003232DE"/>
    <w:rsid w:val="00324255"/>
    <w:rsid w:val="00324BAD"/>
    <w:rsid w:val="00326056"/>
    <w:rsid w:val="003267A6"/>
    <w:rsid w:val="00326B33"/>
    <w:rsid w:val="00326CB4"/>
    <w:rsid w:val="00327F34"/>
    <w:rsid w:val="00330B54"/>
    <w:rsid w:val="00332379"/>
    <w:rsid w:val="00332EA9"/>
    <w:rsid w:val="0033468D"/>
    <w:rsid w:val="00336BA9"/>
    <w:rsid w:val="00337804"/>
    <w:rsid w:val="00337DE4"/>
    <w:rsid w:val="00337F63"/>
    <w:rsid w:val="00340860"/>
    <w:rsid w:val="003417D0"/>
    <w:rsid w:val="00343A58"/>
    <w:rsid w:val="00344CD9"/>
    <w:rsid w:val="00346267"/>
    <w:rsid w:val="00346967"/>
    <w:rsid w:val="00347102"/>
    <w:rsid w:val="00351545"/>
    <w:rsid w:val="0035310C"/>
    <w:rsid w:val="00354054"/>
    <w:rsid w:val="003570E5"/>
    <w:rsid w:val="003578D5"/>
    <w:rsid w:val="003610E7"/>
    <w:rsid w:val="003629AF"/>
    <w:rsid w:val="003630FB"/>
    <w:rsid w:val="003634AB"/>
    <w:rsid w:val="003647D5"/>
    <w:rsid w:val="00364FD4"/>
    <w:rsid w:val="0036673D"/>
    <w:rsid w:val="00367633"/>
    <w:rsid w:val="00367EAF"/>
    <w:rsid w:val="00371537"/>
    <w:rsid w:val="00372522"/>
    <w:rsid w:val="003729B3"/>
    <w:rsid w:val="00374665"/>
    <w:rsid w:val="0037732D"/>
    <w:rsid w:val="00382499"/>
    <w:rsid w:val="003835DD"/>
    <w:rsid w:val="00386240"/>
    <w:rsid w:val="00386DEB"/>
    <w:rsid w:val="00386E4B"/>
    <w:rsid w:val="00390BA1"/>
    <w:rsid w:val="00392D25"/>
    <w:rsid w:val="0039301C"/>
    <w:rsid w:val="003937AA"/>
    <w:rsid w:val="00394323"/>
    <w:rsid w:val="00394795"/>
    <w:rsid w:val="00394F30"/>
    <w:rsid w:val="00396080"/>
    <w:rsid w:val="00397733"/>
    <w:rsid w:val="003A0691"/>
    <w:rsid w:val="003A567D"/>
    <w:rsid w:val="003A5C1E"/>
    <w:rsid w:val="003A5E2D"/>
    <w:rsid w:val="003A62BA"/>
    <w:rsid w:val="003A6829"/>
    <w:rsid w:val="003A71C0"/>
    <w:rsid w:val="003A7557"/>
    <w:rsid w:val="003A7C9C"/>
    <w:rsid w:val="003B00E5"/>
    <w:rsid w:val="003B0379"/>
    <w:rsid w:val="003B0CB3"/>
    <w:rsid w:val="003B0FAE"/>
    <w:rsid w:val="003B2374"/>
    <w:rsid w:val="003B331B"/>
    <w:rsid w:val="003B3DC8"/>
    <w:rsid w:val="003B3DFD"/>
    <w:rsid w:val="003B4EB3"/>
    <w:rsid w:val="003B519F"/>
    <w:rsid w:val="003B56A8"/>
    <w:rsid w:val="003B5ECF"/>
    <w:rsid w:val="003C11A9"/>
    <w:rsid w:val="003C2714"/>
    <w:rsid w:val="003C40A1"/>
    <w:rsid w:val="003C52DF"/>
    <w:rsid w:val="003C53FB"/>
    <w:rsid w:val="003C6635"/>
    <w:rsid w:val="003D00BA"/>
    <w:rsid w:val="003D07CE"/>
    <w:rsid w:val="003D3421"/>
    <w:rsid w:val="003D49FE"/>
    <w:rsid w:val="003D4AEE"/>
    <w:rsid w:val="003D5B74"/>
    <w:rsid w:val="003D7906"/>
    <w:rsid w:val="003D799E"/>
    <w:rsid w:val="003E09FD"/>
    <w:rsid w:val="003E0A88"/>
    <w:rsid w:val="003E0DD5"/>
    <w:rsid w:val="003E1A07"/>
    <w:rsid w:val="003E1A71"/>
    <w:rsid w:val="003E2DB0"/>
    <w:rsid w:val="003E2E31"/>
    <w:rsid w:val="003E33F7"/>
    <w:rsid w:val="003E33F9"/>
    <w:rsid w:val="003E4A54"/>
    <w:rsid w:val="003E540E"/>
    <w:rsid w:val="003E7680"/>
    <w:rsid w:val="003E782E"/>
    <w:rsid w:val="003E7AD4"/>
    <w:rsid w:val="003E7E89"/>
    <w:rsid w:val="003E7EDA"/>
    <w:rsid w:val="003F0BFF"/>
    <w:rsid w:val="003F1A38"/>
    <w:rsid w:val="003F28F0"/>
    <w:rsid w:val="003F32F1"/>
    <w:rsid w:val="003F3568"/>
    <w:rsid w:val="003F3A09"/>
    <w:rsid w:val="003F544C"/>
    <w:rsid w:val="003F54DE"/>
    <w:rsid w:val="003F6801"/>
    <w:rsid w:val="003F6F74"/>
    <w:rsid w:val="003F7C4F"/>
    <w:rsid w:val="0040018F"/>
    <w:rsid w:val="00400686"/>
    <w:rsid w:val="00400F21"/>
    <w:rsid w:val="0040158D"/>
    <w:rsid w:val="004021F0"/>
    <w:rsid w:val="00402306"/>
    <w:rsid w:val="004032B1"/>
    <w:rsid w:val="004039A6"/>
    <w:rsid w:val="00404461"/>
    <w:rsid w:val="00404C85"/>
    <w:rsid w:val="004058B6"/>
    <w:rsid w:val="004059FB"/>
    <w:rsid w:val="00407537"/>
    <w:rsid w:val="00407823"/>
    <w:rsid w:val="00410001"/>
    <w:rsid w:val="00412A75"/>
    <w:rsid w:val="004130D3"/>
    <w:rsid w:val="00414E55"/>
    <w:rsid w:val="00415503"/>
    <w:rsid w:val="00416B75"/>
    <w:rsid w:val="00416BD3"/>
    <w:rsid w:val="0042277C"/>
    <w:rsid w:val="00422C77"/>
    <w:rsid w:val="004232D3"/>
    <w:rsid w:val="00423468"/>
    <w:rsid w:val="00425A10"/>
    <w:rsid w:val="00425C25"/>
    <w:rsid w:val="00425C62"/>
    <w:rsid w:val="0042755C"/>
    <w:rsid w:val="00427A83"/>
    <w:rsid w:val="004308F0"/>
    <w:rsid w:val="00431A4C"/>
    <w:rsid w:val="00431B99"/>
    <w:rsid w:val="00432D5C"/>
    <w:rsid w:val="004337DE"/>
    <w:rsid w:val="00434565"/>
    <w:rsid w:val="00436AA2"/>
    <w:rsid w:val="00437BC0"/>
    <w:rsid w:val="00441348"/>
    <w:rsid w:val="00441FFD"/>
    <w:rsid w:val="0044212F"/>
    <w:rsid w:val="004430D5"/>
    <w:rsid w:val="004433E7"/>
    <w:rsid w:val="0044373B"/>
    <w:rsid w:val="00443ECE"/>
    <w:rsid w:val="00445D60"/>
    <w:rsid w:val="00446306"/>
    <w:rsid w:val="00446E45"/>
    <w:rsid w:val="00452C95"/>
    <w:rsid w:val="00452D5D"/>
    <w:rsid w:val="00453318"/>
    <w:rsid w:val="00454F8D"/>
    <w:rsid w:val="00461822"/>
    <w:rsid w:val="00461FFF"/>
    <w:rsid w:val="004646CA"/>
    <w:rsid w:val="004651E7"/>
    <w:rsid w:val="00470988"/>
    <w:rsid w:val="00471162"/>
    <w:rsid w:val="00472903"/>
    <w:rsid w:val="004734C5"/>
    <w:rsid w:val="00475781"/>
    <w:rsid w:val="00476A51"/>
    <w:rsid w:val="004807C2"/>
    <w:rsid w:val="004842CD"/>
    <w:rsid w:val="004850CE"/>
    <w:rsid w:val="00485D7F"/>
    <w:rsid w:val="00486C08"/>
    <w:rsid w:val="00486E3D"/>
    <w:rsid w:val="00490231"/>
    <w:rsid w:val="0049097E"/>
    <w:rsid w:val="004920C8"/>
    <w:rsid w:val="00492775"/>
    <w:rsid w:val="00494FB1"/>
    <w:rsid w:val="0049611E"/>
    <w:rsid w:val="004965B5"/>
    <w:rsid w:val="00497D8D"/>
    <w:rsid w:val="004A06C1"/>
    <w:rsid w:val="004A1403"/>
    <w:rsid w:val="004A28F1"/>
    <w:rsid w:val="004A304D"/>
    <w:rsid w:val="004A32DE"/>
    <w:rsid w:val="004A44AE"/>
    <w:rsid w:val="004A482B"/>
    <w:rsid w:val="004A584F"/>
    <w:rsid w:val="004A5C05"/>
    <w:rsid w:val="004A6DD2"/>
    <w:rsid w:val="004A6ED2"/>
    <w:rsid w:val="004B02EF"/>
    <w:rsid w:val="004B088D"/>
    <w:rsid w:val="004B3390"/>
    <w:rsid w:val="004B4270"/>
    <w:rsid w:val="004B4498"/>
    <w:rsid w:val="004B50D9"/>
    <w:rsid w:val="004B5A45"/>
    <w:rsid w:val="004B60BE"/>
    <w:rsid w:val="004B6EC6"/>
    <w:rsid w:val="004B6FF5"/>
    <w:rsid w:val="004B76F8"/>
    <w:rsid w:val="004B79B4"/>
    <w:rsid w:val="004B7D96"/>
    <w:rsid w:val="004C1928"/>
    <w:rsid w:val="004C21C1"/>
    <w:rsid w:val="004C2692"/>
    <w:rsid w:val="004C30D4"/>
    <w:rsid w:val="004C37D0"/>
    <w:rsid w:val="004C3D82"/>
    <w:rsid w:val="004C43BF"/>
    <w:rsid w:val="004C6EC0"/>
    <w:rsid w:val="004C79F6"/>
    <w:rsid w:val="004D0582"/>
    <w:rsid w:val="004D37DC"/>
    <w:rsid w:val="004D51E6"/>
    <w:rsid w:val="004D5236"/>
    <w:rsid w:val="004D55DD"/>
    <w:rsid w:val="004D79E3"/>
    <w:rsid w:val="004D7A94"/>
    <w:rsid w:val="004E1BE2"/>
    <w:rsid w:val="004E28B1"/>
    <w:rsid w:val="004E5140"/>
    <w:rsid w:val="004E6E58"/>
    <w:rsid w:val="004E7618"/>
    <w:rsid w:val="004F0985"/>
    <w:rsid w:val="004F0BB1"/>
    <w:rsid w:val="004F5B0C"/>
    <w:rsid w:val="004F6C02"/>
    <w:rsid w:val="004F6EFA"/>
    <w:rsid w:val="0050362D"/>
    <w:rsid w:val="00503A71"/>
    <w:rsid w:val="00504EBB"/>
    <w:rsid w:val="00504EE7"/>
    <w:rsid w:val="00505995"/>
    <w:rsid w:val="005064F3"/>
    <w:rsid w:val="00506811"/>
    <w:rsid w:val="00507192"/>
    <w:rsid w:val="00507DA4"/>
    <w:rsid w:val="005120AB"/>
    <w:rsid w:val="00516678"/>
    <w:rsid w:val="00516836"/>
    <w:rsid w:val="005174CF"/>
    <w:rsid w:val="00517ABD"/>
    <w:rsid w:val="00522548"/>
    <w:rsid w:val="005231AC"/>
    <w:rsid w:val="005240DD"/>
    <w:rsid w:val="0052513D"/>
    <w:rsid w:val="0052558D"/>
    <w:rsid w:val="00526683"/>
    <w:rsid w:val="00526A55"/>
    <w:rsid w:val="00526F17"/>
    <w:rsid w:val="0052725D"/>
    <w:rsid w:val="00527DC6"/>
    <w:rsid w:val="00530AEC"/>
    <w:rsid w:val="00530E66"/>
    <w:rsid w:val="005337C1"/>
    <w:rsid w:val="00534247"/>
    <w:rsid w:val="00540A11"/>
    <w:rsid w:val="005418BD"/>
    <w:rsid w:val="00541D60"/>
    <w:rsid w:val="00541E4C"/>
    <w:rsid w:val="00542F25"/>
    <w:rsid w:val="00543D47"/>
    <w:rsid w:val="0054426C"/>
    <w:rsid w:val="005478B5"/>
    <w:rsid w:val="00547DA5"/>
    <w:rsid w:val="00551558"/>
    <w:rsid w:val="00551711"/>
    <w:rsid w:val="00552045"/>
    <w:rsid w:val="005525E8"/>
    <w:rsid w:val="005529AB"/>
    <w:rsid w:val="00553AAD"/>
    <w:rsid w:val="00555A25"/>
    <w:rsid w:val="0055726E"/>
    <w:rsid w:val="00560C40"/>
    <w:rsid w:val="00561EEE"/>
    <w:rsid w:val="00562323"/>
    <w:rsid w:val="00562ABC"/>
    <w:rsid w:val="00562BD1"/>
    <w:rsid w:val="0056303B"/>
    <w:rsid w:val="005632EC"/>
    <w:rsid w:val="00565BEC"/>
    <w:rsid w:val="00565C32"/>
    <w:rsid w:val="00566968"/>
    <w:rsid w:val="00566AAD"/>
    <w:rsid w:val="005671EC"/>
    <w:rsid w:val="00567375"/>
    <w:rsid w:val="0057120A"/>
    <w:rsid w:val="00571E75"/>
    <w:rsid w:val="00572302"/>
    <w:rsid w:val="005726DF"/>
    <w:rsid w:val="00574132"/>
    <w:rsid w:val="00574ECD"/>
    <w:rsid w:val="005750A9"/>
    <w:rsid w:val="005758FC"/>
    <w:rsid w:val="0057763D"/>
    <w:rsid w:val="0057795A"/>
    <w:rsid w:val="00577DB7"/>
    <w:rsid w:val="00577F79"/>
    <w:rsid w:val="00580CA6"/>
    <w:rsid w:val="00580F5D"/>
    <w:rsid w:val="005831F1"/>
    <w:rsid w:val="00584FCC"/>
    <w:rsid w:val="00585775"/>
    <w:rsid w:val="00586B84"/>
    <w:rsid w:val="00586EBE"/>
    <w:rsid w:val="005904DF"/>
    <w:rsid w:val="00591D1A"/>
    <w:rsid w:val="00592060"/>
    <w:rsid w:val="005922EC"/>
    <w:rsid w:val="005931B1"/>
    <w:rsid w:val="00593F53"/>
    <w:rsid w:val="005951E3"/>
    <w:rsid w:val="00595A41"/>
    <w:rsid w:val="00596845"/>
    <w:rsid w:val="00597BAF"/>
    <w:rsid w:val="00597DE8"/>
    <w:rsid w:val="005A250A"/>
    <w:rsid w:val="005A277E"/>
    <w:rsid w:val="005A28B5"/>
    <w:rsid w:val="005A3294"/>
    <w:rsid w:val="005A3FB5"/>
    <w:rsid w:val="005A5936"/>
    <w:rsid w:val="005A7070"/>
    <w:rsid w:val="005B0499"/>
    <w:rsid w:val="005B04B0"/>
    <w:rsid w:val="005B05E2"/>
    <w:rsid w:val="005B1DAE"/>
    <w:rsid w:val="005C01F6"/>
    <w:rsid w:val="005C0398"/>
    <w:rsid w:val="005C0AA1"/>
    <w:rsid w:val="005C2412"/>
    <w:rsid w:val="005C2AF7"/>
    <w:rsid w:val="005C41B0"/>
    <w:rsid w:val="005C6E5C"/>
    <w:rsid w:val="005C6FE1"/>
    <w:rsid w:val="005D056C"/>
    <w:rsid w:val="005D1EDE"/>
    <w:rsid w:val="005D1F9B"/>
    <w:rsid w:val="005D32B9"/>
    <w:rsid w:val="005D43CE"/>
    <w:rsid w:val="005D44FA"/>
    <w:rsid w:val="005D509E"/>
    <w:rsid w:val="005D6D96"/>
    <w:rsid w:val="005D782B"/>
    <w:rsid w:val="005D7CFC"/>
    <w:rsid w:val="005E12CD"/>
    <w:rsid w:val="005E15F4"/>
    <w:rsid w:val="005E19F5"/>
    <w:rsid w:val="005E1CE5"/>
    <w:rsid w:val="005E2A4B"/>
    <w:rsid w:val="005E3231"/>
    <w:rsid w:val="005E383D"/>
    <w:rsid w:val="005E4070"/>
    <w:rsid w:val="005E5906"/>
    <w:rsid w:val="005E6F65"/>
    <w:rsid w:val="005E7A98"/>
    <w:rsid w:val="005F0744"/>
    <w:rsid w:val="005F0C4C"/>
    <w:rsid w:val="005F243C"/>
    <w:rsid w:val="005F2AA5"/>
    <w:rsid w:val="005F2C2D"/>
    <w:rsid w:val="005F3FCB"/>
    <w:rsid w:val="005F4E1D"/>
    <w:rsid w:val="005F4F4E"/>
    <w:rsid w:val="005F746A"/>
    <w:rsid w:val="00600336"/>
    <w:rsid w:val="0060118B"/>
    <w:rsid w:val="00601B24"/>
    <w:rsid w:val="006025CE"/>
    <w:rsid w:val="006030A0"/>
    <w:rsid w:val="0060420D"/>
    <w:rsid w:val="00604A34"/>
    <w:rsid w:val="006069E5"/>
    <w:rsid w:val="006077F4"/>
    <w:rsid w:val="00610DDC"/>
    <w:rsid w:val="00611BBC"/>
    <w:rsid w:val="0061258F"/>
    <w:rsid w:val="006148F5"/>
    <w:rsid w:val="00615C0E"/>
    <w:rsid w:val="00615F6D"/>
    <w:rsid w:val="00615FE4"/>
    <w:rsid w:val="006166F5"/>
    <w:rsid w:val="00616DAE"/>
    <w:rsid w:val="00616FC4"/>
    <w:rsid w:val="0061704C"/>
    <w:rsid w:val="00617123"/>
    <w:rsid w:val="00620790"/>
    <w:rsid w:val="006209D6"/>
    <w:rsid w:val="00621283"/>
    <w:rsid w:val="006214D4"/>
    <w:rsid w:val="006222E2"/>
    <w:rsid w:val="00624570"/>
    <w:rsid w:val="00627D59"/>
    <w:rsid w:val="00627E9B"/>
    <w:rsid w:val="00630B5A"/>
    <w:rsid w:val="00631EA0"/>
    <w:rsid w:val="006346ED"/>
    <w:rsid w:val="00635242"/>
    <w:rsid w:val="00635FBB"/>
    <w:rsid w:val="00636D1C"/>
    <w:rsid w:val="0064060E"/>
    <w:rsid w:val="00640B87"/>
    <w:rsid w:val="006417A0"/>
    <w:rsid w:val="006417C2"/>
    <w:rsid w:val="00643397"/>
    <w:rsid w:val="006443D2"/>
    <w:rsid w:val="00644C50"/>
    <w:rsid w:val="00644F6A"/>
    <w:rsid w:val="00645BAB"/>
    <w:rsid w:val="0064609F"/>
    <w:rsid w:val="00646580"/>
    <w:rsid w:val="006512C3"/>
    <w:rsid w:val="006519A8"/>
    <w:rsid w:val="00651F26"/>
    <w:rsid w:val="00652CFB"/>
    <w:rsid w:val="00653477"/>
    <w:rsid w:val="00653DC0"/>
    <w:rsid w:val="00654F51"/>
    <w:rsid w:val="00655C86"/>
    <w:rsid w:val="006575A5"/>
    <w:rsid w:val="00661940"/>
    <w:rsid w:val="00661A65"/>
    <w:rsid w:val="006632E1"/>
    <w:rsid w:val="0066340B"/>
    <w:rsid w:val="0066656B"/>
    <w:rsid w:val="006709F0"/>
    <w:rsid w:val="00672177"/>
    <w:rsid w:val="00672709"/>
    <w:rsid w:val="006736D6"/>
    <w:rsid w:val="006749A2"/>
    <w:rsid w:val="00674CFF"/>
    <w:rsid w:val="0067691A"/>
    <w:rsid w:val="00676E71"/>
    <w:rsid w:val="00681978"/>
    <w:rsid w:val="00682E45"/>
    <w:rsid w:val="0068368A"/>
    <w:rsid w:val="00683D9E"/>
    <w:rsid w:val="00685AA5"/>
    <w:rsid w:val="00686306"/>
    <w:rsid w:val="0068638C"/>
    <w:rsid w:val="00686F0C"/>
    <w:rsid w:val="00687A68"/>
    <w:rsid w:val="00690B14"/>
    <w:rsid w:val="00692467"/>
    <w:rsid w:val="00692836"/>
    <w:rsid w:val="00692A19"/>
    <w:rsid w:val="0069441A"/>
    <w:rsid w:val="00695280"/>
    <w:rsid w:val="00696174"/>
    <w:rsid w:val="0069647C"/>
    <w:rsid w:val="00697493"/>
    <w:rsid w:val="006A0299"/>
    <w:rsid w:val="006A220A"/>
    <w:rsid w:val="006A3981"/>
    <w:rsid w:val="006A41A8"/>
    <w:rsid w:val="006A474F"/>
    <w:rsid w:val="006A56A8"/>
    <w:rsid w:val="006A5C3C"/>
    <w:rsid w:val="006A6318"/>
    <w:rsid w:val="006A6BB3"/>
    <w:rsid w:val="006A6CD6"/>
    <w:rsid w:val="006A70B2"/>
    <w:rsid w:val="006A70F5"/>
    <w:rsid w:val="006B1568"/>
    <w:rsid w:val="006B2715"/>
    <w:rsid w:val="006B6341"/>
    <w:rsid w:val="006B7BAC"/>
    <w:rsid w:val="006B7D4F"/>
    <w:rsid w:val="006B7F4A"/>
    <w:rsid w:val="006C04DA"/>
    <w:rsid w:val="006C0601"/>
    <w:rsid w:val="006C1A1F"/>
    <w:rsid w:val="006C2195"/>
    <w:rsid w:val="006C278E"/>
    <w:rsid w:val="006C2DA7"/>
    <w:rsid w:val="006C2E98"/>
    <w:rsid w:val="006C5056"/>
    <w:rsid w:val="006C53FA"/>
    <w:rsid w:val="006C5A19"/>
    <w:rsid w:val="006C6775"/>
    <w:rsid w:val="006C6D40"/>
    <w:rsid w:val="006C746C"/>
    <w:rsid w:val="006D0125"/>
    <w:rsid w:val="006D400B"/>
    <w:rsid w:val="006D49D3"/>
    <w:rsid w:val="006D53A5"/>
    <w:rsid w:val="006D5CE8"/>
    <w:rsid w:val="006D63D3"/>
    <w:rsid w:val="006D7164"/>
    <w:rsid w:val="006D7D97"/>
    <w:rsid w:val="006E0D6D"/>
    <w:rsid w:val="006E6B71"/>
    <w:rsid w:val="006E761A"/>
    <w:rsid w:val="006F01A4"/>
    <w:rsid w:val="006F14E7"/>
    <w:rsid w:val="006F3184"/>
    <w:rsid w:val="006F5E5B"/>
    <w:rsid w:val="006F5F64"/>
    <w:rsid w:val="006F63E9"/>
    <w:rsid w:val="006F65CE"/>
    <w:rsid w:val="006F76F0"/>
    <w:rsid w:val="00700F70"/>
    <w:rsid w:val="00701153"/>
    <w:rsid w:val="00703296"/>
    <w:rsid w:val="007036B2"/>
    <w:rsid w:val="00703A6D"/>
    <w:rsid w:val="0070422E"/>
    <w:rsid w:val="0070424E"/>
    <w:rsid w:val="00704CD8"/>
    <w:rsid w:val="00705369"/>
    <w:rsid w:val="007063B9"/>
    <w:rsid w:val="0070677F"/>
    <w:rsid w:val="00706B4B"/>
    <w:rsid w:val="007103A4"/>
    <w:rsid w:val="00710F04"/>
    <w:rsid w:val="00712942"/>
    <w:rsid w:val="0071391E"/>
    <w:rsid w:val="00713D9B"/>
    <w:rsid w:val="00725337"/>
    <w:rsid w:val="00725D11"/>
    <w:rsid w:val="0072639A"/>
    <w:rsid w:val="00726A55"/>
    <w:rsid w:val="00726B8B"/>
    <w:rsid w:val="007276B7"/>
    <w:rsid w:val="00727986"/>
    <w:rsid w:val="00727F46"/>
    <w:rsid w:val="0073018B"/>
    <w:rsid w:val="0073197D"/>
    <w:rsid w:val="00731D57"/>
    <w:rsid w:val="00732591"/>
    <w:rsid w:val="007352D9"/>
    <w:rsid w:val="00735896"/>
    <w:rsid w:val="0074030C"/>
    <w:rsid w:val="00743E95"/>
    <w:rsid w:val="00746F89"/>
    <w:rsid w:val="007472E6"/>
    <w:rsid w:val="00747327"/>
    <w:rsid w:val="007502B0"/>
    <w:rsid w:val="00750887"/>
    <w:rsid w:val="00750A55"/>
    <w:rsid w:val="00751059"/>
    <w:rsid w:val="00752538"/>
    <w:rsid w:val="00752F23"/>
    <w:rsid w:val="00753482"/>
    <w:rsid w:val="007566DB"/>
    <w:rsid w:val="00756A0C"/>
    <w:rsid w:val="00756D00"/>
    <w:rsid w:val="00756EE5"/>
    <w:rsid w:val="0076130A"/>
    <w:rsid w:val="007614B9"/>
    <w:rsid w:val="00761E21"/>
    <w:rsid w:val="00761F71"/>
    <w:rsid w:val="00762099"/>
    <w:rsid w:val="00762E2B"/>
    <w:rsid w:val="00764A25"/>
    <w:rsid w:val="00764DEB"/>
    <w:rsid w:val="007650F5"/>
    <w:rsid w:val="0076662F"/>
    <w:rsid w:val="007674C5"/>
    <w:rsid w:val="007679BF"/>
    <w:rsid w:val="0077023E"/>
    <w:rsid w:val="00772044"/>
    <w:rsid w:val="007722EE"/>
    <w:rsid w:val="00772510"/>
    <w:rsid w:val="00774820"/>
    <w:rsid w:val="00774961"/>
    <w:rsid w:val="00774ED3"/>
    <w:rsid w:val="00775C56"/>
    <w:rsid w:val="00775D46"/>
    <w:rsid w:val="00776566"/>
    <w:rsid w:val="00777546"/>
    <w:rsid w:val="00777E26"/>
    <w:rsid w:val="0078038D"/>
    <w:rsid w:val="00780859"/>
    <w:rsid w:val="00780DF3"/>
    <w:rsid w:val="00780FF4"/>
    <w:rsid w:val="00781C2C"/>
    <w:rsid w:val="00782875"/>
    <w:rsid w:val="007834CC"/>
    <w:rsid w:val="0078370D"/>
    <w:rsid w:val="00783BFD"/>
    <w:rsid w:val="00784DA2"/>
    <w:rsid w:val="00784EF4"/>
    <w:rsid w:val="007856DD"/>
    <w:rsid w:val="007863B1"/>
    <w:rsid w:val="00786851"/>
    <w:rsid w:val="00787230"/>
    <w:rsid w:val="00787789"/>
    <w:rsid w:val="00790F26"/>
    <w:rsid w:val="0079265B"/>
    <w:rsid w:val="007929F3"/>
    <w:rsid w:val="00793206"/>
    <w:rsid w:val="00796080"/>
    <w:rsid w:val="0079661A"/>
    <w:rsid w:val="00797099"/>
    <w:rsid w:val="007A0B51"/>
    <w:rsid w:val="007A2F6D"/>
    <w:rsid w:val="007A5477"/>
    <w:rsid w:val="007A563B"/>
    <w:rsid w:val="007B1683"/>
    <w:rsid w:val="007B22AD"/>
    <w:rsid w:val="007B2B34"/>
    <w:rsid w:val="007B3C81"/>
    <w:rsid w:val="007B41F2"/>
    <w:rsid w:val="007B469E"/>
    <w:rsid w:val="007B5565"/>
    <w:rsid w:val="007B77B7"/>
    <w:rsid w:val="007B7972"/>
    <w:rsid w:val="007B7C84"/>
    <w:rsid w:val="007C0373"/>
    <w:rsid w:val="007C0569"/>
    <w:rsid w:val="007C1F81"/>
    <w:rsid w:val="007C2601"/>
    <w:rsid w:val="007C2BE8"/>
    <w:rsid w:val="007C30CC"/>
    <w:rsid w:val="007C3DA4"/>
    <w:rsid w:val="007C578D"/>
    <w:rsid w:val="007C5C61"/>
    <w:rsid w:val="007C759F"/>
    <w:rsid w:val="007D0856"/>
    <w:rsid w:val="007D20EE"/>
    <w:rsid w:val="007D223B"/>
    <w:rsid w:val="007D2E0E"/>
    <w:rsid w:val="007D33CB"/>
    <w:rsid w:val="007D348F"/>
    <w:rsid w:val="007D352B"/>
    <w:rsid w:val="007D4799"/>
    <w:rsid w:val="007D565A"/>
    <w:rsid w:val="007D5892"/>
    <w:rsid w:val="007D66B1"/>
    <w:rsid w:val="007D7A4B"/>
    <w:rsid w:val="007E0191"/>
    <w:rsid w:val="007E01CC"/>
    <w:rsid w:val="007E1B47"/>
    <w:rsid w:val="007E2938"/>
    <w:rsid w:val="007E3CC0"/>
    <w:rsid w:val="007E42CF"/>
    <w:rsid w:val="007E4644"/>
    <w:rsid w:val="007E501D"/>
    <w:rsid w:val="007E6CF4"/>
    <w:rsid w:val="007F0C52"/>
    <w:rsid w:val="007F319A"/>
    <w:rsid w:val="007F5304"/>
    <w:rsid w:val="007F6200"/>
    <w:rsid w:val="007F6AE4"/>
    <w:rsid w:val="007F71C8"/>
    <w:rsid w:val="00800A1E"/>
    <w:rsid w:val="00801303"/>
    <w:rsid w:val="008015BB"/>
    <w:rsid w:val="00803EB8"/>
    <w:rsid w:val="00811151"/>
    <w:rsid w:val="008115C1"/>
    <w:rsid w:val="00811E68"/>
    <w:rsid w:val="00811FC9"/>
    <w:rsid w:val="00812250"/>
    <w:rsid w:val="0081274E"/>
    <w:rsid w:val="00813940"/>
    <w:rsid w:val="00813A94"/>
    <w:rsid w:val="00814266"/>
    <w:rsid w:val="0081427D"/>
    <w:rsid w:val="00815E6D"/>
    <w:rsid w:val="00820BEE"/>
    <w:rsid w:val="0082188C"/>
    <w:rsid w:val="008224FA"/>
    <w:rsid w:val="0082303A"/>
    <w:rsid w:val="00823468"/>
    <w:rsid w:val="00823B9E"/>
    <w:rsid w:val="00824E18"/>
    <w:rsid w:val="00825B75"/>
    <w:rsid w:val="008276C9"/>
    <w:rsid w:val="00827B6E"/>
    <w:rsid w:val="00832991"/>
    <w:rsid w:val="00834406"/>
    <w:rsid w:val="0083506A"/>
    <w:rsid w:val="008362E5"/>
    <w:rsid w:val="00837BAC"/>
    <w:rsid w:val="00841490"/>
    <w:rsid w:val="008414B6"/>
    <w:rsid w:val="00841CCC"/>
    <w:rsid w:val="00842C56"/>
    <w:rsid w:val="008450FA"/>
    <w:rsid w:val="0084579A"/>
    <w:rsid w:val="008515DD"/>
    <w:rsid w:val="00852204"/>
    <w:rsid w:val="00854683"/>
    <w:rsid w:val="00854E4E"/>
    <w:rsid w:val="0085530C"/>
    <w:rsid w:val="008561EA"/>
    <w:rsid w:val="00856355"/>
    <w:rsid w:val="00857317"/>
    <w:rsid w:val="008604A7"/>
    <w:rsid w:val="00861E17"/>
    <w:rsid w:val="00862680"/>
    <w:rsid w:val="00864E88"/>
    <w:rsid w:val="00864FF1"/>
    <w:rsid w:val="008657BC"/>
    <w:rsid w:val="00865808"/>
    <w:rsid w:val="008660B1"/>
    <w:rsid w:val="008661B6"/>
    <w:rsid w:val="00866464"/>
    <w:rsid w:val="008710E9"/>
    <w:rsid w:val="00873A2D"/>
    <w:rsid w:val="00873DEE"/>
    <w:rsid w:val="00873EDA"/>
    <w:rsid w:val="008745FD"/>
    <w:rsid w:val="00874D4B"/>
    <w:rsid w:val="00875DF1"/>
    <w:rsid w:val="0087713E"/>
    <w:rsid w:val="00877262"/>
    <w:rsid w:val="008774BE"/>
    <w:rsid w:val="00877B70"/>
    <w:rsid w:val="00881CB9"/>
    <w:rsid w:val="00883EC3"/>
    <w:rsid w:val="00885903"/>
    <w:rsid w:val="0088654D"/>
    <w:rsid w:val="00886856"/>
    <w:rsid w:val="00890C59"/>
    <w:rsid w:val="00890E05"/>
    <w:rsid w:val="00891C29"/>
    <w:rsid w:val="008951F5"/>
    <w:rsid w:val="0089605B"/>
    <w:rsid w:val="00896517"/>
    <w:rsid w:val="00897685"/>
    <w:rsid w:val="008A05AE"/>
    <w:rsid w:val="008A0E12"/>
    <w:rsid w:val="008A0EA1"/>
    <w:rsid w:val="008A2B5D"/>
    <w:rsid w:val="008A38E9"/>
    <w:rsid w:val="008A3ECD"/>
    <w:rsid w:val="008A4280"/>
    <w:rsid w:val="008A4E63"/>
    <w:rsid w:val="008A555B"/>
    <w:rsid w:val="008A6AB0"/>
    <w:rsid w:val="008B04D9"/>
    <w:rsid w:val="008B1B22"/>
    <w:rsid w:val="008B1CD1"/>
    <w:rsid w:val="008B2EE4"/>
    <w:rsid w:val="008B3B71"/>
    <w:rsid w:val="008B630D"/>
    <w:rsid w:val="008B64BA"/>
    <w:rsid w:val="008B6D9A"/>
    <w:rsid w:val="008B7471"/>
    <w:rsid w:val="008B7D72"/>
    <w:rsid w:val="008C2A53"/>
    <w:rsid w:val="008C3963"/>
    <w:rsid w:val="008C3C9C"/>
    <w:rsid w:val="008C426F"/>
    <w:rsid w:val="008C4884"/>
    <w:rsid w:val="008C599E"/>
    <w:rsid w:val="008C6A2B"/>
    <w:rsid w:val="008C6F26"/>
    <w:rsid w:val="008C6FAE"/>
    <w:rsid w:val="008C7BA6"/>
    <w:rsid w:val="008D07AF"/>
    <w:rsid w:val="008D08D1"/>
    <w:rsid w:val="008D199E"/>
    <w:rsid w:val="008D1B93"/>
    <w:rsid w:val="008D1D4A"/>
    <w:rsid w:val="008D1EA2"/>
    <w:rsid w:val="008D28DA"/>
    <w:rsid w:val="008D2FA2"/>
    <w:rsid w:val="008D40CF"/>
    <w:rsid w:val="008D4357"/>
    <w:rsid w:val="008D4E77"/>
    <w:rsid w:val="008D5753"/>
    <w:rsid w:val="008D608A"/>
    <w:rsid w:val="008D62BB"/>
    <w:rsid w:val="008D6D70"/>
    <w:rsid w:val="008D765D"/>
    <w:rsid w:val="008D792C"/>
    <w:rsid w:val="008D7CC3"/>
    <w:rsid w:val="008D7DB8"/>
    <w:rsid w:val="008E005E"/>
    <w:rsid w:val="008E17D9"/>
    <w:rsid w:val="008E3A86"/>
    <w:rsid w:val="008E4151"/>
    <w:rsid w:val="008E56DE"/>
    <w:rsid w:val="008E600F"/>
    <w:rsid w:val="008E6F7B"/>
    <w:rsid w:val="008E7F4E"/>
    <w:rsid w:val="008F02A9"/>
    <w:rsid w:val="008F1F07"/>
    <w:rsid w:val="008F3BD5"/>
    <w:rsid w:val="008F4D43"/>
    <w:rsid w:val="008F4FA0"/>
    <w:rsid w:val="008F507E"/>
    <w:rsid w:val="008F515C"/>
    <w:rsid w:val="008F53BD"/>
    <w:rsid w:val="008F6396"/>
    <w:rsid w:val="008F779C"/>
    <w:rsid w:val="008F7D73"/>
    <w:rsid w:val="0090033E"/>
    <w:rsid w:val="00902CAB"/>
    <w:rsid w:val="009030DD"/>
    <w:rsid w:val="0090544F"/>
    <w:rsid w:val="00906ADC"/>
    <w:rsid w:val="009071ED"/>
    <w:rsid w:val="009073C6"/>
    <w:rsid w:val="0091177D"/>
    <w:rsid w:val="009128D2"/>
    <w:rsid w:val="00913B4B"/>
    <w:rsid w:val="00913C4B"/>
    <w:rsid w:val="00914494"/>
    <w:rsid w:val="009146D4"/>
    <w:rsid w:val="00917A4B"/>
    <w:rsid w:val="009216DD"/>
    <w:rsid w:val="00922A63"/>
    <w:rsid w:val="009233D2"/>
    <w:rsid w:val="009237ED"/>
    <w:rsid w:val="009242B0"/>
    <w:rsid w:val="00926908"/>
    <w:rsid w:val="00931147"/>
    <w:rsid w:val="009316F2"/>
    <w:rsid w:val="00931A7B"/>
    <w:rsid w:val="0093287E"/>
    <w:rsid w:val="00933092"/>
    <w:rsid w:val="009330CE"/>
    <w:rsid w:val="00933919"/>
    <w:rsid w:val="009343CD"/>
    <w:rsid w:val="009343DC"/>
    <w:rsid w:val="009363BF"/>
    <w:rsid w:val="00936434"/>
    <w:rsid w:val="009377CA"/>
    <w:rsid w:val="00940082"/>
    <w:rsid w:val="00941617"/>
    <w:rsid w:val="00941B07"/>
    <w:rsid w:val="00941D46"/>
    <w:rsid w:val="009423CB"/>
    <w:rsid w:val="0094247E"/>
    <w:rsid w:val="009437A8"/>
    <w:rsid w:val="009442F7"/>
    <w:rsid w:val="009455AF"/>
    <w:rsid w:val="00945B5D"/>
    <w:rsid w:val="0094756B"/>
    <w:rsid w:val="0095083E"/>
    <w:rsid w:val="00950EC9"/>
    <w:rsid w:val="00951329"/>
    <w:rsid w:val="00956A9F"/>
    <w:rsid w:val="00957BFB"/>
    <w:rsid w:val="009605A8"/>
    <w:rsid w:val="00960C89"/>
    <w:rsid w:val="00961638"/>
    <w:rsid w:val="0096216B"/>
    <w:rsid w:val="0096264C"/>
    <w:rsid w:val="00963572"/>
    <w:rsid w:val="009646CC"/>
    <w:rsid w:val="00964721"/>
    <w:rsid w:val="009656E9"/>
    <w:rsid w:val="00966F71"/>
    <w:rsid w:val="009673D4"/>
    <w:rsid w:val="009676E8"/>
    <w:rsid w:val="00967D17"/>
    <w:rsid w:val="00967EE8"/>
    <w:rsid w:val="00970C82"/>
    <w:rsid w:val="00970CE4"/>
    <w:rsid w:val="0097151A"/>
    <w:rsid w:val="00971539"/>
    <w:rsid w:val="00972436"/>
    <w:rsid w:val="00972836"/>
    <w:rsid w:val="00972E31"/>
    <w:rsid w:val="00973FAB"/>
    <w:rsid w:val="00974AA5"/>
    <w:rsid w:val="00974DEE"/>
    <w:rsid w:val="00975142"/>
    <w:rsid w:val="009761A2"/>
    <w:rsid w:val="00976EDC"/>
    <w:rsid w:val="009777ED"/>
    <w:rsid w:val="00977D36"/>
    <w:rsid w:val="00977DF6"/>
    <w:rsid w:val="00980181"/>
    <w:rsid w:val="0098062E"/>
    <w:rsid w:val="00980E76"/>
    <w:rsid w:val="00981FFC"/>
    <w:rsid w:val="009820BF"/>
    <w:rsid w:val="009864A1"/>
    <w:rsid w:val="00986583"/>
    <w:rsid w:val="00986850"/>
    <w:rsid w:val="009878B8"/>
    <w:rsid w:val="00990082"/>
    <w:rsid w:val="00991E5B"/>
    <w:rsid w:val="00991FAA"/>
    <w:rsid w:val="00992814"/>
    <w:rsid w:val="00993B6B"/>
    <w:rsid w:val="00994B7E"/>
    <w:rsid w:val="00994EC1"/>
    <w:rsid w:val="00994ED1"/>
    <w:rsid w:val="0099529C"/>
    <w:rsid w:val="00995E7E"/>
    <w:rsid w:val="00996498"/>
    <w:rsid w:val="00997D71"/>
    <w:rsid w:val="00997F86"/>
    <w:rsid w:val="009A04A9"/>
    <w:rsid w:val="009A0552"/>
    <w:rsid w:val="009A07AE"/>
    <w:rsid w:val="009A0B30"/>
    <w:rsid w:val="009A2A42"/>
    <w:rsid w:val="009A35BF"/>
    <w:rsid w:val="009A48D1"/>
    <w:rsid w:val="009A5BD1"/>
    <w:rsid w:val="009A5EFC"/>
    <w:rsid w:val="009A7FA2"/>
    <w:rsid w:val="009B02D3"/>
    <w:rsid w:val="009B1E7C"/>
    <w:rsid w:val="009B2392"/>
    <w:rsid w:val="009B2C42"/>
    <w:rsid w:val="009B34CC"/>
    <w:rsid w:val="009B3835"/>
    <w:rsid w:val="009B4C03"/>
    <w:rsid w:val="009B5B01"/>
    <w:rsid w:val="009B6343"/>
    <w:rsid w:val="009B6687"/>
    <w:rsid w:val="009C1C44"/>
    <w:rsid w:val="009C70D4"/>
    <w:rsid w:val="009D1A22"/>
    <w:rsid w:val="009D1EE0"/>
    <w:rsid w:val="009D2A61"/>
    <w:rsid w:val="009D444C"/>
    <w:rsid w:val="009D5974"/>
    <w:rsid w:val="009E05F5"/>
    <w:rsid w:val="009E1455"/>
    <w:rsid w:val="009E19DA"/>
    <w:rsid w:val="009E22EE"/>
    <w:rsid w:val="009E3583"/>
    <w:rsid w:val="009E3E34"/>
    <w:rsid w:val="009E4BB4"/>
    <w:rsid w:val="009E5B03"/>
    <w:rsid w:val="009E77DF"/>
    <w:rsid w:val="009F05B1"/>
    <w:rsid w:val="009F0617"/>
    <w:rsid w:val="009F2BFB"/>
    <w:rsid w:val="009F30A5"/>
    <w:rsid w:val="009F4820"/>
    <w:rsid w:val="009F49B6"/>
    <w:rsid w:val="009F4A16"/>
    <w:rsid w:val="009F6F46"/>
    <w:rsid w:val="00A005C6"/>
    <w:rsid w:val="00A0095F"/>
    <w:rsid w:val="00A0107A"/>
    <w:rsid w:val="00A0205F"/>
    <w:rsid w:val="00A03A67"/>
    <w:rsid w:val="00A04937"/>
    <w:rsid w:val="00A07237"/>
    <w:rsid w:val="00A0745A"/>
    <w:rsid w:val="00A111D2"/>
    <w:rsid w:val="00A114FB"/>
    <w:rsid w:val="00A115A5"/>
    <w:rsid w:val="00A1232E"/>
    <w:rsid w:val="00A12A74"/>
    <w:rsid w:val="00A13764"/>
    <w:rsid w:val="00A13E8C"/>
    <w:rsid w:val="00A13F40"/>
    <w:rsid w:val="00A147E4"/>
    <w:rsid w:val="00A15BA7"/>
    <w:rsid w:val="00A17338"/>
    <w:rsid w:val="00A175A9"/>
    <w:rsid w:val="00A17804"/>
    <w:rsid w:val="00A20E72"/>
    <w:rsid w:val="00A216B3"/>
    <w:rsid w:val="00A21B60"/>
    <w:rsid w:val="00A21F09"/>
    <w:rsid w:val="00A22EDF"/>
    <w:rsid w:val="00A23050"/>
    <w:rsid w:val="00A23F9E"/>
    <w:rsid w:val="00A24786"/>
    <w:rsid w:val="00A25881"/>
    <w:rsid w:val="00A26B35"/>
    <w:rsid w:val="00A27B30"/>
    <w:rsid w:val="00A312E8"/>
    <w:rsid w:val="00A31545"/>
    <w:rsid w:val="00A31AD2"/>
    <w:rsid w:val="00A328C1"/>
    <w:rsid w:val="00A32F69"/>
    <w:rsid w:val="00A33D20"/>
    <w:rsid w:val="00A33EA4"/>
    <w:rsid w:val="00A3480D"/>
    <w:rsid w:val="00A35551"/>
    <w:rsid w:val="00A35650"/>
    <w:rsid w:val="00A36A90"/>
    <w:rsid w:val="00A3796C"/>
    <w:rsid w:val="00A40821"/>
    <w:rsid w:val="00A4262B"/>
    <w:rsid w:val="00A4345D"/>
    <w:rsid w:val="00A43631"/>
    <w:rsid w:val="00A43903"/>
    <w:rsid w:val="00A44393"/>
    <w:rsid w:val="00A443F0"/>
    <w:rsid w:val="00A4445D"/>
    <w:rsid w:val="00A4562C"/>
    <w:rsid w:val="00A46374"/>
    <w:rsid w:val="00A474AF"/>
    <w:rsid w:val="00A50095"/>
    <w:rsid w:val="00A50A80"/>
    <w:rsid w:val="00A510DF"/>
    <w:rsid w:val="00A51A6D"/>
    <w:rsid w:val="00A528C6"/>
    <w:rsid w:val="00A55913"/>
    <w:rsid w:val="00A562CB"/>
    <w:rsid w:val="00A57A2F"/>
    <w:rsid w:val="00A609D0"/>
    <w:rsid w:val="00A60F60"/>
    <w:rsid w:val="00A60FE9"/>
    <w:rsid w:val="00A6168F"/>
    <w:rsid w:val="00A624D5"/>
    <w:rsid w:val="00A63C10"/>
    <w:rsid w:val="00A67019"/>
    <w:rsid w:val="00A71448"/>
    <w:rsid w:val="00A72FE6"/>
    <w:rsid w:val="00A733CF"/>
    <w:rsid w:val="00A75903"/>
    <w:rsid w:val="00A768E7"/>
    <w:rsid w:val="00A81D1C"/>
    <w:rsid w:val="00A84445"/>
    <w:rsid w:val="00A84514"/>
    <w:rsid w:val="00A856A1"/>
    <w:rsid w:val="00A85A33"/>
    <w:rsid w:val="00A85C5E"/>
    <w:rsid w:val="00A85EFC"/>
    <w:rsid w:val="00A86A52"/>
    <w:rsid w:val="00A870B9"/>
    <w:rsid w:val="00A87A38"/>
    <w:rsid w:val="00A95F6E"/>
    <w:rsid w:val="00A96D4B"/>
    <w:rsid w:val="00A97DC7"/>
    <w:rsid w:val="00AA078B"/>
    <w:rsid w:val="00AA096A"/>
    <w:rsid w:val="00AA100A"/>
    <w:rsid w:val="00AA219F"/>
    <w:rsid w:val="00AA291F"/>
    <w:rsid w:val="00AA2B56"/>
    <w:rsid w:val="00AA5EBF"/>
    <w:rsid w:val="00AA5EEF"/>
    <w:rsid w:val="00AB16F5"/>
    <w:rsid w:val="00AB1AED"/>
    <w:rsid w:val="00AB23EE"/>
    <w:rsid w:val="00AB43CA"/>
    <w:rsid w:val="00AB53E0"/>
    <w:rsid w:val="00AB6D7E"/>
    <w:rsid w:val="00AB7FA9"/>
    <w:rsid w:val="00AC0469"/>
    <w:rsid w:val="00AC1A1D"/>
    <w:rsid w:val="00AC1E5B"/>
    <w:rsid w:val="00AC2E42"/>
    <w:rsid w:val="00AC3DF3"/>
    <w:rsid w:val="00AC453E"/>
    <w:rsid w:val="00AC4FD1"/>
    <w:rsid w:val="00AC53CB"/>
    <w:rsid w:val="00AC5E48"/>
    <w:rsid w:val="00AD0DB0"/>
    <w:rsid w:val="00AD0F2C"/>
    <w:rsid w:val="00AD15DB"/>
    <w:rsid w:val="00AD17DD"/>
    <w:rsid w:val="00AD19E4"/>
    <w:rsid w:val="00AD19F1"/>
    <w:rsid w:val="00AD2F94"/>
    <w:rsid w:val="00AD37BF"/>
    <w:rsid w:val="00AD4C69"/>
    <w:rsid w:val="00AD7470"/>
    <w:rsid w:val="00AE023F"/>
    <w:rsid w:val="00AE0446"/>
    <w:rsid w:val="00AE1ACA"/>
    <w:rsid w:val="00AE21FA"/>
    <w:rsid w:val="00AE3230"/>
    <w:rsid w:val="00AE762B"/>
    <w:rsid w:val="00AF04C6"/>
    <w:rsid w:val="00AF1F75"/>
    <w:rsid w:val="00AF25BA"/>
    <w:rsid w:val="00AF3352"/>
    <w:rsid w:val="00AF3D51"/>
    <w:rsid w:val="00AF49D9"/>
    <w:rsid w:val="00AF6D39"/>
    <w:rsid w:val="00AF744D"/>
    <w:rsid w:val="00B012C7"/>
    <w:rsid w:val="00B02038"/>
    <w:rsid w:val="00B02B2D"/>
    <w:rsid w:val="00B039F9"/>
    <w:rsid w:val="00B04991"/>
    <w:rsid w:val="00B0540D"/>
    <w:rsid w:val="00B05BAE"/>
    <w:rsid w:val="00B06375"/>
    <w:rsid w:val="00B0755B"/>
    <w:rsid w:val="00B0789C"/>
    <w:rsid w:val="00B1281F"/>
    <w:rsid w:val="00B14BAF"/>
    <w:rsid w:val="00B14CCE"/>
    <w:rsid w:val="00B1653A"/>
    <w:rsid w:val="00B17017"/>
    <w:rsid w:val="00B17200"/>
    <w:rsid w:val="00B175EF"/>
    <w:rsid w:val="00B17B82"/>
    <w:rsid w:val="00B17C6E"/>
    <w:rsid w:val="00B17EC5"/>
    <w:rsid w:val="00B2009D"/>
    <w:rsid w:val="00B20F1D"/>
    <w:rsid w:val="00B21809"/>
    <w:rsid w:val="00B22496"/>
    <w:rsid w:val="00B226B4"/>
    <w:rsid w:val="00B22964"/>
    <w:rsid w:val="00B22EAD"/>
    <w:rsid w:val="00B24C89"/>
    <w:rsid w:val="00B24E75"/>
    <w:rsid w:val="00B25301"/>
    <w:rsid w:val="00B25B5E"/>
    <w:rsid w:val="00B2631C"/>
    <w:rsid w:val="00B31C31"/>
    <w:rsid w:val="00B32BAD"/>
    <w:rsid w:val="00B334D2"/>
    <w:rsid w:val="00B37DAD"/>
    <w:rsid w:val="00B41FC4"/>
    <w:rsid w:val="00B42448"/>
    <w:rsid w:val="00B4344D"/>
    <w:rsid w:val="00B4408A"/>
    <w:rsid w:val="00B44A83"/>
    <w:rsid w:val="00B45ABC"/>
    <w:rsid w:val="00B46544"/>
    <w:rsid w:val="00B472A5"/>
    <w:rsid w:val="00B47477"/>
    <w:rsid w:val="00B4778E"/>
    <w:rsid w:val="00B478B3"/>
    <w:rsid w:val="00B50857"/>
    <w:rsid w:val="00B51DCE"/>
    <w:rsid w:val="00B5419A"/>
    <w:rsid w:val="00B543F9"/>
    <w:rsid w:val="00B56065"/>
    <w:rsid w:val="00B56AE7"/>
    <w:rsid w:val="00B574A6"/>
    <w:rsid w:val="00B616F1"/>
    <w:rsid w:val="00B61D24"/>
    <w:rsid w:val="00B66737"/>
    <w:rsid w:val="00B70E5F"/>
    <w:rsid w:val="00B70F2B"/>
    <w:rsid w:val="00B73ECB"/>
    <w:rsid w:val="00B748F5"/>
    <w:rsid w:val="00B755CB"/>
    <w:rsid w:val="00B757A6"/>
    <w:rsid w:val="00B8062B"/>
    <w:rsid w:val="00B8080D"/>
    <w:rsid w:val="00B80E44"/>
    <w:rsid w:val="00B81D23"/>
    <w:rsid w:val="00B83FF2"/>
    <w:rsid w:val="00B85329"/>
    <w:rsid w:val="00B85D55"/>
    <w:rsid w:val="00B85F12"/>
    <w:rsid w:val="00B86C1F"/>
    <w:rsid w:val="00B87001"/>
    <w:rsid w:val="00B91A93"/>
    <w:rsid w:val="00B92558"/>
    <w:rsid w:val="00B95D75"/>
    <w:rsid w:val="00B968B6"/>
    <w:rsid w:val="00BA07CE"/>
    <w:rsid w:val="00BA0D38"/>
    <w:rsid w:val="00BA1B1A"/>
    <w:rsid w:val="00BA3B2D"/>
    <w:rsid w:val="00BA5979"/>
    <w:rsid w:val="00BA65B7"/>
    <w:rsid w:val="00BA6BBA"/>
    <w:rsid w:val="00BB0A4D"/>
    <w:rsid w:val="00BB1974"/>
    <w:rsid w:val="00BB240D"/>
    <w:rsid w:val="00BB2EE8"/>
    <w:rsid w:val="00BB3BE1"/>
    <w:rsid w:val="00BB472F"/>
    <w:rsid w:val="00BB5299"/>
    <w:rsid w:val="00BB76B9"/>
    <w:rsid w:val="00BC0774"/>
    <w:rsid w:val="00BC0AFA"/>
    <w:rsid w:val="00BC13A0"/>
    <w:rsid w:val="00BC17C4"/>
    <w:rsid w:val="00BC1BBE"/>
    <w:rsid w:val="00BC1CC5"/>
    <w:rsid w:val="00BC2890"/>
    <w:rsid w:val="00BC3484"/>
    <w:rsid w:val="00BC3AFC"/>
    <w:rsid w:val="00BC4005"/>
    <w:rsid w:val="00BC475D"/>
    <w:rsid w:val="00BD0623"/>
    <w:rsid w:val="00BD0DC4"/>
    <w:rsid w:val="00BD17BC"/>
    <w:rsid w:val="00BD2C77"/>
    <w:rsid w:val="00BD30B3"/>
    <w:rsid w:val="00BD68B6"/>
    <w:rsid w:val="00BD6C46"/>
    <w:rsid w:val="00BD6D2C"/>
    <w:rsid w:val="00BD718D"/>
    <w:rsid w:val="00BD7E2D"/>
    <w:rsid w:val="00BD7FBE"/>
    <w:rsid w:val="00BE03F9"/>
    <w:rsid w:val="00BE1BC3"/>
    <w:rsid w:val="00BE21C5"/>
    <w:rsid w:val="00BE245A"/>
    <w:rsid w:val="00BE4477"/>
    <w:rsid w:val="00BE4966"/>
    <w:rsid w:val="00BE52C1"/>
    <w:rsid w:val="00BE5859"/>
    <w:rsid w:val="00BE6D28"/>
    <w:rsid w:val="00BE7068"/>
    <w:rsid w:val="00BE75ED"/>
    <w:rsid w:val="00BE7CCD"/>
    <w:rsid w:val="00BE7E82"/>
    <w:rsid w:val="00BE7F83"/>
    <w:rsid w:val="00BF1627"/>
    <w:rsid w:val="00BF17C5"/>
    <w:rsid w:val="00BF18E0"/>
    <w:rsid w:val="00BF203D"/>
    <w:rsid w:val="00BF23D8"/>
    <w:rsid w:val="00BF25A8"/>
    <w:rsid w:val="00BF336C"/>
    <w:rsid w:val="00BF4DE1"/>
    <w:rsid w:val="00BF5632"/>
    <w:rsid w:val="00BF5CD9"/>
    <w:rsid w:val="00BF645B"/>
    <w:rsid w:val="00BF706D"/>
    <w:rsid w:val="00BF7873"/>
    <w:rsid w:val="00BF791C"/>
    <w:rsid w:val="00BF7B7B"/>
    <w:rsid w:val="00C00E97"/>
    <w:rsid w:val="00C01201"/>
    <w:rsid w:val="00C021BF"/>
    <w:rsid w:val="00C02E09"/>
    <w:rsid w:val="00C03031"/>
    <w:rsid w:val="00C0308F"/>
    <w:rsid w:val="00C0593F"/>
    <w:rsid w:val="00C06C49"/>
    <w:rsid w:val="00C07F43"/>
    <w:rsid w:val="00C10898"/>
    <w:rsid w:val="00C12185"/>
    <w:rsid w:val="00C13103"/>
    <w:rsid w:val="00C13AFB"/>
    <w:rsid w:val="00C14571"/>
    <w:rsid w:val="00C148B7"/>
    <w:rsid w:val="00C1517B"/>
    <w:rsid w:val="00C15766"/>
    <w:rsid w:val="00C178C5"/>
    <w:rsid w:val="00C21535"/>
    <w:rsid w:val="00C216F6"/>
    <w:rsid w:val="00C21C2F"/>
    <w:rsid w:val="00C22BDD"/>
    <w:rsid w:val="00C24D85"/>
    <w:rsid w:val="00C2587E"/>
    <w:rsid w:val="00C25C05"/>
    <w:rsid w:val="00C30753"/>
    <w:rsid w:val="00C31058"/>
    <w:rsid w:val="00C32128"/>
    <w:rsid w:val="00C3257B"/>
    <w:rsid w:val="00C33109"/>
    <w:rsid w:val="00C3371F"/>
    <w:rsid w:val="00C3535E"/>
    <w:rsid w:val="00C36857"/>
    <w:rsid w:val="00C36F42"/>
    <w:rsid w:val="00C37BB2"/>
    <w:rsid w:val="00C40DB5"/>
    <w:rsid w:val="00C41B6E"/>
    <w:rsid w:val="00C43E48"/>
    <w:rsid w:val="00C4585C"/>
    <w:rsid w:val="00C45AB6"/>
    <w:rsid w:val="00C47E0C"/>
    <w:rsid w:val="00C5093C"/>
    <w:rsid w:val="00C50AC2"/>
    <w:rsid w:val="00C50AEC"/>
    <w:rsid w:val="00C50C30"/>
    <w:rsid w:val="00C50F4C"/>
    <w:rsid w:val="00C53DEB"/>
    <w:rsid w:val="00C547EA"/>
    <w:rsid w:val="00C560C2"/>
    <w:rsid w:val="00C56552"/>
    <w:rsid w:val="00C567B5"/>
    <w:rsid w:val="00C56F59"/>
    <w:rsid w:val="00C5745A"/>
    <w:rsid w:val="00C603C3"/>
    <w:rsid w:val="00C60509"/>
    <w:rsid w:val="00C60A4F"/>
    <w:rsid w:val="00C61957"/>
    <w:rsid w:val="00C61E2D"/>
    <w:rsid w:val="00C62602"/>
    <w:rsid w:val="00C64CFA"/>
    <w:rsid w:val="00C652D1"/>
    <w:rsid w:val="00C6580B"/>
    <w:rsid w:val="00C67047"/>
    <w:rsid w:val="00C705B2"/>
    <w:rsid w:val="00C71145"/>
    <w:rsid w:val="00C71811"/>
    <w:rsid w:val="00C72A58"/>
    <w:rsid w:val="00C74C61"/>
    <w:rsid w:val="00C75199"/>
    <w:rsid w:val="00C76863"/>
    <w:rsid w:val="00C81D4F"/>
    <w:rsid w:val="00C82460"/>
    <w:rsid w:val="00C824A6"/>
    <w:rsid w:val="00C83D20"/>
    <w:rsid w:val="00C852A0"/>
    <w:rsid w:val="00C87EEC"/>
    <w:rsid w:val="00C900D6"/>
    <w:rsid w:val="00C905FD"/>
    <w:rsid w:val="00C91586"/>
    <w:rsid w:val="00C92F85"/>
    <w:rsid w:val="00C93551"/>
    <w:rsid w:val="00C943DE"/>
    <w:rsid w:val="00C947EB"/>
    <w:rsid w:val="00C94865"/>
    <w:rsid w:val="00C949E9"/>
    <w:rsid w:val="00C949F6"/>
    <w:rsid w:val="00C96255"/>
    <w:rsid w:val="00C9710F"/>
    <w:rsid w:val="00C974FB"/>
    <w:rsid w:val="00C97C2F"/>
    <w:rsid w:val="00CA014C"/>
    <w:rsid w:val="00CA1D7B"/>
    <w:rsid w:val="00CA2147"/>
    <w:rsid w:val="00CA3A1D"/>
    <w:rsid w:val="00CA3F5F"/>
    <w:rsid w:val="00CA649E"/>
    <w:rsid w:val="00CA661F"/>
    <w:rsid w:val="00CB12B2"/>
    <w:rsid w:val="00CB1B32"/>
    <w:rsid w:val="00CB2804"/>
    <w:rsid w:val="00CB3DAE"/>
    <w:rsid w:val="00CB4AA9"/>
    <w:rsid w:val="00CB52C6"/>
    <w:rsid w:val="00CB658A"/>
    <w:rsid w:val="00CB6BEE"/>
    <w:rsid w:val="00CB7429"/>
    <w:rsid w:val="00CB761E"/>
    <w:rsid w:val="00CB7A96"/>
    <w:rsid w:val="00CC09D3"/>
    <w:rsid w:val="00CC0CF0"/>
    <w:rsid w:val="00CC1B30"/>
    <w:rsid w:val="00CC1CDF"/>
    <w:rsid w:val="00CC2C3A"/>
    <w:rsid w:val="00CC609C"/>
    <w:rsid w:val="00CC691C"/>
    <w:rsid w:val="00CC700A"/>
    <w:rsid w:val="00CC73EA"/>
    <w:rsid w:val="00CC7C5D"/>
    <w:rsid w:val="00CD4C53"/>
    <w:rsid w:val="00CD4DC1"/>
    <w:rsid w:val="00CD5F80"/>
    <w:rsid w:val="00CD6652"/>
    <w:rsid w:val="00CD6ED8"/>
    <w:rsid w:val="00CD7907"/>
    <w:rsid w:val="00CE0B4C"/>
    <w:rsid w:val="00CE1A6B"/>
    <w:rsid w:val="00CE29D4"/>
    <w:rsid w:val="00CE3AB1"/>
    <w:rsid w:val="00CE61A9"/>
    <w:rsid w:val="00CE6F7B"/>
    <w:rsid w:val="00CE79D5"/>
    <w:rsid w:val="00CE7C17"/>
    <w:rsid w:val="00CF08EA"/>
    <w:rsid w:val="00CF1790"/>
    <w:rsid w:val="00CF3907"/>
    <w:rsid w:val="00CF3B22"/>
    <w:rsid w:val="00CF685B"/>
    <w:rsid w:val="00CF6F1B"/>
    <w:rsid w:val="00D00403"/>
    <w:rsid w:val="00D00BB5"/>
    <w:rsid w:val="00D010BD"/>
    <w:rsid w:val="00D01811"/>
    <w:rsid w:val="00D02D97"/>
    <w:rsid w:val="00D0405A"/>
    <w:rsid w:val="00D052E9"/>
    <w:rsid w:val="00D05A1D"/>
    <w:rsid w:val="00D06394"/>
    <w:rsid w:val="00D06898"/>
    <w:rsid w:val="00D073EE"/>
    <w:rsid w:val="00D07F64"/>
    <w:rsid w:val="00D10556"/>
    <w:rsid w:val="00D105EC"/>
    <w:rsid w:val="00D1308E"/>
    <w:rsid w:val="00D1391C"/>
    <w:rsid w:val="00D14D69"/>
    <w:rsid w:val="00D17B31"/>
    <w:rsid w:val="00D17B5A"/>
    <w:rsid w:val="00D2000E"/>
    <w:rsid w:val="00D216D6"/>
    <w:rsid w:val="00D22462"/>
    <w:rsid w:val="00D22648"/>
    <w:rsid w:val="00D228E9"/>
    <w:rsid w:val="00D24603"/>
    <w:rsid w:val="00D24F33"/>
    <w:rsid w:val="00D2596E"/>
    <w:rsid w:val="00D265AE"/>
    <w:rsid w:val="00D26746"/>
    <w:rsid w:val="00D30D61"/>
    <w:rsid w:val="00D32FBE"/>
    <w:rsid w:val="00D359B1"/>
    <w:rsid w:val="00D3652F"/>
    <w:rsid w:val="00D40053"/>
    <w:rsid w:val="00D40AE2"/>
    <w:rsid w:val="00D41517"/>
    <w:rsid w:val="00D41925"/>
    <w:rsid w:val="00D41E08"/>
    <w:rsid w:val="00D429E1"/>
    <w:rsid w:val="00D42BA1"/>
    <w:rsid w:val="00D43FED"/>
    <w:rsid w:val="00D44775"/>
    <w:rsid w:val="00D455EF"/>
    <w:rsid w:val="00D470A1"/>
    <w:rsid w:val="00D51502"/>
    <w:rsid w:val="00D54D68"/>
    <w:rsid w:val="00D607B9"/>
    <w:rsid w:val="00D61047"/>
    <w:rsid w:val="00D61FAD"/>
    <w:rsid w:val="00D645E5"/>
    <w:rsid w:val="00D65461"/>
    <w:rsid w:val="00D66A3D"/>
    <w:rsid w:val="00D7139E"/>
    <w:rsid w:val="00D71909"/>
    <w:rsid w:val="00D7582A"/>
    <w:rsid w:val="00D776C9"/>
    <w:rsid w:val="00D77859"/>
    <w:rsid w:val="00D80A7A"/>
    <w:rsid w:val="00D81554"/>
    <w:rsid w:val="00D8438F"/>
    <w:rsid w:val="00D85C15"/>
    <w:rsid w:val="00D903AF"/>
    <w:rsid w:val="00D90D80"/>
    <w:rsid w:val="00D90E30"/>
    <w:rsid w:val="00D92DCB"/>
    <w:rsid w:val="00D93740"/>
    <w:rsid w:val="00D93EC2"/>
    <w:rsid w:val="00D95623"/>
    <w:rsid w:val="00D95688"/>
    <w:rsid w:val="00D96545"/>
    <w:rsid w:val="00D972AB"/>
    <w:rsid w:val="00DA30C0"/>
    <w:rsid w:val="00DA320A"/>
    <w:rsid w:val="00DA3C32"/>
    <w:rsid w:val="00DA54F5"/>
    <w:rsid w:val="00DA6B60"/>
    <w:rsid w:val="00DB0177"/>
    <w:rsid w:val="00DB09AD"/>
    <w:rsid w:val="00DB0C49"/>
    <w:rsid w:val="00DB0C92"/>
    <w:rsid w:val="00DB1655"/>
    <w:rsid w:val="00DB1E0C"/>
    <w:rsid w:val="00DB2504"/>
    <w:rsid w:val="00DB2A28"/>
    <w:rsid w:val="00DB3454"/>
    <w:rsid w:val="00DB3A9E"/>
    <w:rsid w:val="00DB5C51"/>
    <w:rsid w:val="00DB5C9E"/>
    <w:rsid w:val="00DB6C0D"/>
    <w:rsid w:val="00DB744D"/>
    <w:rsid w:val="00DC0AD7"/>
    <w:rsid w:val="00DC0EBE"/>
    <w:rsid w:val="00DC1272"/>
    <w:rsid w:val="00DC170F"/>
    <w:rsid w:val="00DC1E7D"/>
    <w:rsid w:val="00DC40A4"/>
    <w:rsid w:val="00DC4138"/>
    <w:rsid w:val="00DC6308"/>
    <w:rsid w:val="00DC684F"/>
    <w:rsid w:val="00DC745D"/>
    <w:rsid w:val="00DC787C"/>
    <w:rsid w:val="00DD160D"/>
    <w:rsid w:val="00DD1AFF"/>
    <w:rsid w:val="00DD2BBF"/>
    <w:rsid w:val="00DD46EE"/>
    <w:rsid w:val="00DD50C2"/>
    <w:rsid w:val="00DD56D4"/>
    <w:rsid w:val="00DD645E"/>
    <w:rsid w:val="00DD701F"/>
    <w:rsid w:val="00DE050A"/>
    <w:rsid w:val="00DE0A12"/>
    <w:rsid w:val="00DE0C83"/>
    <w:rsid w:val="00DE1090"/>
    <w:rsid w:val="00DE14CE"/>
    <w:rsid w:val="00DE2625"/>
    <w:rsid w:val="00DE282A"/>
    <w:rsid w:val="00DE2EF9"/>
    <w:rsid w:val="00DE50D4"/>
    <w:rsid w:val="00DF3A96"/>
    <w:rsid w:val="00DF5376"/>
    <w:rsid w:val="00DF55DE"/>
    <w:rsid w:val="00DF59CA"/>
    <w:rsid w:val="00E0013C"/>
    <w:rsid w:val="00E012FB"/>
    <w:rsid w:val="00E016FE"/>
    <w:rsid w:val="00E0194C"/>
    <w:rsid w:val="00E02137"/>
    <w:rsid w:val="00E0261D"/>
    <w:rsid w:val="00E04648"/>
    <w:rsid w:val="00E05D18"/>
    <w:rsid w:val="00E069C1"/>
    <w:rsid w:val="00E06D05"/>
    <w:rsid w:val="00E07BE4"/>
    <w:rsid w:val="00E07E45"/>
    <w:rsid w:val="00E10244"/>
    <w:rsid w:val="00E103B1"/>
    <w:rsid w:val="00E10A49"/>
    <w:rsid w:val="00E10D13"/>
    <w:rsid w:val="00E11BC3"/>
    <w:rsid w:val="00E122A9"/>
    <w:rsid w:val="00E12328"/>
    <w:rsid w:val="00E12AED"/>
    <w:rsid w:val="00E12BF3"/>
    <w:rsid w:val="00E1452D"/>
    <w:rsid w:val="00E158CE"/>
    <w:rsid w:val="00E15A52"/>
    <w:rsid w:val="00E16560"/>
    <w:rsid w:val="00E178A8"/>
    <w:rsid w:val="00E232CE"/>
    <w:rsid w:val="00E233D9"/>
    <w:rsid w:val="00E251DA"/>
    <w:rsid w:val="00E26585"/>
    <w:rsid w:val="00E3051B"/>
    <w:rsid w:val="00E30C1E"/>
    <w:rsid w:val="00E3187C"/>
    <w:rsid w:val="00E328EC"/>
    <w:rsid w:val="00E347FD"/>
    <w:rsid w:val="00E34AED"/>
    <w:rsid w:val="00E35A90"/>
    <w:rsid w:val="00E36330"/>
    <w:rsid w:val="00E36D0B"/>
    <w:rsid w:val="00E37689"/>
    <w:rsid w:val="00E37A85"/>
    <w:rsid w:val="00E40A34"/>
    <w:rsid w:val="00E42187"/>
    <w:rsid w:val="00E42CEE"/>
    <w:rsid w:val="00E43BE0"/>
    <w:rsid w:val="00E43C39"/>
    <w:rsid w:val="00E45D65"/>
    <w:rsid w:val="00E468CD"/>
    <w:rsid w:val="00E46BC9"/>
    <w:rsid w:val="00E46CCD"/>
    <w:rsid w:val="00E46EE5"/>
    <w:rsid w:val="00E47213"/>
    <w:rsid w:val="00E50546"/>
    <w:rsid w:val="00E51520"/>
    <w:rsid w:val="00E51802"/>
    <w:rsid w:val="00E51921"/>
    <w:rsid w:val="00E55722"/>
    <w:rsid w:val="00E5670D"/>
    <w:rsid w:val="00E56F57"/>
    <w:rsid w:val="00E574E5"/>
    <w:rsid w:val="00E5754A"/>
    <w:rsid w:val="00E60F01"/>
    <w:rsid w:val="00E61B24"/>
    <w:rsid w:val="00E62A98"/>
    <w:rsid w:val="00E64FDA"/>
    <w:rsid w:val="00E65721"/>
    <w:rsid w:val="00E65B94"/>
    <w:rsid w:val="00E65F2D"/>
    <w:rsid w:val="00E66F6B"/>
    <w:rsid w:val="00E670A8"/>
    <w:rsid w:val="00E67B57"/>
    <w:rsid w:val="00E7004C"/>
    <w:rsid w:val="00E7005D"/>
    <w:rsid w:val="00E71F09"/>
    <w:rsid w:val="00E7229C"/>
    <w:rsid w:val="00E72FFE"/>
    <w:rsid w:val="00E7311A"/>
    <w:rsid w:val="00E738A7"/>
    <w:rsid w:val="00E73979"/>
    <w:rsid w:val="00E73F62"/>
    <w:rsid w:val="00E74193"/>
    <w:rsid w:val="00E74D37"/>
    <w:rsid w:val="00E75291"/>
    <w:rsid w:val="00E75300"/>
    <w:rsid w:val="00E76C22"/>
    <w:rsid w:val="00E77213"/>
    <w:rsid w:val="00E77393"/>
    <w:rsid w:val="00E77CCA"/>
    <w:rsid w:val="00E77EE4"/>
    <w:rsid w:val="00E80CDF"/>
    <w:rsid w:val="00E81CC2"/>
    <w:rsid w:val="00E83C93"/>
    <w:rsid w:val="00E83DF3"/>
    <w:rsid w:val="00E86243"/>
    <w:rsid w:val="00E866E1"/>
    <w:rsid w:val="00E868E4"/>
    <w:rsid w:val="00E869C0"/>
    <w:rsid w:val="00E86B3D"/>
    <w:rsid w:val="00E874CF"/>
    <w:rsid w:val="00E8797F"/>
    <w:rsid w:val="00E91B13"/>
    <w:rsid w:val="00E91DF9"/>
    <w:rsid w:val="00E91FDE"/>
    <w:rsid w:val="00E92137"/>
    <w:rsid w:val="00E92FEA"/>
    <w:rsid w:val="00E934DB"/>
    <w:rsid w:val="00E95DA1"/>
    <w:rsid w:val="00EA0BB2"/>
    <w:rsid w:val="00EA214A"/>
    <w:rsid w:val="00EA28BA"/>
    <w:rsid w:val="00EA391B"/>
    <w:rsid w:val="00EA4B3A"/>
    <w:rsid w:val="00EA57A8"/>
    <w:rsid w:val="00EA6030"/>
    <w:rsid w:val="00EA667F"/>
    <w:rsid w:val="00EA6D92"/>
    <w:rsid w:val="00EA7624"/>
    <w:rsid w:val="00EB0A63"/>
    <w:rsid w:val="00EB0C3F"/>
    <w:rsid w:val="00EB110F"/>
    <w:rsid w:val="00EB15FD"/>
    <w:rsid w:val="00EB3E90"/>
    <w:rsid w:val="00EB4CBC"/>
    <w:rsid w:val="00EB5004"/>
    <w:rsid w:val="00EB536B"/>
    <w:rsid w:val="00EB7326"/>
    <w:rsid w:val="00EB7D9F"/>
    <w:rsid w:val="00EC2EAC"/>
    <w:rsid w:val="00EC5CCD"/>
    <w:rsid w:val="00EC657B"/>
    <w:rsid w:val="00EC68C7"/>
    <w:rsid w:val="00EC6CCC"/>
    <w:rsid w:val="00EC7D0B"/>
    <w:rsid w:val="00EC7E77"/>
    <w:rsid w:val="00ED008E"/>
    <w:rsid w:val="00ED27D9"/>
    <w:rsid w:val="00ED46F5"/>
    <w:rsid w:val="00ED4BD0"/>
    <w:rsid w:val="00ED4BF7"/>
    <w:rsid w:val="00ED6C2E"/>
    <w:rsid w:val="00ED734F"/>
    <w:rsid w:val="00ED7DF4"/>
    <w:rsid w:val="00EE05C8"/>
    <w:rsid w:val="00EE1D5B"/>
    <w:rsid w:val="00EE1E60"/>
    <w:rsid w:val="00EE31D5"/>
    <w:rsid w:val="00EE60BE"/>
    <w:rsid w:val="00EE6710"/>
    <w:rsid w:val="00EE6EE3"/>
    <w:rsid w:val="00EF0480"/>
    <w:rsid w:val="00EF068B"/>
    <w:rsid w:val="00EF0B33"/>
    <w:rsid w:val="00EF0E67"/>
    <w:rsid w:val="00EF1684"/>
    <w:rsid w:val="00EF26AB"/>
    <w:rsid w:val="00EF3F19"/>
    <w:rsid w:val="00EF4B8C"/>
    <w:rsid w:val="00EF5493"/>
    <w:rsid w:val="00EF583E"/>
    <w:rsid w:val="00EF6E76"/>
    <w:rsid w:val="00EF767C"/>
    <w:rsid w:val="00EF7C74"/>
    <w:rsid w:val="00F01AC9"/>
    <w:rsid w:val="00F05320"/>
    <w:rsid w:val="00F056CB"/>
    <w:rsid w:val="00F062D0"/>
    <w:rsid w:val="00F070E2"/>
    <w:rsid w:val="00F070FF"/>
    <w:rsid w:val="00F10B6E"/>
    <w:rsid w:val="00F10FFE"/>
    <w:rsid w:val="00F12345"/>
    <w:rsid w:val="00F124C1"/>
    <w:rsid w:val="00F12695"/>
    <w:rsid w:val="00F13EB4"/>
    <w:rsid w:val="00F14028"/>
    <w:rsid w:val="00F15125"/>
    <w:rsid w:val="00F15A39"/>
    <w:rsid w:val="00F16BCF"/>
    <w:rsid w:val="00F16FE1"/>
    <w:rsid w:val="00F17450"/>
    <w:rsid w:val="00F1799B"/>
    <w:rsid w:val="00F20149"/>
    <w:rsid w:val="00F21A87"/>
    <w:rsid w:val="00F21EA6"/>
    <w:rsid w:val="00F25153"/>
    <w:rsid w:val="00F261F0"/>
    <w:rsid w:val="00F264CD"/>
    <w:rsid w:val="00F2679B"/>
    <w:rsid w:val="00F26F21"/>
    <w:rsid w:val="00F27CEB"/>
    <w:rsid w:val="00F34CE6"/>
    <w:rsid w:val="00F35517"/>
    <w:rsid w:val="00F37103"/>
    <w:rsid w:val="00F37322"/>
    <w:rsid w:val="00F37879"/>
    <w:rsid w:val="00F37DF9"/>
    <w:rsid w:val="00F40B71"/>
    <w:rsid w:val="00F40FCF"/>
    <w:rsid w:val="00F411C5"/>
    <w:rsid w:val="00F4156F"/>
    <w:rsid w:val="00F42985"/>
    <w:rsid w:val="00F42B31"/>
    <w:rsid w:val="00F431AE"/>
    <w:rsid w:val="00F437D7"/>
    <w:rsid w:val="00F43949"/>
    <w:rsid w:val="00F44BBB"/>
    <w:rsid w:val="00F44EDB"/>
    <w:rsid w:val="00F4571F"/>
    <w:rsid w:val="00F45CA0"/>
    <w:rsid w:val="00F469BC"/>
    <w:rsid w:val="00F47F45"/>
    <w:rsid w:val="00F50E52"/>
    <w:rsid w:val="00F52178"/>
    <w:rsid w:val="00F53EC5"/>
    <w:rsid w:val="00F54E52"/>
    <w:rsid w:val="00F55831"/>
    <w:rsid w:val="00F60872"/>
    <w:rsid w:val="00F60ADA"/>
    <w:rsid w:val="00F629CB"/>
    <w:rsid w:val="00F62E06"/>
    <w:rsid w:val="00F640AD"/>
    <w:rsid w:val="00F652CD"/>
    <w:rsid w:val="00F66827"/>
    <w:rsid w:val="00F67041"/>
    <w:rsid w:val="00F67D84"/>
    <w:rsid w:val="00F70392"/>
    <w:rsid w:val="00F70579"/>
    <w:rsid w:val="00F707A4"/>
    <w:rsid w:val="00F70C29"/>
    <w:rsid w:val="00F7192F"/>
    <w:rsid w:val="00F72686"/>
    <w:rsid w:val="00F726FA"/>
    <w:rsid w:val="00F73134"/>
    <w:rsid w:val="00F7418D"/>
    <w:rsid w:val="00F7447C"/>
    <w:rsid w:val="00F75EC6"/>
    <w:rsid w:val="00F76434"/>
    <w:rsid w:val="00F76915"/>
    <w:rsid w:val="00F81906"/>
    <w:rsid w:val="00F82AF4"/>
    <w:rsid w:val="00F83FD5"/>
    <w:rsid w:val="00F841AE"/>
    <w:rsid w:val="00F8444F"/>
    <w:rsid w:val="00F85031"/>
    <w:rsid w:val="00F85D9C"/>
    <w:rsid w:val="00F86079"/>
    <w:rsid w:val="00F90F37"/>
    <w:rsid w:val="00F91BF0"/>
    <w:rsid w:val="00F92DC6"/>
    <w:rsid w:val="00F94A4B"/>
    <w:rsid w:val="00F97F9F"/>
    <w:rsid w:val="00FA04CA"/>
    <w:rsid w:val="00FA04E1"/>
    <w:rsid w:val="00FA0DE1"/>
    <w:rsid w:val="00FA421F"/>
    <w:rsid w:val="00FA49BA"/>
    <w:rsid w:val="00FA4B04"/>
    <w:rsid w:val="00FA6798"/>
    <w:rsid w:val="00FA737A"/>
    <w:rsid w:val="00FA7E71"/>
    <w:rsid w:val="00FB04BF"/>
    <w:rsid w:val="00FB2F1B"/>
    <w:rsid w:val="00FB3592"/>
    <w:rsid w:val="00FB4CF0"/>
    <w:rsid w:val="00FB7051"/>
    <w:rsid w:val="00FC0164"/>
    <w:rsid w:val="00FC0353"/>
    <w:rsid w:val="00FC0F1F"/>
    <w:rsid w:val="00FC145B"/>
    <w:rsid w:val="00FC244B"/>
    <w:rsid w:val="00FC2F76"/>
    <w:rsid w:val="00FC32EA"/>
    <w:rsid w:val="00FC36DB"/>
    <w:rsid w:val="00FC3DAC"/>
    <w:rsid w:val="00FC426D"/>
    <w:rsid w:val="00FC5C0D"/>
    <w:rsid w:val="00FC5CC7"/>
    <w:rsid w:val="00FC5E30"/>
    <w:rsid w:val="00FD0346"/>
    <w:rsid w:val="00FD0726"/>
    <w:rsid w:val="00FD13B7"/>
    <w:rsid w:val="00FD2388"/>
    <w:rsid w:val="00FD2598"/>
    <w:rsid w:val="00FD2F70"/>
    <w:rsid w:val="00FD4486"/>
    <w:rsid w:val="00FD5723"/>
    <w:rsid w:val="00FD75B4"/>
    <w:rsid w:val="00FD77C2"/>
    <w:rsid w:val="00FE04B7"/>
    <w:rsid w:val="00FE09E3"/>
    <w:rsid w:val="00FE12D9"/>
    <w:rsid w:val="00FE12DC"/>
    <w:rsid w:val="00FE1CBA"/>
    <w:rsid w:val="00FE2911"/>
    <w:rsid w:val="00FE4BDA"/>
    <w:rsid w:val="00FE56A8"/>
    <w:rsid w:val="00FE755A"/>
    <w:rsid w:val="00FF48ED"/>
    <w:rsid w:val="00FF49A0"/>
    <w:rsid w:val="00FF500E"/>
    <w:rsid w:val="00FF533C"/>
    <w:rsid w:val="00FF604C"/>
    <w:rsid w:val="00FF64FD"/>
    <w:rsid w:val="00FF7060"/>
    <w:rsid w:val="00FF799C"/>
    <w:rsid w:val="00FF7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0F62F"/>
  <w15:chartTrackingRefBased/>
  <w15:docId w15:val="{54A9B542-D1B9-4185-A75C-7172BF68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1C2C"/>
    <w:pPr>
      <w:jc w:val="both"/>
    </w:pPr>
    <w:rPr>
      <w:sz w:val="20"/>
    </w:rPr>
  </w:style>
  <w:style w:type="paragraph" w:styleId="berschrift1">
    <w:name w:val="heading 1"/>
    <w:basedOn w:val="Standard"/>
    <w:next w:val="Standard"/>
    <w:link w:val="berschrift1Zchn"/>
    <w:uiPriority w:val="9"/>
    <w:qFormat/>
    <w:rsid w:val="009A0B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862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45D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89768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9B2392"/>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9B239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unhideWhenUsed/>
    <w:rsid w:val="00A22EDF"/>
    <w:pPr>
      <w:tabs>
        <w:tab w:val="center" w:pos="4536"/>
        <w:tab w:val="right" w:pos="9072"/>
      </w:tabs>
      <w:spacing w:after="0" w:line="240" w:lineRule="auto"/>
    </w:pPr>
  </w:style>
  <w:style w:type="character" w:customStyle="1" w:styleId="KopfzeileZchn">
    <w:name w:val="Kopfzeile Zchn"/>
    <w:aliases w:val="Unterstreichen Zchn,Unterstreichen Char Zchn"/>
    <w:basedOn w:val="Absatz-Standardschriftart"/>
    <w:link w:val="Kopfzeile"/>
    <w:rsid w:val="00A22EDF"/>
  </w:style>
  <w:style w:type="paragraph" w:styleId="Fuzeile">
    <w:name w:val="footer"/>
    <w:basedOn w:val="Standard"/>
    <w:link w:val="FuzeileZchn"/>
    <w:uiPriority w:val="99"/>
    <w:unhideWhenUsed/>
    <w:rsid w:val="00A22E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EDF"/>
  </w:style>
  <w:style w:type="table" w:styleId="Tabellenraster">
    <w:name w:val="Table Grid"/>
    <w:basedOn w:val="NormaleTabelle"/>
    <w:rsid w:val="00A22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B6EC6"/>
    <w:pPr>
      <w:numPr>
        <w:numId w:val="2"/>
      </w:numPr>
      <w:contextualSpacing/>
    </w:pPr>
  </w:style>
  <w:style w:type="paragraph" w:styleId="Sprechblasentext">
    <w:name w:val="Balloon Text"/>
    <w:basedOn w:val="Standard"/>
    <w:link w:val="SprechblasentextZchn"/>
    <w:uiPriority w:val="99"/>
    <w:semiHidden/>
    <w:unhideWhenUsed/>
    <w:rsid w:val="00566A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6AAD"/>
    <w:rPr>
      <w:rFonts w:ascii="Segoe UI" w:hAnsi="Segoe UI" w:cs="Segoe UI"/>
      <w:sz w:val="18"/>
      <w:szCs w:val="18"/>
    </w:rPr>
  </w:style>
  <w:style w:type="character" w:styleId="Kommentarzeichen">
    <w:name w:val="annotation reference"/>
    <w:basedOn w:val="Absatz-Standardschriftart"/>
    <w:uiPriority w:val="99"/>
    <w:semiHidden/>
    <w:unhideWhenUsed/>
    <w:rsid w:val="001B4885"/>
    <w:rPr>
      <w:sz w:val="16"/>
      <w:szCs w:val="16"/>
    </w:rPr>
  </w:style>
  <w:style w:type="paragraph" w:styleId="Kommentartext">
    <w:name w:val="annotation text"/>
    <w:basedOn w:val="Standard"/>
    <w:link w:val="KommentartextZchn"/>
    <w:uiPriority w:val="99"/>
    <w:semiHidden/>
    <w:unhideWhenUsed/>
    <w:rsid w:val="001B4885"/>
    <w:pPr>
      <w:spacing w:line="240" w:lineRule="auto"/>
    </w:pPr>
    <w:rPr>
      <w:szCs w:val="20"/>
    </w:rPr>
  </w:style>
  <w:style w:type="character" w:customStyle="1" w:styleId="KommentartextZchn">
    <w:name w:val="Kommentartext Zchn"/>
    <w:basedOn w:val="Absatz-Standardschriftart"/>
    <w:link w:val="Kommentartext"/>
    <w:uiPriority w:val="99"/>
    <w:semiHidden/>
    <w:rsid w:val="001B4885"/>
    <w:rPr>
      <w:sz w:val="20"/>
      <w:szCs w:val="20"/>
    </w:rPr>
  </w:style>
  <w:style w:type="paragraph" w:styleId="Kommentarthema">
    <w:name w:val="annotation subject"/>
    <w:basedOn w:val="Kommentartext"/>
    <w:next w:val="Kommentartext"/>
    <w:link w:val="KommentarthemaZchn"/>
    <w:uiPriority w:val="99"/>
    <w:semiHidden/>
    <w:unhideWhenUsed/>
    <w:rsid w:val="001B4885"/>
    <w:rPr>
      <w:b/>
      <w:bCs/>
    </w:rPr>
  </w:style>
  <w:style w:type="character" w:customStyle="1" w:styleId="KommentarthemaZchn">
    <w:name w:val="Kommentarthema Zchn"/>
    <w:basedOn w:val="KommentartextZchn"/>
    <w:link w:val="Kommentarthema"/>
    <w:uiPriority w:val="99"/>
    <w:semiHidden/>
    <w:rsid w:val="001B4885"/>
    <w:rPr>
      <w:b/>
      <w:bCs/>
      <w:sz w:val="20"/>
      <w:szCs w:val="20"/>
    </w:rPr>
  </w:style>
  <w:style w:type="character" w:customStyle="1" w:styleId="berschrift2Zchn">
    <w:name w:val="Überschrift 2 Zchn"/>
    <w:basedOn w:val="Absatz-Standardschriftart"/>
    <w:link w:val="berschrift2"/>
    <w:uiPriority w:val="9"/>
    <w:rsid w:val="00E86243"/>
    <w:rPr>
      <w:rFonts w:asciiTheme="majorHAnsi" w:eastAsiaTheme="majorEastAsia" w:hAnsiTheme="majorHAnsi" w:cstheme="majorBidi"/>
      <w:color w:val="2F5496" w:themeColor="accent1" w:themeShade="BF"/>
      <w:sz w:val="26"/>
      <w:szCs w:val="26"/>
    </w:rPr>
  </w:style>
  <w:style w:type="paragraph" w:customStyle="1" w:styleId="Default">
    <w:name w:val="Default"/>
    <w:rsid w:val="001E57A4"/>
    <w:pPr>
      <w:autoSpaceDE w:val="0"/>
      <w:autoSpaceDN w:val="0"/>
      <w:adjustRightInd w:val="0"/>
      <w:spacing w:after="0" w:line="240" w:lineRule="auto"/>
    </w:pPr>
    <w:rPr>
      <w:rFonts w:ascii="Arial" w:hAnsi="Arial" w:cs="Arial"/>
      <w:color w:val="000000"/>
      <w:sz w:val="24"/>
      <w:szCs w:val="24"/>
    </w:rPr>
  </w:style>
  <w:style w:type="paragraph" w:styleId="Titel">
    <w:name w:val="Title"/>
    <w:basedOn w:val="Standard"/>
    <w:next w:val="Standard"/>
    <w:link w:val="TitelZchn"/>
    <w:qFormat/>
    <w:rsid w:val="009A0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A0B30"/>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9A0B3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445D60"/>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897685"/>
    <w:rPr>
      <w:rFonts w:asciiTheme="majorHAnsi" w:eastAsiaTheme="majorEastAsia" w:hAnsiTheme="majorHAnsi" w:cstheme="majorBidi"/>
      <w:i/>
      <w:iCs/>
      <w:color w:val="2F5496" w:themeColor="accent1" w:themeShade="BF"/>
    </w:rPr>
  </w:style>
  <w:style w:type="paragraph" w:styleId="Inhaltsverzeichnisberschrift">
    <w:name w:val="TOC Heading"/>
    <w:basedOn w:val="berschrift1"/>
    <w:next w:val="Standard"/>
    <w:uiPriority w:val="39"/>
    <w:unhideWhenUsed/>
    <w:qFormat/>
    <w:rsid w:val="00D95623"/>
    <w:pPr>
      <w:jc w:val="left"/>
      <w:outlineLvl w:val="9"/>
    </w:pPr>
    <w:rPr>
      <w:lang w:eastAsia="de-DE"/>
    </w:rPr>
  </w:style>
  <w:style w:type="paragraph" w:styleId="Verzeichnis1">
    <w:name w:val="toc 1"/>
    <w:basedOn w:val="Standard"/>
    <w:next w:val="Standard"/>
    <w:autoRedefine/>
    <w:uiPriority w:val="39"/>
    <w:unhideWhenUsed/>
    <w:rsid w:val="009A48D1"/>
    <w:pPr>
      <w:tabs>
        <w:tab w:val="left" w:pos="426"/>
        <w:tab w:val="right" w:leader="dot" w:pos="9062"/>
      </w:tabs>
      <w:spacing w:after="100"/>
    </w:pPr>
    <w:rPr>
      <w:rFonts w:cstheme="minorHAnsi"/>
      <w:noProof/>
    </w:rPr>
  </w:style>
  <w:style w:type="paragraph" w:styleId="Verzeichnis2">
    <w:name w:val="toc 2"/>
    <w:basedOn w:val="Standard"/>
    <w:next w:val="Standard"/>
    <w:autoRedefine/>
    <w:uiPriority w:val="39"/>
    <w:unhideWhenUsed/>
    <w:rsid w:val="00D95623"/>
    <w:pPr>
      <w:spacing w:after="100"/>
      <w:ind w:left="200"/>
    </w:pPr>
  </w:style>
  <w:style w:type="paragraph" w:styleId="Verzeichnis3">
    <w:name w:val="toc 3"/>
    <w:basedOn w:val="Standard"/>
    <w:next w:val="Standard"/>
    <w:autoRedefine/>
    <w:uiPriority w:val="39"/>
    <w:unhideWhenUsed/>
    <w:rsid w:val="00D95623"/>
    <w:pPr>
      <w:spacing w:after="100"/>
      <w:ind w:left="400"/>
    </w:pPr>
  </w:style>
  <w:style w:type="character" w:styleId="Hyperlink">
    <w:name w:val="Hyperlink"/>
    <w:basedOn w:val="Absatz-Standardschriftart"/>
    <w:uiPriority w:val="99"/>
    <w:unhideWhenUsed/>
    <w:rsid w:val="00D95623"/>
    <w:rPr>
      <w:color w:val="0563C1" w:themeColor="hyperlink"/>
      <w:u w:val="single"/>
    </w:rPr>
  </w:style>
  <w:style w:type="paragraph" w:styleId="Untertitel">
    <w:name w:val="Subtitle"/>
    <w:basedOn w:val="Standard"/>
    <w:next w:val="Standard"/>
    <w:link w:val="UntertitelZchn"/>
    <w:uiPriority w:val="11"/>
    <w:qFormat/>
    <w:rsid w:val="00777E26"/>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77E26"/>
    <w:rPr>
      <w:rFonts w:eastAsiaTheme="minorEastAsia"/>
      <w:color w:val="5A5A5A" w:themeColor="text1" w:themeTint="A5"/>
      <w:spacing w:val="15"/>
    </w:rPr>
  </w:style>
  <w:style w:type="paragraph" w:styleId="KeinLeerraum">
    <w:name w:val="No Spacing"/>
    <w:uiPriority w:val="1"/>
    <w:qFormat/>
    <w:rsid w:val="00D645E5"/>
    <w:pPr>
      <w:spacing w:after="0" w:line="240" w:lineRule="auto"/>
      <w:jc w:val="both"/>
    </w:pPr>
    <w:rPr>
      <w:sz w:val="20"/>
    </w:rPr>
  </w:style>
  <w:style w:type="paragraph" w:styleId="Verzeichnis4">
    <w:name w:val="toc 4"/>
    <w:basedOn w:val="Standard"/>
    <w:next w:val="Standard"/>
    <w:autoRedefine/>
    <w:uiPriority w:val="39"/>
    <w:unhideWhenUsed/>
    <w:rsid w:val="008C4884"/>
    <w:pPr>
      <w:spacing w:after="100"/>
      <w:ind w:left="660"/>
      <w:jc w:val="left"/>
    </w:pPr>
    <w:rPr>
      <w:rFonts w:eastAsiaTheme="minorEastAsia"/>
      <w:sz w:val="22"/>
      <w:lang w:eastAsia="de-DE"/>
    </w:rPr>
  </w:style>
  <w:style w:type="paragraph" w:styleId="Verzeichnis5">
    <w:name w:val="toc 5"/>
    <w:basedOn w:val="Standard"/>
    <w:next w:val="Standard"/>
    <w:autoRedefine/>
    <w:uiPriority w:val="39"/>
    <w:unhideWhenUsed/>
    <w:rsid w:val="008C4884"/>
    <w:pPr>
      <w:spacing w:after="100"/>
      <w:ind w:left="880"/>
      <w:jc w:val="left"/>
    </w:pPr>
    <w:rPr>
      <w:rFonts w:eastAsiaTheme="minorEastAsia"/>
      <w:sz w:val="22"/>
      <w:lang w:eastAsia="de-DE"/>
    </w:rPr>
  </w:style>
  <w:style w:type="paragraph" w:styleId="Verzeichnis6">
    <w:name w:val="toc 6"/>
    <w:basedOn w:val="Standard"/>
    <w:next w:val="Standard"/>
    <w:autoRedefine/>
    <w:uiPriority w:val="39"/>
    <w:unhideWhenUsed/>
    <w:rsid w:val="008C4884"/>
    <w:pPr>
      <w:spacing w:after="100"/>
      <w:ind w:left="1100"/>
      <w:jc w:val="left"/>
    </w:pPr>
    <w:rPr>
      <w:rFonts w:eastAsiaTheme="minorEastAsia"/>
      <w:sz w:val="22"/>
      <w:lang w:eastAsia="de-DE"/>
    </w:rPr>
  </w:style>
  <w:style w:type="paragraph" w:styleId="Verzeichnis7">
    <w:name w:val="toc 7"/>
    <w:basedOn w:val="Standard"/>
    <w:next w:val="Standard"/>
    <w:autoRedefine/>
    <w:uiPriority w:val="39"/>
    <w:unhideWhenUsed/>
    <w:rsid w:val="008C4884"/>
    <w:pPr>
      <w:spacing w:after="100"/>
      <w:ind w:left="1320"/>
      <w:jc w:val="left"/>
    </w:pPr>
    <w:rPr>
      <w:rFonts w:eastAsiaTheme="minorEastAsia"/>
      <w:sz w:val="22"/>
      <w:lang w:eastAsia="de-DE"/>
    </w:rPr>
  </w:style>
  <w:style w:type="paragraph" w:styleId="Verzeichnis8">
    <w:name w:val="toc 8"/>
    <w:basedOn w:val="Standard"/>
    <w:next w:val="Standard"/>
    <w:autoRedefine/>
    <w:uiPriority w:val="39"/>
    <w:unhideWhenUsed/>
    <w:rsid w:val="008C4884"/>
    <w:pPr>
      <w:spacing w:after="100"/>
      <w:ind w:left="1540"/>
      <w:jc w:val="left"/>
    </w:pPr>
    <w:rPr>
      <w:rFonts w:eastAsiaTheme="minorEastAsia"/>
      <w:sz w:val="22"/>
      <w:lang w:eastAsia="de-DE"/>
    </w:rPr>
  </w:style>
  <w:style w:type="paragraph" w:styleId="Verzeichnis9">
    <w:name w:val="toc 9"/>
    <w:basedOn w:val="Standard"/>
    <w:next w:val="Standard"/>
    <w:autoRedefine/>
    <w:uiPriority w:val="39"/>
    <w:unhideWhenUsed/>
    <w:rsid w:val="008C4884"/>
    <w:pPr>
      <w:spacing w:after="100"/>
      <w:ind w:left="1760"/>
      <w:jc w:val="left"/>
    </w:pPr>
    <w:rPr>
      <w:rFonts w:eastAsiaTheme="minorEastAsia"/>
      <w:sz w:val="22"/>
      <w:lang w:eastAsia="de-DE"/>
    </w:rPr>
  </w:style>
  <w:style w:type="paragraph" w:styleId="NurText">
    <w:name w:val="Plain Text"/>
    <w:basedOn w:val="Standard"/>
    <w:link w:val="NurTextZchn"/>
    <w:uiPriority w:val="99"/>
    <w:semiHidden/>
    <w:unhideWhenUsed/>
    <w:rsid w:val="00FE12DC"/>
    <w:pPr>
      <w:spacing w:after="0" w:line="240" w:lineRule="auto"/>
      <w:jc w:val="left"/>
    </w:pPr>
    <w:rPr>
      <w:rFonts w:ascii="Calibri" w:hAnsi="Calibri"/>
      <w:sz w:val="22"/>
      <w:szCs w:val="21"/>
    </w:rPr>
  </w:style>
  <w:style w:type="character" w:customStyle="1" w:styleId="NurTextZchn">
    <w:name w:val="Nur Text Zchn"/>
    <w:basedOn w:val="Absatz-Standardschriftart"/>
    <w:link w:val="NurText"/>
    <w:uiPriority w:val="99"/>
    <w:semiHidden/>
    <w:rsid w:val="00FE12DC"/>
    <w:rPr>
      <w:rFonts w:ascii="Calibri" w:hAnsi="Calibri"/>
      <w:szCs w:val="21"/>
    </w:rPr>
  </w:style>
  <w:style w:type="paragraph" w:styleId="StandardWeb">
    <w:name w:val="Normal (Web)"/>
    <w:basedOn w:val="Standard"/>
    <w:uiPriority w:val="99"/>
    <w:semiHidden/>
    <w:unhideWhenUsed/>
    <w:rsid w:val="00E670A8"/>
    <w:pPr>
      <w:spacing w:before="100" w:beforeAutospacing="1" w:after="100" w:afterAutospacing="1" w:line="240" w:lineRule="auto"/>
      <w:jc w:val="left"/>
    </w:pPr>
    <w:rPr>
      <w:rFonts w:ascii="Times New Roman" w:hAnsi="Times New Roman" w:cs="Times New Roman"/>
      <w:sz w:val="24"/>
      <w:szCs w:val="24"/>
      <w:lang w:eastAsia="de-DE"/>
    </w:rPr>
  </w:style>
  <w:style w:type="paragraph" w:styleId="Textkrper2">
    <w:name w:val="Body Text 2"/>
    <w:basedOn w:val="Standard"/>
    <w:link w:val="Textkrper2Zchn"/>
    <w:rsid w:val="00CF1790"/>
    <w:pPr>
      <w:spacing w:after="120" w:line="480" w:lineRule="auto"/>
      <w:jc w:val="left"/>
    </w:pPr>
    <w:rPr>
      <w:rFonts w:ascii="CG Times" w:eastAsia="Times New Roman" w:hAnsi="CG Times" w:cs="Times New Roman"/>
      <w:sz w:val="24"/>
      <w:szCs w:val="20"/>
      <w:lang w:eastAsia="de-DE"/>
    </w:rPr>
  </w:style>
  <w:style w:type="character" w:customStyle="1" w:styleId="Textkrper2Zchn">
    <w:name w:val="Textkörper 2 Zchn"/>
    <w:basedOn w:val="Absatz-Standardschriftart"/>
    <w:link w:val="Textkrper2"/>
    <w:rsid w:val="00CF1790"/>
    <w:rPr>
      <w:rFonts w:ascii="CG Times" w:eastAsia="Times New Roman" w:hAnsi="CG Times" w:cs="Times New Roman"/>
      <w:sz w:val="24"/>
      <w:szCs w:val="20"/>
      <w:lang w:eastAsia="de-DE"/>
    </w:rPr>
  </w:style>
  <w:style w:type="paragraph" w:customStyle="1" w:styleId="AbsNrRech1">
    <w:name w:val="AbsNrRech[1]"/>
    <w:rsid w:val="005D32B9"/>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val="en-US" w:eastAsia="de-DE"/>
    </w:rPr>
  </w:style>
  <w:style w:type="character" w:customStyle="1" w:styleId="mcntmcntmcntfont">
    <w:name w:val="mcntmcntmcntfont"/>
    <w:basedOn w:val="Absatz-Standardschriftart"/>
    <w:rsid w:val="0049097E"/>
  </w:style>
  <w:style w:type="character" w:customStyle="1" w:styleId="mcntmcntmcntsize">
    <w:name w:val="mcntmcntmcntsize"/>
    <w:basedOn w:val="Absatz-Standardschriftart"/>
    <w:rsid w:val="0049097E"/>
  </w:style>
  <w:style w:type="character" w:customStyle="1" w:styleId="docsum-authors">
    <w:name w:val="docsum-authors"/>
    <w:basedOn w:val="Absatz-Standardschriftart"/>
    <w:rsid w:val="00247AC7"/>
  </w:style>
  <w:style w:type="character" w:customStyle="1" w:styleId="citation-part">
    <w:name w:val="citation-part"/>
    <w:basedOn w:val="Absatz-Standardschriftart"/>
    <w:rsid w:val="00247AC7"/>
  </w:style>
  <w:style w:type="character" w:customStyle="1" w:styleId="docsum-pmid">
    <w:name w:val="docsum-pmid"/>
    <w:basedOn w:val="Absatz-Standardschriftart"/>
    <w:rsid w:val="00247AC7"/>
  </w:style>
  <w:style w:type="character" w:customStyle="1" w:styleId="no-abstract">
    <w:name w:val="no-abstract"/>
    <w:basedOn w:val="Absatz-Standardschriftart"/>
    <w:rsid w:val="00B574A6"/>
  </w:style>
  <w:style w:type="paragraph" w:customStyle="1" w:styleId="mcntmsonormal1">
    <w:name w:val="mcntmsonormal1"/>
    <w:basedOn w:val="Standard"/>
    <w:rsid w:val="000D69CD"/>
    <w:pPr>
      <w:spacing w:after="0" w:line="240" w:lineRule="auto"/>
      <w:jc w:val="left"/>
    </w:pPr>
    <w:rPr>
      <w:rFonts w:ascii="Times New Roman" w:eastAsia="Calibri" w:hAnsi="Times New Roman" w:cs="Times New Roman"/>
      <w:sz w:val="24"/>
      <w:szCs w:val="24"/>
      <w:lang w:eastAsia="de-DE"/>
    </w:rPr>
  </w:style>
  <w:style w:type="character" w:styleId="BesuchterLink">
    <w:name w:val="FollowedHyperlink"/>
    <w:basedOn w:val="Absatz-Standardschriftart"/>
    <w:uiPriority w:val="99"/>
    <w:semiHidden/>
    <w:unhideWhenUsed/>
    <w:rsid w:val="0078370D"/>
    <w:rPr>
      <w:color w:val="954F72" w:themeColor="followedHyperlink"/>
      <w:u w:val="single"/>
    </w:rPr>
  </w:style>
  <w:style w:type="character" w:customStyle="1" w:styleId="berschrift5Zchn">
    <w:name w:val="Überschrift 5 Zchn"/>
    <w:basedOn w:val="Absatz-Standardschriftart"/>
    <w:link w:val="berschrift5"/>
    <w:uiPriority w:val="9"/>
    <w:rsid w:val="009B2392"/>
    <w:rPr>
      <w:rFonts w:asciiTheme="majorHAnsi" w:eastAsiaTheme="majorEastAsia" w:hAnsiTheme="majorHAnsi" w:cstheme="majorBidi"/>
      <w:color w:val="2F5496" w:themeColor="accent1" w:themeShade="BF"/>
      <w:sz w:val="20"/>
    </w:rPr>
  </w:style>
  <w:style w:type="character" w:customStyle="1" w:styleId="berschrift6Zchn">
    <w:name w:val="Überschrift 6 Zchn"/>
    <w:basedOn w:val="Absatz-Standardschriftart"/>
    <w:link w:val="berschrift6"/>
    <w:uiPriority w:val="9"/>
    <w:rsid w:val="009B2392"/>
    <w:rPr>
      <w:rFonts w:asciiTheme="majorHAnsi" w:eastAsiaTheme="majorEastAsia" w:hAnsiTheme="majorHAnsi" w:cstheme="majorBidi"/>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5255">
      <w:bodyDiv w:val="1"/>
      <w:marLeft w:val="0"/>
      <w:marRight w:val="0"/>
      <w:marTop w:val="0"/>
      <w:marBottom w:val="0"/>
      <w:divBdr>
        <w:top w:val="none" w:sz="0" w:space="0" w:color="auto"/>
        <w:left w:val="none" w:sz="0" w:space="0" w:color="auto"/>
        <w:bottom w:val="none" w:sz="0" w:space="0" w:color="auto"/>
        <w:right w:val="none" w:sz="0" w:space="0" w:color="auto"/>
      </w:divBdr>
    </w:div>
    <w:div w:id="185675805">
      <w:bodyDiv w:val="1"/>
      <w:marLeft w:val="0"/>
      <w:marRight w:val="0"/>
      <w:marTop w:val="0"/>
      <w:marBottom w:val="0"/>
      <w:divBdr>
        <w:top w:val="none" w:sz="0" w:space="0" w:color="auto"/>
        <w:left w:val="none" w:sz="0" w:space="0" w:color="auto"/>
        <w:bottom w:val="none" w:sz="0" w:space="0" w:color="auto"/>
        <w:right w:val="none" w:sz="0" w:space="0" w:color="auto"/>
      </w:divBdr>
    </w:div>
    <w:div w:id="267978632">
      <w:bodyDiv w:val="1"/>
      <w:marLeft w:val="0"/>
      <w:marRight w:val="0"/>
      <w:marTop w:val="0"/>
      <w:marBottom w:val="0"/>
      <w:divBdr>
        <w:top w:val="none" w:sz="0" w:space="0" w:color="auto"/>
        <w:left w:val="none" w:sz="0" w:space="0" w:color="auto"/>
        <w:bottom w:val="none" w:sz="0" w:space="0" w:color="auto"/>
        <w:right w:val="none" w:sz="0" w:space="0" w:color="auto"/>
      </w:divBdr>
    </w:div>
    <w:div w:id="379210573">
      <w:bodyDiv w:val="1"/>
      <w:marLeft w:val="0"/>
      <w:marRight w:val="0"/>
      <w:marTop w:val="0"/>
      <w:marBottom w:val="0"/>
      <w:divBdr>
        <w:top w:val="none" w:sz="0" w:space="0" w:color="auto"/>
        <w:left w:val="none" w:sz="0" w:space="0" w:color="auto"/>
        <w:bottom w:val="none" w:sz="0" w:space="0" w:color="auto"/>
        <w:right w:val="none" w:sz="0" w:space="0" w:color="auto"/>
      </w:divBdr>
    </w:div>
    <w:div w:id="479732727">
      <w:bodyDiv w:val="1"/>
      <w:marLeft w:val="0"/>
      <w:marRight w:val="0"/>
      <w:marTop w:val="0"/>
      <w:marBottom w:val="0"/>
      <w:divBdr>
        <w:top w:val="none" w:sz="0" w:space="0" w:color="auto"/>
        <w:left w:val="none" w:sz="0" w:space="0" w:color="auto"/>
        <w:bottom w:val="none" w:sz="0" w:space="0" w:color="auto"/>
        <w:right w:val="none" w:sz="0" w:space="0" w:color="auto"/>
      </w:divBdr>
    </w:div>
    <w:div w:id="483350974">
      <w:bodyDiv w:val="1"/>
      <w:marLeft w:val="0"/>
      <w:marRight w:val="0"/>
      <w:marTop w:val="0"/>
      <w:marBottom w:val="0"/>
      <w:divBdr>
        <w:top w:val="none" w:sz="0" w:space="0" w:color="auto"/>
        <w:left w:val="none" w:sz="0" w:space="0" w:color="auto"/>
        <w:bottom w:val="none" w:sz="0" w:space="0" w:color="auto"/>
        <w:right w:val="none" w:sz="0" w:space="0" w:color="auto"/>
      </w:divBdr>
    </w:div>
    <w:div w:id="525021849">
      <w:bodyDiv w:val="1"/>
      <w:marLeft w:val="0"/>
      <w:marRight w:val="0"/>
      <w:marTop w:val="0"/>
      <w:marBottom w:val="0"/>
      <w:divBdr>
        <w:top w:val="none" w:sz="0" w:space="0" w:color="auto"/>
        <w:left w:val="none" w:sz="0" w:space="0" w:color="auto"/>
        <w:bottom w:val="none" w:sz="0" w:space="0" w:color="auto"/>
        <w:right w:val="none" w:sz="0" w:space="0" w:color="auto"/>
      </w:divBdr>
    </w:div>
    <w:div w:id="584923291">
      <w:bodyDiv w:val="1"/>
      <w:marLeft w:val="0"/>
      <w:marRight w:val="0"/>
      <w:marTop w:val="0"/>
      <w:marBottom w:val="0"/>
      <w:divBdr>
        <w:top w:val="none" w:sz="0" w:space="0" w:color="auto"/>
        <w:left w:val="none" w:sz="0" w:space="0" w:color="auto"/>
        <w:bottom w:val="none" w:sz="0" w:space="0" w:color="auto"/>
        <w:right w:val="none" w:sz="0" w:space="0" w:color="auto"/>
      </w:divBdr>
    </w:div>
    <w:div w:id="687752554">
      <w:bodyDiv w:val="1"/>
      <w:marLeft w:val="0"/>
      <w:marRight w:val="0"/>
      <w:marTop w:val="0"/>
      <w:marBottom w:val="0"/>
      <w:divBdr>
        <w:top w:val="none" w:sz="0" w:space="0" w:color="auto"/>
        <w:left w:val="none" w:sz="0" w:space="0" w:color="auto"/>
        <w:bottom w:val="none" w:sz="0" w:space="0" w:color="auto"/>
        <w:right w:val="none" w:sz="0" w:space="0" w:color="auto"/>
      </w:divBdr>
    </w:div>
    <w:div w:id="699745115">
      <w:bodyDiv w:val="1"/>
      <w:marLeft w:val="0"/>
      <w:marRight w:val="0"/>
      <w:marTop w:val="0"/>
      <w:marBottom w:val="0"/>
      <w:divBdr>
        <w:top w:val="none" w:sz="0" w:space="0" w:color="auto"/>
        <w:left w:val="none" w:sz="0" w:space="0" w:color="auto"/>
        <w:bottom w:val="none" w:sz="0" w:space="0" w:color="auto"/>
        <w:right w:val="none" w:sz="0" w:space="0" w:color="auto"/>
      </w:divBdr>
    </w:div>
    <w:div w:id="742260858">
      <w:bodyDiv w:val="1"/>
      <w:marLeft w:val="0"/>
      <w:marRight w:val="0"/>
      <w:marTop w:val="0"/>
      <w:marBottom w:val="0"/>
      <w:divBdr>
        <w:top w:val="none" w:sz="0" w:space="0" w:color="auto"/>
        <w:left w:val="none" w:sz="0" w:space="0" w:color="auto"/>
        <w:bottom w:val="none" w:sz="0" w:space="0" w:color="auto"/>
        <w:right w:val="none" w:sz="0" w:space="0" w:color="auto"/>
      </w:divBdr>
    </w:div>
    <w:div w:id="743376006">
      <w:bodyDiv w:val="1"/>
      <w:marLeft w:val="0"/>
      <w:marRight w:val="0"/>
      <w:marTop w:val="0"/>
      <w:marBottom w:val="0"/>
      <w:divBdr>
        <w:top w:val="none" w:sz="0" w:space="0" w:color="auto"/>
        <w:left w:val="none" w:sz="0" w:space="0" w:color="auto"/>
        <w:bottom w:val="none" w:sz="0" w:space="0" w:color="auto"/>
        <w:right w:val="none" w:sz="0" w:space="0" w:color="auto"/>
      </w:divBdr>
    </w:div>
    <w:div w:id="828909228">
      <w:bodyDiv w:val="1"/>
      <w:marLeft w:val="0"/>
      <w:marRight w:val="0"/>
      <w:marTop w:val="0"/>
      <w:marBottom w:val="0"/>
      <w:divBdr>
        <w:top w:val="none" w:sz="0" w:space="0" w:color="auto"/>
        <w:left w:val="none" w:sz="0" w:space="0" w:color="auto"/>
        <w:bottom w:val="none" w:sz="0" w:space="0" w:color="auto"/>
        <w:right w:val="none" w:sz="0" w:space="0" w:color="auto"/>
      </w:divBdr>
    </w:div>
    <w:div w:id="859323157">
      <w:bodyDiv w:val="1"/>
      <w:marLeft w:val="0"/>
      <w:marRight w:val="0"/>
      <w:marTop w:val="0"/>
      <w:marBottom w:val="0"/>
      <w:divBdr>
        <w:top w:val="none" w:sz="0" w:space="0" w:color="auto"/>
        <w:left w:val="none" w:sz="0" w:space="0" w:color="auto"/>
        <w:bottom w:val="none" w:sz="0" w:space="0" w:color="auto"/>
        <w:right w:val="none" w:sz="0" w:space="0" w:color="auto"/>
      </w:divBdr>
    </w:div>
    <w:div w:id="918948863">
      <w:bodyDiv w:val="1"/>
      <w:marLeft w:val="0"/>
      <w:marRight w:val="0"/>
      <w:marTop w:val="0"/>
      <w:marBottom w:val="0"/>
      <w:divBdr>
        <w:top w:val="none" w:sz="0" w:space="0" w:color="auto"/>
        <w:left w:val="none" w:sz="0" w:space="0" w:color="auto"/>
        <w:bottom w:val="none" w:sz="0" w:space="0" w:color="auto"/>
        <w:right w:val="none" w:sz="0" w:space="0" w:color="auto"/>
      </w:divBdr>
    </w:div>
    <w:div w:id="1015377317">
      <w:bodyDiv w:val="1"/>
      <w:marLeft w:val="0"/>
      <w:marRight w:val="0"/>
      <w:marTop w:val="0"/>
      <w:marBottom w:val="0"/>
      <w:divBdr>
        <w:top w:val="none" w:sz="0" w:space="0" w:color="auto"/>
        <w:left w:val="none" w:sz="0" w:space="0" w:color="auto"/>
        <w:bottom w:val="none" w:sz="0" w:space="0" w:color="auto"/>
        <w:right w:val="none" w:sz="0" w:space="0" w:color="auto"/>
      </w:divBdr>
    </w:div>
    <w:div w:id="1039166384">
      <w:bodyDiv w:val="1"/>
      <w:marLeft w:val="0"/>
      <w:marRight w:val="0"/>
      <w:marTop w:val="0"/>
      <w:marBottom w:val="0"/>
      <w:divBdr>
        <w:top w:val="none" w:sz="0" w:space="0" w:color="auto"/>
        <w:left w:val="none" w:sz="0" w:space="0" w:color="auto"/>
        <w:bottom w:val="none" w:sz="0" w:space="0" w:color="auto"/>
        <w:right w:val="none" w:sz="0" w:space="0" w:color="auto"/>
      </w:divBdr>
    </w:div>
    <w:div w:id="1046873686">
      <w:bodyDiv w:val="1"/>
      <w:marLeft w:val="0"/>
      <w:marRight w:val="0"/>
      <w:marTop w:val="0"/>
      <w:marBottom w:val="0"/>
      <w:divBdr>
        <w:top w:val="none" w:sz="0" w:space="0" w:color="auto"/>
        <w:left w:val="none" w:sz="0" w:space="0" w:color="auto"/>
        <w:bottom w:val="none" w:sz="0" w:space="0" w:color="auto"/>
        <w:right w:val="none" w:sz="0" w:space="0" w:color="auto"/>
      </w:divBdr>
    </w:div>
    <w:div w:id="1058745606">
      <w:bodyDiv w:val="1"/>
      <w:marLeft w:val="0"/>
      <w:marRight w:val="0"/>
      <w:marTop w:val="0"/>
      <w:marBottom w:val="0"/>
      <w:divBdr>
        <w:top w:val="none" w:sz="0" w:space="0" w:color="auto"/>
        <w:left w:val="none" w:sz="0" w:space="0" w:color="auto"/>
        <w:bottom w:val="none" w:sz="0" w:space="0" w:color="auto"/>
        <w:right w:val="none" w:sz="0" w:space="0" w:color="auto"/>
      </w:divBdr>
    </w:div>
    <w:div w:id="1085766404">
      <w:bodyDiv w:val="1"/>
      <w:marLeft w:val="0"/>
      <w:marRight w:val="0"/>
      <w:marTop w:val="0"/>
      <w:marBottom w:val="0"/>
      <w:divBdr>
        <w:top w:val="none" w:sz="0" w:space="0" w:color="auto"/>
        <w:left w:val="none" w:sz="0" w:space="0" w:color="auto"/>
        <w:bottom w:val="none" w:sz="0" w:space="0" w:color="auto"/>
        <w:right w:val="none" w:sz="0" w:space="0" w:color="auto"/>
      </w:divBdr>
    </w:div>
    <w:div w:id="1162627767">
      <w:bodyDiv w:val="1"/>
      <w:marLeft w:val="0"/>
      <w:marRight w:val="0"/>
      <w:marTop w:val="0"/>
      <w:marBottom w:val="0"/>
      <w:divBdr>
        <w:top w:val="none" w:sz="0" w:space="0" w:color="auto"/>
        <w:left w:val="none" w:sz="0" w:space="0" w:color="auto"/>
        <w:bottom w:val="none" w:sz="0" w:space="0" w:color="auto"/>
        <w:right w:val="none" w:sz="0" w:space="0" w:color="auto"/>
      </w:divBdr>
    </w:div>
    <w:div w:id="1204321719">
      <w:bodyDiv w:val="1"/>
      <w:marLeft w:val="0"/>
      <w:marRight w:val="0"/>
      <w:marTop w:val="0"/>
      <w:marBottom w:val="0"/>
      <w:divBdr>
        <w:top w:val="none" w:sz="0" w:space="0" w:color="auto"/>
        <w:left w:val="none" w:sz="0" w:space="0" w:color="auto"/>
        <w:bottom w:val="none" w:sz="0" w:space="0" w:color="auto"/>
        <w:right w:val="none" w:sz="0" w:space="0" w:color="auto"/>
      </w:divBdr>
    </w:div>
    <w:div w:id="1290627052">
      <w:bodyDiv w:val="1"/>
      <w:marLeft w:val="0"/>
      <w:marRight w:val="0"/>
      <w:marTop w:val="0"/>
      <w:marBottom w:val="0"/>
      <w:divBdr>
        <w:top w:val="none" w:sz="0" w:space="0" w:color="auto"/>
        <w:left w:val="none" w:sz="0" w:space="0" w:color="auto"/>
        <w:bottom w:val="none" w:sz="0" w:space="0" w:color="auto"/>
        <w:right w:val="none" w:sz="0" w:space="0" w:color="auto"/>
      </w:divBdr>
    </w:div>
    <w:div w:id="1318193502">
      <w:bodyDiv w:val="1"/>
      <w:marLeft w:val="0"/>
      <w:marRight w:val="0"/>
      <w:marTop w:val="0"/>
      <w:marBottom w:val="0"/>
      <w:divBdr>
        <w:top w:val="none" w:sz="0" w:space="0" w:color="auto"/>
        <w:left w:val="none" w:sz="0" w:space="0" w:color="auto"/>
        <w:bottom w:val="none" w:sz="0" w:space="0" w:color="auto"/>
        <w:right w:val="none" w:sz="0" w:space="0" w:color="auto"/>
      </w:divBdr>
    </w:div>
    <w:div w:id="1324158439">
      <w:bodyDiv w:val="1"/>
      <w:marLeft w:val="0"/>
      <w:marRight w:val="0"/>
      <w:marTop w:val="0"/>
      <w:marBottom w:val="0"/>
      <w:divBdr>
        <w:top w:val="none" w:sz="0" w:space="0" w:color="auto"/>
        <w:left w:val="none" w:sz="0" w:space="0" w:color="auto"/>
        <w:bottom w:val="none" w:sz="0" w:space="0" w:color="auto"/>
        <w:right w:val="none" w:sz="0" w:space="0" w:color="auto"/>
      </w:divBdr>
    </w:div>
    <w:div w:id="1399860472">
      <w:bodyDiv w:val="1"/>
      <w:marLeft w:val="0"/>
      <w:marRight w:val="0"/>
      <w:marTop w:val="0"/>
      <w:marBottom w:val="0"/>
      <w:divBdr>
        <w:top w:val="none" w:sz="0" w:space="0" w:color="auto"/>
        <w:left w:val="none" w:sz="0" w:space="0" w:color="auto"/>
        <w:bottom w:val="none" w:sz="0" w:space="0" w:color="auto"/>
        <w:right w:val="none" w:sz="0" w:space="0" w:color="auto"/>
      </w:divBdr>
    </w:div>
    <w:div w:id="1595627175">
      <w:bodyDiv w:val="1"/>
      <w:marLeft w:val="0"/>
      <w:marRight w:val="0"/>
      <w:marTop w:val="0"/>
      <w:marBottom w:val="0"/>
      <w:divBdr>
        <w:top w:val="none" w:sz="0" w:space="0" w:color="auto"/>
        <w:left w:val="none" w:sz="0" w:space="0" w:color="auto"/>
        <w:bottom w:val="none" w:sz="0" w:space="0" w:color="auto"/>
        <w:right w:val="none" w:sz="0" w:space="0" w:color="auto"/>
      </w:divBdr>
    </w:div>
    <w:div w:id="1648586881">
      <w:bodyDiv w:val="1"/>
      <w:marLeft w:val="0"/>
      <w:marRight w:val="0"/>
      <w:marTop w:val="0"/>
      <w:marBottom w:val="0"/>
      <w:divBdr>
        <w:top w:val="none" w:sz="0" w:space="0" w:color="auto"/>
        <w:left w:val="none" w:sz="0" w:space="0" w:color="auto"/>
        <w:bottom w:val="none" w:sz="0" w:space="0" w:color="auto"/>
        <w:right w:val="none" w:sz="0" w:space="0" w:color="auto"/>
      </w:divBdr>
    </w:div>
    <w:div w:id="1816290338">
      <w:bodyDiv w:val="1"/>
      <w:marLeft w:val="0"/>
      <w:marRight w:val="0"/>
      <w:marTop w:val="0"/>
      <w:marBottom w:val="0"/>
      <w:divBdr>
        <w:top w:val="none" w:sz="0" w:space="0" w:color="auto"/>
        <w:left w:val="none" w:sz="0" w:space="0" w:color="auto"/>
        <w:bottom w:val="none" w:sz="0" w:space="0" w:color="auto"/>
        <w:right w:val="none" w:sz="0" w:space="0" w:color="auto"/>
      </w:divBdr>
    </w:div>
    <w:div w:id="1875461109">
      <w:bodyDiv w:val="1"/>
      <w:marLeft w:val="0"/>
      <w:marRight w:val="0"/>
      <w:marTop w:val="0"/>
      <w:marBottom w:val="0"/>
      <w:divBdr>
        <w:top w:val="none" w:sz="0" w:space="0" w:color="auto"/>
        <w:left w:val="none" w:sz="0" w:space="0" w:color="auto"/>
        <w:bottom w:val="none" w:sz="0" w:space="0" w:color="auto"/>
        <w:right w:val="none" w:sz="0" w:space="0" w:color="auto"/>
      </w:divBdr>
    </w:div>
    <w:div w:id="1923685942">
      <w:bodyDiv w:val="1"/>
      <w:marLeft w:val="0"/>
      <w:marRight w:val="0"/>
      <w:marTop w:val="0"/>
      <w:marBottom w:val="0"/>
      <w:divBdr>
        <w:top w:val="none" w:sz="0" w:space="0" w:color="auto"/>
        <w:left w:val="none" w:sz="0" w:space="0" w:color="auto"/>
        <w:bottom w:val="none" w:sz="0" w:space="0" w:color="auto"/>
        <w:right w:val="none" w:sz="0" w:space="0" w:color="auto"/>
      </w:divBdr>
    </w:div>
    <w:div w:id="1945764139">
      <w:bodyDiv w:val="1"/>
      <w:marLeft w:val="0"/>
      <w:marRight w:val="0"/>
      <w:marTop w:val="0"/>
      <w:marBottom w:val="0"/>
      <w:divBdr>
        <w:top w:val="none" w:sz="0" w:space="0" w:color="auto"/>
        <w:left w:val="none" w:sz="0" w:space="0" w:color="auto"/>
        <w:bottom w:val="none" w:sz="0" w:space="0" w:color="auto"/>
        <w:right w:val="none" w:sz="0" w:space="0" w:color="auto"/>
      </w:divBdr>
    </w:div>
    <w:div w:id="1945772168">
      <w:bodyDiv w:val="1"/>
      <w:marLeft w:val="0"/>
      <w:marRight w:val="0"/>
      <w:marTop w:val="0"/>
      <w:marBottom w:val="0"/>
      <w:divBdr>
        <w:top w:val="none" w:sz="0" w:space="0" w:color="auto"/>
        <w:left w:val="none" w:sz="0" w:space="0" w:color="auto"/>
        <w:bottom w:val="none" w:sz="0" w:space="0" w:color="auto"/>
        <w:right w:val="none" w:sz="0" w:space="0" w:color="auto"/>
      </w:divBdr>
    </w:div>
    <w:div w:id="1949043455">
      <w:bodyDiv w:val="1"/>
      <w:marLeft w:val="0"/>
      <w:marRight w:val="0"/>
      <w:marTop w:val="0"/>
      <w:marBottom w:val="0"/>
      <w:divBdr>
        <w:top w:val="none" w:sz="0" w:space="0" w:color="auto"/>
        <w:left w:val="none" w:sz="0" w:space="0" w:color="auto"/>
        <w:bottom w:val="none" w:sz="0" w:space="0" w:color="auto"/>
        <w:right w:val="none" w:sz="0" w:space="0" w:color="auto"/>
      </w:divBdr>
    </w:div>
    <w:div w:id="2110202425">
      <w:bodyDiv w:val="1"/>
      <w:marLeft w:val="0"/>
      <w:marRight w:val="0"/>
      <w:marTop w:val="0"/>
      <w:marBottom w:val="0"/>
      <w:divBdr>
        <w:top w:val="none" w:sz="0" w:space="0" w:color="auto"/>
        <w:left w:val="none" w:sz="0" w:space="0" w:color="auto"/>
        <w:bottom w:val="none" w:sz="0" w:space="0" w:color="auto"/>
        <w:right w:val="none" w:sz="0" w:space="0" w:color="auto"/>
      </w:divBdr>
    </w:div>
    <w:div w:id="2123962231">
      <w:bodyDiv w:val="1"/>
      <w:marLeft w:val="0"/>
      <w:marRight w:val="0"/>
      <w:marTop w:val="0"/>
      <w:marBottom w:val="0"/>
      <w:divBdr>
        <w:top w:val="none" w:sz="0" w:space="0" w:color="auto"/>
        <w:left w:val="none" w:sz="0" w:space="0" w:color="auto"/>
        <w:bottom w:val="none" w:sz="0" w:space="0" w:color="auto"/>
        <w:right w:val="none" w:sz="0" w:space="0" w:color="auto"/>
      </w:divBdr>
      <w:divsChild>
        <w:div w:id="397366809">
          <w:marLeft w:val="547"/>
          <w:marRight w:val="0"/>
          <w:marTop w:val="0"/>
          <w:marBottom w:val="0"/>
          <w:divBdr>
            <w:top w:val="none" w:sz="0" w:space="0" w:color="auto"/>
            <w:left w:val="none" w:sz="0" w:space="0" w:color="auto"/>
            <w:bottom w:val="none" w:sz="0" w:space="0" w:color="auto"/>
            <w:right w:val="none" w:sz="0" w:space="0" w:color="auto"/>
          </w:divBdr>
        </w:div>
        <w:div w:id="611279038">
          <w:marLeft w:val="547"/>
          <w:marRight w:val="0"/>
          <w:marTop w:val="0"/>
          <w:marBottom w:val="0"/>
          <w:divBdr>
            <w:top w:val="none" w:sz="0" w:space="0" w:color="auto"/>
            <w:left w:val="none" w:sz="0" w:space="0" w:color="auto"/>
            <w:bottom w:val="none" w:sz="0" w:space="0" w:color="auto"/>
            <w:right w:val="none" w:sz="0" w:space="0" w:color="auto"/>
          </w:divBdr>
        </w:div>
        <w:div w:id="8900765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nkologischeszentrum-bochum-herne.de" TargetMode="External"/><Relationship Id="rId18" Type="http://schemas.openxmlformats.org/officeDocument/2006/relationships/hyperlink" Target="https://pubmed.ncbi.nlm.nih.gov/4038894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ubmed.ncbi.nlm.nih.gov/39061250/"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pubmed.ncbi.nlm.nih.gov/384594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38575722/" TargetMode="External"/><Relationship Id="rId20" Type="http://schemas.openxmlformats.org/officeDocument/2006/relationships/hyperlink" Target="https://pubmed.ncbi.nlm.nih.gov/391234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nkologischeszentrum-bochum-herne.de" TargetMode="External"/><Relationship Id="rId23" Type="http://schemas.openxmlformats.org/officeDocument/2006/relationships/hyperlink" Target="https://pubmed.ncbi.nlm.nih.gov/38381428/" TargetMode="External"/><Relationship Id="rId10" Type="http://schemas.openxmlformats.org/officeDocument/2006/relationships/package" Target="embeddings/Microsoft_Visio-Zeichnung.vsdx"/><Relationship Id="rId19" Type="http://schemas.openxmlformats.org/officeDocument/2006/relationships/hyperlink" Target="https://pubmed.ncbi.nlm.nih.gov/3993730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hyperlink" Target="https://pubmed.ncbi.nlm.nih.gov/38906616/"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5D15-DBD0-40CA-9ABA-5189E4AF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9433</Words>
  <Characters>59434</Characters>
  <Application>Microsoft Office Word</Application>
  <DocSecurity>0</DocSecurity>
  <Lines>495</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Kiwitt-Mewes, Sonja</dc:creator>
  <cp:keywords/>
  <dc:description/>
  <cp:lastModifiedBy>Karababa, Ayse [Ev. Stiftung Augusta]</cp:lastModifiedBy>
  <cp:revision>1816</cp:revision>
  <cp:lastPrinted>2024-04-24T12:48:00Z</cp:lastPrinted>
  <dcterms:created xsi:type="dcterms:W3CDTF">2022-08-31T07:22:00Z</dcterms:created>
  <dcterms:modified xsi:type="dcterms:W3CDTF">2025-10-30T08:56:00Z</dcterms:modified>
</cp:coreProperties>
</file>